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54D3" w14:textId="77777777" w:rsidR="00504F80" w:rsidRPr="00CD2381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 w:rsidRPr="00CD2381">
        <w:rPr>
          <w:rFonts w:ascii="Times New Roman" w:hAnsi="Times New Roman"/>
          <w:sz w:val="20"/>
        </w:rPr>
        <w:t xml:space="preserve">Department </w:t>
      </w:r>
      <w:r w:rsidR="00311F26" w:rsidRPr="00CD2381">
        <w:rPr>
          <w:rFonts w:ascii="Times New Roman" w:hAnsi="Times New Roman"/>
          <w:sz w:val="20"/>
        </w:rPr>
        <w:t>of Veterans Affairs</w:t>
      </w:r>
      <w:r w:rsidR="00311F26" w:rsidRPr="00CD2381">
        <w:rPr>
          <w:rFonts w:ascii="Times New Roman" w:hAnsi="Times New Roman"/>
          <w:sz w:val="20"/>
        </w:rPr>
        <w:tab/>
        <w:t xml:space="preserve">M29-1, Part </w:t>
      </w:r>
      <w:r w:rsidR="00564946" w:rsidRPr="00CD2381">
        <w:rPr>
          <w:rFonts w:ascii="Times New Roman" w:hAnsi="Times New Roman"/>
          <w:sz w:val="20"/>
        </w:rPr>
        <w:t>6</w:t>
      </w:r>
      <w:r w:rsidR="00311F26" w:rsidRPr="00CD2381">
        <w:rPr>
          <w:rFonts w:ascii="Times New Roman" w:hAnsi="Times New Roman"/>
          <w:sz w:val="20"/>
        </w:rPr>
        <w:t>, Chapter 1</w:t>
      </w:r>
      <w:r w:rsidR="00564946" w:rsidRPr="00CD2381">
        <w:rPr>
          <w:rFonts w:ascii="Times New Roman" w:hAnsi="Times New Roman"/>
          <w:sz w:val="20"/>
        </w:rPr>
        <w:t>4</w:t>
      </w:r>
    </w:p>
    <w:p w14:paraId="1BB11F30" w14:textId="7197F301" w:rsidR="00504F80" w:rsidRPr="00CD2381" w:rsidRDefault="00504F80" w:rsidP="00504F80">
      <w:pPr>
        <w:rPr>
          <w:b/>
          <w:bCs/>
          <w:sz w:val="20"/>
        </w:rPr>
      </w:pPr>
      <w:r w:rsidRPr="00CD2381">
        <w:rPr>
          <w:b/>
          <w:bCs/>
          <w:sz w:val="20"/>
        </w:rPr>
        <w:t>Veterans Benefits Administration</w:t>
      </w:r>
      <w:r w:rsidRPr="00CD2381">
        <w:rPr>
          <w:b/>
          <w:bCs/>
          <w:sz w:val="20"/>
        </w:rPr>
        <w:tab/>
      </w:r>
      <w:r w:rsidRPr="00CD2381">
        <w:rPr>
          <w:b/>
          <w:bCs/>
          <w:sz w:val="20"/>
        </w:rPr>
        <w:tab/>
      </w:r>
      <w:r w:rsidRPr="00CD2381">
        <w:rPr>
          <w:b/>
          <w:bCs/>
          <w:sz w:val="20"/>
        </w:rPr>
        <w:tab/>
      </w:r>
      <w:r w:rsidRPr="00CD2381">
        <w:rPr>
          <w:b/>
          <w:bCs/>
          <w:sz w:val="20"/>
        </w:rPr>
        <w:tab/>
      </w:r>
      <w:r w:rsidRPr="00CD2381">
        <w:rPr>
          <w:b/>
          <w:bCs/>
          <w:sz w:val="20"/>
        </w:rPr>
        <w:tab/>
      </w:r>
      <w:r w:rsidRPr="00CD2381">
        <w:rPr>
          <w:b/>
          <w:bCs/>
          <w:sz w:val="20"/>
        </w:rPr>
        <w:tab/>
        <w:t xml:space="preserve">                       </w:t>
      </w:r>
      <w:r w:rsidR="009C5EDF">
        <w:rPr>
          <w:b/>
          <w:bCs/>
          <w:sz w:val="20"/>
        </w:rPr>
        <w:t xml:space="preserve"> </w:t>
      </w:r>
      <w:r w:rsidRPr="00CD2381">
        <w:rPr>
          <w:b/>
          <w:bCs/>
          <w:sz w:val="20"/>
        </w:rPr>
        <w:t xml:space="preserve"> </w:t>
      </w:r>
      <w:r w:rsidR="009C5EDF">
        <w:rPr>
          <w:b/>
          <w:bCs/>
          <w:sz w:val="20"/>
        </w:rPr>
        <w:t>March 19, 2020</w:t>
      </w:r>
      <w:r w:rsidRPr="00CD2381">
        <w:rPr>
          <w:b/>
          <w:bCs/>
          <w:sz w:val="20"/>
        </w:rPr>
        <w:tab/>
      </w:r>
    </w:p>
    <w:p w14:paraId="75062391" w14:textId="77777777" w:rsidR="00504F80" w:rsidRPr="00CD2381" w:rsidRDefault="00504F80" w:rsidP="00504F80">
      <w:pPr>
        <w:rPr>
          <w:b/>
          <w:bCs/>
          <w:sz w:val="20"/>
        </w:rPr>
      </w:pPr>
      <w:r w:rsidRPr="00CD2381">
        <w:rPr>
          <w:b/>
          <w:bCs/>
          <w:sz w:val="20"/>
        </w:rPr>
        <w:t>Washington, DC  20420</w:t>
      </w:r>
    </w:p>
    <w:p w14:paraId="078F552F" w14:textId="77777777" w:rsidR="00504F80" w:rsidRPr="00CD2381" w:rsidRDefault="00504F80" w:rsidP="00504F80">
      <w:pPr>
        <w:rPr>
          <w:b/>
          <w:bCs/>
          <w:sz w:val="20"/>
        </w:rPr>
      </w:pPr>
    </w:p>
    <w:p w14:paraId="20C3A7F2" w14:textId="77777777" w:rsidR="00504F80" w:rsidRPr="00CD2381" w:rsidRDefault="00AE64CB" w:rsidP="00504F80">
      <w:pPr>
        <w:pStyle w:val="Heading4"/>
      </w:pPr>
      <w:r w:rsidRPr="00CD2381">
        <w:t>Key Changes</w:t>
      </w:r>
    </w:p>
    <w:p w14:paraId="0D0EA76A" w14:textId="77777777" w:rsidR="00504F80" w:rsidRPr="00CD2381" w:rsidRDefault="00504F80" w:rsidP="00504F80">
      <w:pPr>
        <w:pStyle w:val="BlockLine"/>
      </w:pPr>
      <w:r w:rsidRPr="00CD2381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D2381" w14:paraId="13BFE929" w14:textId="77777777" w:rsidTr="00C24D50">
        <w:tc>
          <w:tcPr>
            <w:tcW w:w="1728" w:type="dxa"/>
          </w:tcPr>
          <w:p w14:paraId="06393F57" w14:textId="77777777" w:rsidR="00504F80" w:rsidRPr="00CD2381" w:rsidRDefault="00504F80" w:rsidP="00237C22">
            <w:pPr>
              <w:pStyle w:val="Heading5"/>
            </w:pPr>
            <w:r w:rsidRPr="00CD2381">
              <w:t>Changes Included in This Revision</w:t>
            </w:r>
          </w:p>
        </w:tc>
        <w:tc>
          <w:tcPr>
            <w:tcW w:w="7740" w:type="dxa"/>
          </w:tcPr>
          <w:p w14:paraId="5D3F9810" w14:textId="77777777" w:rsidR="00504F80" w:rsidRPr="00CD2381" w:rsidRDefault="00504F80" w:rsidP="00237C22">
            <w:pPr>
              <w:pStyle w:val="BlockText"/>
            </w:pPr>
            <w:r w:rsidRPr="00CD2381">
              <w:t>The table below describes the changes included in this revision of Veter</w:t>
            </w:r>
            <w:r w:rsidR="00311F26" w:rsidRPr="00CD2381">
              <w:t>ans Benefits Insurance Manual M29-</w:t>
            </w:r>
            <w:r w:rsidR="00794D24" w:rsidRPr="00CD2381">
              <w:t xml:space="preserve">1, Part </w:t>
            </w:r>
            <w:r w:rsidR="00564946" w:rsidRPr="00CD2381">
              <w:t>6</w:t>
            </w:r>
            <w:r w:rsidR="00794D24" w:rsidRPr="00CD2381">
              <w:t xml:space="preserve">, Chapter </w:t>
            </w:r>
            <w:r w:rsidR="00564946" w:rsidRPr="00CD2381">
              <w:t>14</w:t>
            </w:r>
            <w:r w:rsidR="00037E7D" w:rsidRPr="00CD2381">
              <w:t>.</w:t>
            </w:r>
          </w:p>
          <w:p w14:paraId="6BB98523" w14:textId="77777777" w:rsidR="00504F80" w:rsidRPr="00CD2381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7357C10" w14:textId="77777777" w:rsidR="00504F80" w:rsidRPr="00CD2381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CD2381">
              <w:rPr>
                <w:b/>
                <w:i/>
              </w:rPr>
              <w:t>Notes</w:t>
            </w:r>
            <w:r w:rsidRPr="00CD2381">
              <w:t xml:space="preserve">:  </w:t>
            </w:r>
          </w:p>
          <w:p w14:paraId="69E53E76" w14:textId="77777777" w:rsidR="0027298D" w:rsidRPr="00CD2381" w:rsidRDefault="00311F26" w:rsidP="00311F26">
            <w:pPr>
              <w:pStyle w:val="BulletText1"/>
            </w:pPr>
            <w:r w:rsidRPr="00CD2381">
              <w:rPr>
                <w:b/>
              </w:rPr>
              <w:t xml:space="preserve">M29-1, Part </w:t>
            </w:r>
            <w:r w:rsidR="00564946" w:rsidRPr="00CD2381">
              <w:rPr>
                <w:b/>
              </w:rPr>
              <w:t>6</w:t>
            </w:r>
            <w:r w:rsidRPr="00CD2381">
              <w:rPr>
                <w:b/>
              </w:rPr>
              <w:t xml:space="preserve">, Chapter </w:t>
            </w:r>
            <w:r w:rsidR="00564946" w:rsidRPr="00CD2381">
              <w:rPr>
                <w:b/>
              </w:rPr>
              <w:t>14</w:t>
            </w:r>
            <w:r w:rsidR="00DD22A9" w:rsidRPr="00CD2381">
              <w:t xml:space="preserve"> has been rewritten in its entirety for the purpose of improving clarity</w:t>
            </w:r>
            <w:r w:rsidR="00564946" w:rsidRPr="00CD2381">
              <w:t xml:space="preserve"> and r</w:t>
            </w:r>
            <w:r w:rsidR="00DD22A9" w:rsidRPr="00CD2381">
              <w:t>eadability.  Any substantive changes are itemized in the table below.</w:t>
            </w:r>
          </w:p>
          <w:p w14:paraId="1A9A2E1B" w14:textId="77777777" w:rsidR="00504F80" w:rsidRPr="00CD2381" w:rsidRDefault="00504F80" w:rsidP="00C24D50">
            <w:pPr>
              <w:pStyle w:val="BulletText1"/>
            </w:pPr>
            <w:r w:rsidRPr="00CD2381">
              <w:t xml:space="preserve">Minor editorial changes have also been made to </w:t>
            </w:r>
          </w:p>
          <w:p w14:paraId="27E7713D" w14:textId="77777777" w:rsidR="00DD22A9" w:rsidRPr="00CD2381" w:rsidRDefault="00DD22A9" w:rsidP="00237C22">
            <w:pPr>
              <w:pStyle w:val="BulletText2"/>
              <w:tabs>
                <w:tab w:val="num" w:pos="547"/>
              </w:tabs>
            </w:pPr>
            <w:r w:rsidRPr="00CD2381">
              <w:t>improve clarity and readability</w:t>
            </w:r>
          </w:p>
          <w:p w14:paraId="74F00A2C" w14:textId="77777777" w:rsidR="00B858F9" w:rsidRPr="00CD2381" w:rsidRDefault="00B858F9" w:rsidP="00B858F9">
            <w:pPr>
              <w:pStyle w:val="BulletText2"/>
              <w:tabs>
                <w:tab w:val="num" w:pos="547"/>
              </w:tabs>
            </w:pPr>
            <w:r w:rsidRPr="00CD2381">
              <w:t>add references</w:t>
            </w:r>
          </w:p>
          <w:p w14:paraId="37C33218" w14:textId="77777777" w:rsidR="00504F80" w:rsidRPr="00CD2381" w:rsidRDefault="00504F80" w:rsidP="00237C22">
            <w:pPr>
              <w:pStyle w:val="BulletText2"/>
              <w:tabs>
                <w:tab w:val="num" w:pos="547"/>
              </w:tabs>
            </w:pPr>
            <w:r w:rsidRPr="00CD2381">
              <w:t>update incorrect or obsolete references</w:t>
            </w:r>
          </w:p>
          <w:p w14:paraId="5665A327" w14:textId="77777777" w:rsidR="00504F80" w:rsidRPr="00CD2381" w:rsidRDefault="00504F80" w:rsidP="00237C22">
            <w:pPr>
              <w:pStyle w:val="BulletText2"/>
              <w:tabs>
                <w:tab w:val="num" w:pos="547"/>
              </w:tabs>
            </w:pPr>
            <w:r w:rsidRPr="00CD2381">
              <w:t>update obsolete terminology, where appropriate</w:t>
            </w:r>
          </w:p>
          <w:p w14:paraId="1430E03E" w14:textId="77777777" w:rsidR="00311F26" w:rsidRPr="00CD2381" w:rsidRDefault="009E5F2A" w:rsidP="00311F26">
            <w:pPr>
              <w:pStyle w:val="BulletText2"/>
              <w:tabs>
                <w:tab w:val="num" w:pos="547"/>
              </w:tabs>
            </w:pPr>
            <w:r w:rsidRPr="00CD2381">
              <w:t xml:space="preserve">reorganize/relocate content within </w:t>
            </w:r>
            <w:r w:rsidR="00311F26" w:rsidRPr="00CD2381">
              <w:rPr>
                <w:b/>
              </w:rPr>
              <w:t>M29</w:t>
            </w:r>
            <w:r w:rsidR="00037E7D" w:rsidRPr="00CD2381">
              <w:rPr>
                <w:b/>
              </w:rPr>
              <w:t>-1,</w:t>
            </w:r>
            <w:r w:rsidR="00311F26" w:rsidRPr="00CD2381">
              <w:rPr>
                <w:b/>
              </w:rPr>
              <w:t xml:space="preserve"> Part </w:t>
            </w:r>
            <w:r w:rsidR="00564946" w:rsidRPr="00CD2381">
              <w:rPr>
                <w:b/>
              </w:rPr>
              <w:t>6</w:t>
            </w:r>
            <w:r w:rsidR="00311F26" w:rsidRPr="00CD2381">
              <w:rPr>
                <w:b/>
              </w:rPr>
              <w:t>, Chapter</w:t>
            </w:r>
            <w:r w:rsidR="00564946" w:rsidRPr="00CD2381">
              <w:rPr>
                <w:b/>
              </w:rPr>
              <w:t xml:space="preserve"> 14</w:t>
            </w:r>
            <w:r w:rsidRPr="00CD2381">
              <w:t xml:space="preserve"> so that it flows more logically</w:t>
            </w:r>
          </w:p>
          <w:p w14:paraId="32177288" w14:textId="77777777" w:rsidR="003E2CA2" w:rsidRPr="00CD2381" w:rsidRDefault="003E2CA2" w:rsidP="00237C22">
            <w:pPr>
              <w:pStyle w:val="BulletText2"/>
              <w:tabs>
                <w:tab w:val="num" w:pos="547"/>
              </w:tabs>
            </w:pPr>
            <w:r w:rsidRPr="00CD2381">
              <w:t>reassign alphabetical designations to individual blocks, where necessary, to account for new and/or deleted blocks within a topic</w:t>
            </w:r>
          </w:p>
          <w:p w14:paraId="4891943D" w14:textId="77777777" w:rsidR="00504F80" w:rsidRPr="00CD2381" w:rsidRDefault="00A557BB" w:rsidP="00DD22A9">
            <w:pPr>
              <w:pStyle w:val="BulletText2"/>
              <w:tabs>
                <w:tab w:val="num" w:pos="547"/>
              </w:tabs>
            </w:pPr>
            <w:r w:rsidRPr="00CD2381">
              <w:t xml:space="preserve">update </w:t>
            </w:r>
            <w:r w:rsidR="00DD22A9" w:rsidRPr="00CD2381">
              <w:t xml:space="preserve">the labels of individual blocks and the titles of </w:t>
            </w:r>
            <w:r w:rsidRPr="00CD2381">
              <w:t>section</w:t>
            </w:r>
            <w:r w:rsidR="00DD22A9" w:rsidRPr="00CD2381">
              <w:t>s</w:t>
            </w:r>
            <w:r w:rsidRPr="00CD2381">
              <w:t xml:space="preserve"> and topic</w:t>
            </w:r>
            <w:r w:rsidR="00DD22A9" w:rsidRPr="00CD2381">
              <w:t>s</w:t>
            </w:r>
            <w:r w:rsidRPr="00CD2381">
              <w:t xml:space="preserve"> to more accurately reflect their content</w:t>
            </w:r>
            <w:r w:rsidR="00504F80" w:rsidRPr="00CD2381">
              <w:t xml:space="preserve">, and </w:t>
            </w:r>
          </w:p>
          <w:p w14:paraId="13F0B0EB" w14:textId="77777777" w:rsidR="00504F80" w:rsidRPr="00CD2381" w:rsidRDefault="00504F80" w:rsidP="00120103">
            <w:pPr>
              <w:pStyle w:val="BulletText2"/>
            </w:pPr>
            <w:r w:rsidRPr="00CD2381">
              <w:t>bring the document into conformance with M2</w:t>
            </w:r>
            <w:r w:rsidR="00311F26" w:rsidRPr="00CD2381">
              <w:t>9</w:t>
            </w:r>
            <w:r w:rsidRPr="00CD2381">
              <w:t>-1 standards.</w:t>
            </w:r>
          </w:p>
        </w:tc>
      </w:tr>
    </w:tbl>
    <w:p w14:paraId="44608FCD" w14:textId="77777777" w:rsidR="00C24D50" w:rsidRPr="00CD2381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CD2381" w14:paraId="02A3F857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9975F" w14:textId="77777777" w:rsidR="0060514F" w:rsidRPr="00CD2381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CD2381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E092" w14:textId="77777777" w:rsidR="0060514F" w:rsidRPr="00CD2381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CD2381">
              <w:rPr>
                <w:sz w:val="28"/>
                <w:szCs w:val="28"/>
              </w:rPr>
              <w:t>Citation</w:t>
            </w:r>
          </w:p>
        </w:tc>
      </w:tr>
      <w:tr w:rsidR="002A1D3E" w:rsidRPr="00CD2381" w14:paraId="5B68338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77AD707" w14:textId="77777777" w:rsidR="00B1567D" w:rsidRPr="00CD2381" w:rsidRDefault="009C1E08" w:rsidP="00673296">
            <w:pPr>
              <w:pStyle w:val="TableHeaderText"/>
              <w:jc w:val="left"/>
              <w:rPr>
                <w:b w:val="0"/>
              </w:rPr>
            </w:pPr>
            <w:r w:rsidRPr="00CD2381">
              <w:rPr>
                <w:b w:val="0"/>
              </w:rPr>
              <w:t xml:space="preserve">Eliminated the language of Subchapter 14.02 </w:t>
            </w:r>
            <w:r w:rsidR="00037E7D" w:rsidRPr="00CD2381">
              <w:rPr>
                <w:b w:val="0"/>
              </w:rPr>
              <w:t xml:space="preserve">in its entirety </w:t>
            </w:r>
            <w:r w:rsidRPr="00CD2381">
              <w:rPr>
                <w:b w:val="0"/>
              </w:rPr>
              <w:t>as no longer relevant to the insurance programs</w:t>
            </w:r>
          </w:p>
        </w:tc>
        <w:tc>
          <w:tcPr>
            <w:tcW w:w="1058" w:type="pct"/>
            <w:shd w:val="clear" w:color="auto" w:fill="auto"/>
          </w:tcPr>
          <w:p w14:paraId="6E9814F0" w14:textId="77777777" w:rsidR="002A1D3E" w:rsidRPr="00CD2381" w:rsidRDefault="009C1E08" w:rsidP="00673296">
            <w:pPr>
              <w:pStyle w:val="TableHeaderText"/>
              <w:jc w:val="left"/>
              <w:rPr>
                <w:b w:val="0"/>
              </w:rPr>
            </w:pPr>
            <w:r w:rsidRPr="00CD2381">
              <w:rPr>
                <w:b w:val="0"/>
              </w:rPr>
              <w:t>Subchapter 14.02</w:t>
            </w:r>
          </w:p>
        </w:tc>
      </w:tr>
      <w:tr w:rsidR="002A1D3E" w:rsidRPr="00CD2381" w14:paraId="3348730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78D6ABB" w14:textId="77777777" w:rsidR="002A1D3E" w:rsidRPr="00CD2381" w:rsidRDefault="004C3BB4" w:rsidP="00673296">
            <w:pPr>
              <w:pStyle w:val="TableText"/>
            </w:pPr>
            <w:r w:rsidRPr="00CD2381">
              <w:t>Clarifies that a payment will not be made if all or part of the insurance will escheat to the insured’s last state o</w:t>
            </w:r>
            <w:r w:rsidR="003C46A3" w:rsidRPr="00CD2381">
              <w:t xml:space="preserve">f jurisdiction; explains the procedure if any part of the insurance benefit is inherited by will by a non-relative; eliminated language regarding the </w:t>
            </w:r>
            <w:r w:rsidR="00AE6909" w:rsidRPr="00CD2381">
              <w:t xml:space="preserve">USGLI </w:t>
            </w:r>
            <w:r w:rsidR="003C46A3" w:rsidRPr="00CD2381">
              <w:t xml:space="preserve">program that is obsolete or no longer relevant to the programs </w:t>
            </w:r>
          </w:p>
        </w:tc>
        <w:tc>
          <w:tcPr>
            <w:tcW w:w="1058" w:type="pct"/>
            <w:shd w:val="clear" w:color="auto" w:fill="auto"/>
          </w:tcPr>
          <w:p w14:paraId="1744539D" w14:textId="77777777" w:rsidR="002A1D3E" w:rsidRPr="00CD2381" w:rsidRDefault="008301D0" w:rsidP="00673296">
            <w:pPr>
              <w:pStyle w:val="TableText"/>
            </w:pPr>
            <w:r w:rsidRPr="00CD2381">
              <w:t>Prior Subchapter 14.03/New Subchapter 14.02</w:t>
            </w:r>
          </w:p>
        </w:tc>
      </w:tr>
      <w:tr w:rsidR="002A1D3E" w:rsidRPr="00CD2381" w14:paraId="697FCAA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D7251FF" w14:textId="77777777" w:rsidR="002A1D3E" w:rsidRPr="00CD2381" w:rsidRDefault="00BC1BAB" w:rsidP="00673296">
            <w:pPr>
              <w:pStyle w:val="TableText"/>
            </w:pPr>
            <w:r w:rsidRPr="00CD2381">
              <w:t>Explains the circumstances under which the VA Form 29-541 should be submitted to the staff for review to determine the eligible claimants to the insured’s</w:t>
            </w:r>
            <w:r w:rsidR="00EA4963" w:rsidRPr="00CD2381">
              <w:t xml:space="preserve"> policy</w:t>
            </w:r>
            <w:r w:rsidR="0099446D" w:rsidRPr="00CD2381">
              <w:t>; eliminates language no longer relevant to the insurance programs</w:t>
            </w:r>
          </w:p>
        </w:tc>
        <w:tc>
          <w:tcPr>
            <w:tcW w:w="1058" w:type="pct"/>
            <w:shd w:val="clear" w:color="auto" w:fill="auto"/>
          </w:tcPr>
          <w:p w14:paraId="25C09E25" w14:textId="77777777" w:rsidR="002A1D3E" w:rsidRPr="00CD2381" w:rsidRDefault="001A5270" w:rsidP="00673296">
            <w:pPr>
              <w:pStyle w:val="TableText"/>
            </w:pPr>
            <w:r w:rsidRPr="00CD2381">
              <w:t>Prior Subchapter 14.0</w:t>
            </w:r>
            <w:r w:rsidR="00BC1BAB" w:rsidRPr="00CD2381">
              <w:t>5</w:t>
            </w:r>
            <w:r w:rsidRPr="00CD2381">
              <w:t>/New Subchapter 14.0</w:t>
            </w:r>
            <w:r w:rsidR="00BC1BAB" w:rsidRPr="00CD2381">
              <w:t>4</w:t>
            </w:r>
          </w:p>
        </w:tc>
      </w:tr>
      <w:tr w:rsidR="002A1D3E" w:rsidRPr="00CD2381" w14:paraId="0E71F26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68F5BDC" w14:textId="77777777" w:rsidR="002A1D3E" w:rsidRPr="00CD2381" w:rsidRDefault="00660015" w:rsidP="00673296">
            <w:pPr>
              <w:pStyle w:val="TableText"/>
            </w:pPr>
            <w:r w:rsidRPr="00CD2381">
              <w:t>Eliminated the language of Subchapter 14</w:t>
            </w:r>
            <w:r w:rsidR="00AE6909" w:rsidRPr="00CD2381">
              <w:t>.</w:t>
            </w:r>
            <w:r w:rsidRPr="00CD2381">
              <w:t xml:space="preserve">06 </w:t>
            </w:r>
            <w:r w:rsidR="00D41D2B" w:rsidRPr="00CD2381">
              <w:t xml:space="preserve">in its entirety </w:t>
            </w:r>
            <w:r w:rsidR="00AE6909" w:rsidRPr="00CD2381">
              <w:t xml:space="preserve">as already included in M29-1, </w:t>
            </w:r>
            <w:r w:rsidR="00D41D2B" w:rsidRPr="00CD2381">
              <w:t>Part 6, Chapter 21 – Contested Claims.</w:t>
            </w:r>
            <w:r w:rsidRPr="00CD2381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24C40148" w14:textId="77777777" w:rsidR="002A1D3E" w:rsidRPr="00CD2381" w:rsidRDefault="00660015" w:rsidP="00673296">
            <w:pPr>
              <w:pStyle w:val="TableText"/>
            </w:pPr>
            <w:r w:rsidRPr="00CD2381">
              <w:t>Subchapter 14.06</w:t>
            </w:r>
          </w:p>
        </w:tc>
      </w:tr>
      <w:tr w:rsidR="00681D34" w:rsidRPr="00CD2381" w14:paraId="723A610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46C8187" w14:textId="77777777" w:rsidR="00681D34" w:rsidRPr="00CD2381" w:rsidRDefault="00AC4788" w:rsidP="00673296">
            <w:pPr>
              <w:pStyle w:val="TableText"/>
            </w:pPr>
            <w:r w:rsidRPr="00CD2381">
              <w:t xml:space="preserve">Clarifies that if a minor or incompetent is the insurance beneficiary, then the VA Form 29-592 will be submitted to the VA Fiduciary Hub for appointment of a fiduciary, unless a court appointment already exists for a guardian </w:t>
            </w:r>
            <w:r w:rsidR="00F66C72" w:rsidRPr="00CD2381">
              <w:t xml:space="preserve">or conservator, in which case payment will be made to the duly appointed state guardian of the minor or incompetent beneficiary </w:t>
            </w:r>
          </w:p>
        </w:tc>
        <w:tc>
          <w:tcPr>
            <w:tcW w:w="1058" w:type="pct"/>
            <w:shd w:val="clear" w:color="auto" w:fill="auto"/>
          </w:tcPr>
          <w:p w14:paraId="11B1EF6A" w14:textId="77777777" w:rsidR="00681D34" w:rsidRPr="00CD2381" w:rsidRDefault="00681D34" w:rsidP="00673296">
            <w:pPr>
              <w:pStyle w:val="TableText"/>
            </w:pPr>
            <w:r w:rsidRPr="00CD2381">
              <w:t>Prior Subchapter 14</w:t>
            </w:r>
            <w:r w:rsidR="00994C19" w:rsidRPr="00CD2381">
              <w:t>.</w:t>
            </w:r>
            <w:r w:rsidRPr="00CD2381">
              <w:t>07/New Subchapter 14.05</w:t>
            </w:r>
          </w:p>
        </w:tc>
      </w:tr>
      <w:tr w:rsidR="00B14321" w:rsidRPr="00CD2381" w14:paraId="2D70F30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4A9AAED" w14:textId="77777777" w:rsidR="00B14321" w:rsidRPr="00CD2381" w:rsidRDefault="00B14321" w:rsidP="00673296">
            <w:pPr>
              <w:pStyle w:val="TableText"/>
            </w:pPr>
            <w:r w:rsidRPr="00CD2381">
              <w:t xml:space="preserve">Clarifies the circumstances under which the Insurance staff will accept a change of beneficiary made by last will and testament; clarifies that a </w:t>
            </w:r>
            <w:r w:rsidRPr="00CD2381">
              <w:lastRenderedPageBreak/>
              <w:t xml:space="preserve">change in settlement option may be made at any time by a last will and testament </w:t>
            </w:r>
          </w:p>
        </w:tc>
        <w:tc>
          <w:tcPr>
            <w:tcW w:w="1058" w:type="pct"/>
            <w:shd w:val="clear" w:color="auto" w:fill="auto"/>
          </w:tcPr>
          <w:p w14:paraId="3C0F2E53" w14:textId="77777777" w:rsidR="00B14321" w:rsidRPr="00CD2381" w:rsidRDefault="00B14321" w:rsidP="00673296">
            <w:pPr>
              <w:pStyle w:val="TableText"/>
            </w:pPr>
            <w:r w:rsidRPr="00CD2381">
              <w:lastRenderedPageBreak/>
              <w:t xml:space="preserve">Prior Subchapter 14.08/New </w:t>
            </w:r>
            <w:r w:rsidRPr="00CD2381">
              <w:lastRenderedPageBreak/>
              <w:t xml:space="preserve">Subchapter 14.06 </w:t>
            </w:r>
          </w:p>
        </w:tc>
      </w:tr>
      <w:tr w:rsidR="00F45824" w:rsidRPr="00CD2381" w14:paraId="2D28787C" w14:textId="77777777" w:rsidTr="00876F26">
        <w:trPr>
          <w:trHeight w:val="723"/>
        </w:trPr>
        <w:tc>
          <w:tcPr>
            <w:tcW w:w="3942" w:type="pct"/>
            <w:shd w:val="clear" w:color="auto" w:fill="auto"/>
          </w:tcPr>
          <w:p w14:paraId="61283B51" w14:textId="77777777" w:rsidR="00F45824" w:rsidRPr="00CD2381" w:rsidRDefault="00F45824" w:rsidP="00673296">
            <w:pPr>
              <w:pStyle w:val="TableText"/>
            </w:pPr>
            <w:r w:rsidRPr="00CD2381">
              <w:lastRenderedPageBreak/>
              <w:t>Clarifies that a trustee who is receiving the payment of the insurance awar</w:t>
            </w:r>
            <w:r w:rsidR="00241103" w:rsidRPr="00CD2381">
              <w:t>d</w:t>
            </w:r>
            <w:r w:rsidRPr="00CD2381">
              <w:t xml:space="preserve"> on behalf of a trust named as the beneficiary may only be paid in one sum </w:t>
            </w:r>
          </w:p>
        </w:tc>
        <w:tc>
          <w:tcPr>
            <w:tcW w:w="1058" w:type="pct"/>
            <w:shd w:val="clear" w:color="auto" w:fill="auto"/>
          </w:tcPr>
          <w:p w14:paraId="5F788238" w14:textId="77777777" w:rsidR="00F45824" w:rsidRPr="00CD2381" w:rsidRDefault="00F45824" w:rsidP="00673296">
            <w:pPr>
              <w:pStyle w:val="TableText"/>
            </w:pPr>
            <w:r w:rsidRPr="00CD2381">
              <w:t>Prior Subchapter 14.09/New Subchapter 14.07</w:t>
            </w:r>
          </w:p>
        </w:tc>
      </w:tr>
      <w:tr w:rsidR="00876F26" w:rsidRPr="00CD2381" w14:paraId="25CA8D5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4A2F43C" w14:textId="77777777" w:rsidR="00876F26" w:rsidRPr="00CD2381" w:rsidRDefault="00876F26" w:rsidP="00673296">
            <w:pPr>
              <w:pStyle w:val="TableText"/>
            </w:pPr>
            <w:r w:rsidRPr="00CD2381">
              <w:t xml:space="preserve">Clarifies that a firm, </w:t>
            </w:r>
            <w:r w:rsidR="00DD42DA" w:rsidRPr="00CD2381">
              <w:t>corporation</w:t>
            </w:r>
            <w:r w:rsidR="00994C19" w:rsidRPr="00CD2381">
              <w:t>,</w:t>
            </w:r>
            <w:r w:rsidR="00DD42DA" w:rsidRPr="00CD2381">
              <w:t xml:space="preserve"> </w:t>
            </w:r>
            <w:r w:rsidRPr="00CD2381">
              <w:t xml:space="preserve">or other legal entity </w:t>
            </w:r>
            <w:r w:rsidR="00DD42DA" w:rsidRPr="00CD2381">
              <w:t xml:space="preserve">that is receiving the insurance award as beneficiary may only be paid in one sum </w:t>
            </w:r>
          </w:p>
        </w:tc>
        <w:tc>
          <w:tcPr>
            <w:tcW w:w="1058" w:type="pct"/>
            <w:shd w:val="clear" w:color="auto" w:fill="auto"/>
          </w:tcPr>
          <w:p w14:paraId="7A804456" w14:textId="77777777" w:rsidR="00876F26" w:rsidRPr="00CD2381" w:rsidRDefault="00DD42DA" w:rsidP="00673296">
            <w:pPr>
              <w:pStyle w:val="TableText"/>
            </w:pPr>
            <w:r w:rsidRPr="00CD2381">
              <w:t>Prior Subchapter 14.10/New Subchapter 14.08</w:t>
            </w:r>
          </w:p>
        </w:tc>
      </w:tr>
      <w:tr w:rsidR="00DC7FEE" w:rsidRPr="00CD2381" w14:paraId="472AF57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69CB38B" w14:textId="77777777" w:rsidR="00DC7FEE" w:rsidRPr="00CD2381" w:rsidRDefault="00DC7FEE" w:rsidP="00673296">
            <w:pPr>
              <w:pStyle w:val="TableText"/>
            </w:pPr>
            <w:r w:rsidRPr="00CD2381">
              <w:t>Clarifies that the electronic form 368d will report whether a matured or pure endowment policy has been previously paid to the insured upon maturity of the policy</w:t>
            </w:r>
            <w:r w:rsidR="00994C19" w:rsidRPr="00CD2381">
              <w:t>; eliminates reference to USGLI policies as no longer relevant to the insurance programs</w:t>
            </w:r>
            <w:r w:rsidRPr="00CD2381"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14:paraId="24A0C825" w14:textId="77777777" w:rsidR="00DC7FEE" w:rsidRPr="00CD2381" w:rsidRDefault="00DC7FEE" w:rsidP="00673296">
            <w:pPr>
              <w:pStyle w:val="TableText"/>
            </w:pPr>
            <w:r w:rsidRPr="00CD2381">
              <w:t>Prior Subchapter 14.11/New Subchapter 14.09</w:t>
            </w:r>
          </w:p>
        </w:tc>
      </w:tr>
    </w:tbl>
    <w:p w14:paraId="56173DF4" w14:textId="77777777" w:rsidR="0060514F" w:rsidRPr="00CD2381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CD2381" w14:paraId="5E069723" w14:textId="77777777" w:rsidTr="0060514F">
        <w:trPr>
          <w:trHeight w:val="330"/>
        </w:trPr>
        <w:tc>
          <w:tcPr>
            <w:tcW w:w="7380" w:type="dxa"/>
          </w:tcPr>
          <w:p w14:paraId="54B0992C" w14:textId="77777777" w:rsidR="0060514F" w:rsidRPr="00CD2381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CD2381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15F11D88" w14:textId="77777777" w:rsidR="0060514F" w:rsidRPr="00CD2381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CD2381">
              <w:rPr>
                <w:b/>
                <w:sz w:val="28"/>
                <w:szCs w:val="28"/>
              </w:rPr>
              <w:t>Citation</w:t>
            </w:r>
          </w:p>
        </w:tc>
      </w:tr>
      <w:tr w:rsidR="00037E7D" w:rsidRPr="00CD2381" w14:paraId="6818AEC3" w14:textId="77777777" w:rsidTr="00673296">
        <w:trPr>
          <w:trHeight w:val="187"/>
        </w:trPr>
        <w:tc>
          <w:tcPr>
            <w:tcW w:w="7380" w:type="dxa"/>
          </w:tcPr>
          <w:p w14:paraId="3DE1046A" w14:textId="77777777" w:rsidR="00037E7D" w:rsidRPr="00CD2381" w:rsidRDefault="00037E7D" w:rsidP="00037E7D">
            <w:pPr>
              <w:pStyle w:val="TableHeaderText"/>
              <w:jc w:val="left"/>
              <w:rPr>
                <w:b w:val="0"/>
              </w:rPr>
            </w:pPr>
            <w:r w:rsidRPr="00CD2381">
              <w:rPr>
                <w:b w:val="0"/>
              </w:rPr>
              <w:t>Clarifies that the claims examiner working on the case should review the entire file in the new electronic insurance system to determine the correct beneficiary before inviting a claim</w:t>
            </w:r>
          </w:p>
        </w:tc>
        <w:tc>
          <w:tcPr>
            <w:tcW w:w="1980" w:type="dxa"/>
          </w:tcPr>
          <w:p w14:paraId="7C732328" w14:textId="77777777" w:rsidR="00037E7D" w:rsidRPr="00CD2381" w:rsidRDefault="00037E7D" w:rsidP="00037E7D">
            <w:pPr>
              <w:pStyle w:val="TableHeaderText"/>
              <w:jc w:val="left"/>
              <w:rPr>
                <w:b w:val="0"/>
              </w:rPr>
            </w:pPr>
            <w:r w:rsidRPr="00CD2381">
              <w:rPr>
                <w:b w:val="0"/>
              </w:rPr>
              <w:t>Subchapter 14.01</w:t>
            </w:r>
          </w:p>
        </w:tc>
      </w:tr>
      <w:tr w:rsidR="00037E7D" w:rsidRPr="00CD2381" w14:paraId="706B5932" w14:textId="77777777" w:rsidTr="00673296">
        <w:trPr>
          <w:trHeight w:val="187"/>
        </w:trPr>
        <w:tc>
          <w:tcPr>
            <w:tcW w:w="7380" w:type="dxa"/>
          </w:tcPr>
          <w:p w14:paraId="15F56B26" w14:textId="77777777" w:rsidR="00037E7D" w:rsidRPr="00CD2381" w:rsidRDefault="00037E7D" w:rsidP="00037E7D"/>
        </w:tc>
        <w:tc>
          <w:tcPr>
            <w:tcW w:w="1980" w:type="dxa"/>
          </w:tcPr>
          <w:p w14:paraId="031C5166" w14:textId="77777777" w:rsidR="00037E7D" w:rsidRPr="00CD2381" w:rsidRDefault="00037E7D" w:rsidP="00037E7D"/>
        </w:tc>
      </w:tr>
      <w:tr w:rsidR="00037E7D" w:rsidRPr="00CD2381" w14:paraId="0249973A" w14:textId="77777777" w:rsidTr="00673296">
        <w:trPr>
          <w:trHeight w:val="187"/>
        </w:trPr>
        <w:tc>
          <w:tcPr>
            <w:tcW w:w="7380" w:type="dxa"/>
          </w:tcPr>
          <w:p w14:paraId="6149B446" w14:textId="77777777" w:rsidR="00037E7D" w:rsidRPr="00CD2381" w:rsidRDefault="00037E7D" w:rsidP="00037E7D"/>
        </w:tc>
        <w:tc>
          <w:tcPr>
            <w:tcW w:w="1980" w:type="dxa"/>
          </w:tcPr>
          <w:p w14:paraId="6395BB91" w14:textId="77777777" w:rsidR="00037E7D" w:rsidRPr="00CD2381" w:rsidRDefault="00037E7D" w:rsidP="00037E7D"/>
        </w:tc>
      </w:tr>
    </w:tbl>
    <w:p w14:paraId="5C3B2E9C" w14:textId="77777777" w:rsidR="00504F80" w:rsidRPr="00CD2381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D2381" w14:paraId="777283CE" w14:textId="77777777" w:rsidTr="00237C22">
        <w:tc>
          <w:tcPr>
            <w:tcW w:w="1728" w:type="dxa"/>
          </w:tcPr>
          <w:p w14:paraId="65780CC2" w14:textId="77777777" w:rsidR="00504F80" w:rsidRPr="00CD2381" w:rsidRDefault="00504F80" w:rsidP="00237C22">
            <w:pPr>
              <w:pStyle w:val="Heading5"/>
              <w:rPr>
                <w:sz w:val="24"/>
              </w:rPr>
            </w:pPr>
            <w:r w:rsidRPr="00CD2381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98E6982" w14:textId="77777777" w:rsidR="00504F80" w:rsidRPr="00CD2381" w:rsidRDefault="00504F80" w:rsidP="00237C22">
            <w:pPr>
              <w:pStyle w:val="BlockText"/>
            </w:pPr>
            <w:r w:rsidRPr="00CD2381">
              <w:t>None</w:t>
            </w:r>
          </w:p>
        </w:tc>
      </w:tr>
    </w:tbl>
    <w:p w14:paraId="7F375F08" w14:textId="77777777" w:rsidR="00504F80" w:rsidRPr="00CD2381" w:rsidRDefault="00504F80" w:rsidP="00504F80">
      <w:pPr>
        <w:pStyle w:val="BlockLine"/>
      </w:pPr>
      <w:r w:rsidRPr="00CD23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D2381" w14:paraId="74370B6A" w14:textId="77777777" w:rsidTr="00237C22">
        <w:tc>
          <w:tcPr>
            <w:tcW w:w="1728" w:type="dxa"/>
          </w:tcPr>
          <w:p w14:paraId="0A45B703" w14:textId="77777777" w:rsidR="00504F80" w:rsidRPr="00CD2381" w:rsidRDefault="00504F80" w:rsidP="00237C22">
            <w:pPr>
              <w:pStyle w:val="Heading5"/>
              <w:rPr>
                <w:sz w:val="24"/>
              </w:rPr>
            </w:pPr>
            <w:r w:rsidRPr="00CD2381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F8AA05E" w14:textId="77777777" w:rsidR="00504F80" w:rsidRPr="00CD2381" w:rsidRDefault="00504F80" w:rsidP="00237C22">
            <w:pPr>
              <w:pStyle w:val="BlockText"/>
            </w:pPr>
            <w:r w:rsidRPr="00CD2381">
              <w:t>By Direction of the Under Secretary for Benefits</w:t>
            </w:r>
          </w:p>
        </w:tc>
      </w:tr>
    </w:tbl>
    <w:p w14:paraId="7EBDD678" w14:textId="77777777" w:rsidR="00504F80" w:rsidRPr="00CD2381" w:rsidRDefault="00504F80" w:rsidP="00504F80">
      <w:pPr>
        <w:pStyle w:val="ContinuedOnNextPa"/>
      </w:pPr>
      <w:r w:rsidRPr="00CD23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D2381" w14:paraId="502E7620" w14:textId="77777777" w:rsidTr="00237C22">
        <w:tc>
          <w:tcPr>
            <w:tcW w:w="1728" w:type="dxa"/>
          </w:tcPr>
          <w:p w14:paraId="53D9A843" w14:textId="77777777" w:rsidR="00504F80" w:rsidRPr="00CD2381" w:rsidRDefault="00504F80" w:rsidP="00237C22">
            <w:pPr>
              <w:pStyle w:val="Heading5"/>
              <w:rPr>
                <w:sz w:val="24"/>
              </w:rPr>
            </w:pPr>
            <w:r w:rsidRPr="00CD2381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018F71E" w14:textId="77777777" w:rsidR="00504F80" w:rsidRPr="00CD2381" w:rsidRDefault="00504F80" w:rsidP="00237C22">
            <w:pPr>
              <w:pStyle w:val="BlockText"/>
            </w:pPr>
          </w:p>
          <w:p w14:paraId="38CD1F81" w14:textId="77777777" w:rsidR="00504F80" w:rsidRPr="00CD2381" w:rsidRDefault="00504F80" w:rsidP="00237C22">
            <w:pPr>
              <w:pStyle w:val="MemoLine"/>
              <w:ind w:left="-18" w:right="612"/>
            </w:pPr>
          </w:p>
          <w:p w14:paraId="303E5707" w14:textId="082A9699" w:rsidR="005C2AD9" w:rsidRPr="00CD2381" w:rsidRDefault="00C06B75" w:rsidP="005C2AD9">
            <w:r>
              <w:t>Timothy Sirhal</w:t>
            </w:r>
            <w:r w:rsidR="00BC4A0D" w:rsidRPr="00CD2381">
              <w:t xml:space="preserve">, </w:t>
            </w:r>
            <w:r>
              <w:t xml:space="preserve">Acting </w:t>
            </w:r>
            <w:r w:rsidR="00BC4A0D" w:rsidRPr="00CD2381">
              <w:t>Director</w:t>
            </w:r>
          </w:p>
          <w:p w14:paraId="629D861A" w14:textId="77777777" w:rsidR="00504F80" w:rsidRPr="00CD2381" w:rsidRDefault="00311F26" w:rsidP="00BC4A0D">
            <w:pPr>
              <w:pStyle w:val="BlockText"/>
            </w:pPr>
            <w:r w:rsidRPr="00CD2381">
              <w:t>Insurance</w:t>
            </w:r>
            <w:r w:rsidR="00504F80" w:rsidRPr="00CD2381">
              <w:t xml:space="preserve"> Service</w:t>
            </w:r>
          </w:p>
        </w:tc>
      </w:tr>
    </w:tbl>
    <w:p w14:paraId="21768BEF" w14:textId="77777777" w:rsidR="00504F80" w:rsidRPr="00CD2381" w:rsidRDefault="00504F80" w:rsidP="00504F80">
      <w:pPr>
        <w:pStyle w:val="BlockLine"/>
      </w:pPr>
      <w:r w:rsidRPr="00CD2381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D2381" w14:paraId="77F72BD5" w14:textId="77777777" w:rsidTr="00237C22">
        <w:tc>
          <w:tcPr>
            <w:tcW w:w="1728" w:type="dxa"/>
          </w:tcPr>
          <w:p w14:paraId="5BE30F49" w14:textId="77777777" w:rsidR="00504F80" w:rsidRPr="00CD2381" w:rsidRDefault="00504F80" w:rsidP="00237C22">
            <w:pPr>
              <w:pStyle w:val="Heading5"/>
              <w:rPr>
                <w:sz w:val="24"/>
              </w:rPr>
            </w:pPr>
            <w:r w:rsidRPr="00CD2381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0CE5DF4" w14:textId="77777777" w:rsidR="00504F80" w:rsidRPr="00CD2381" w:rsidRDefault="00504F80" w:rsidP="00237C22">
            <w:pPr>
              <w:pStyle w:val="BlockText"/>
              <w:jc w:val="center"/>
            </w:pPr>
            <w:r w:rsidRPr="00CD2381">
              <w:t>LOCAL REPRODUCTION AUTHORIZED</w:t>
            </w:r>
          </w:p>
        </w:tc>
      </w:tr>
    </w:tbl>
    <w:p w14:paraId="6059948C" w14:textId="77777777" w:rsidR="00504F80" w:rsidRPr="00CD2381" w:rsidRDefault="00504F80" w:rsidP="00504F80">
      <w:pPr>
        <w:pStyle w:val="BlockLine"/>
      </w:pP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RgBvAG4AdABTAGUAdABGAG8AbgB0AFMAZQB0AGkAbQBpAHMAdAB5AGwAZQBzAC4AeABtAGwA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RgBvAG4AdABTAGUAdABGAG8AbgB0AFMAZQB0AEYAbwBuAHQAUwBlAHQAaQBtAGkAcwB0AHkAbABl
AHMALgB4AG0AbAA=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RgBvAG4AdABTAGUAdABGAG8AbgB0AFMAZQB0AEYAbwBuAHQAUwBlAHQARgBvAG4AdABTAGUAdABp
AG0AaQBzAHQAeQBsAGUAcwAuAHgAbQBsAA==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CD2381">
        <w:instrText xml:space="preserve"> ADDIN  \* MERGEFORMAT </w:instrText>
      </w:r>
      <w:r w:rsidRPr="00CD2381">
        <w:fldChar w:fldCharType="end"/>
      </w:r>
    </w:p>
    <w:p w14:paraId="67A49699" w14:textId="77777777" w:rsidR="007D5B97" w:rsidRDefault="00C24D50">
      <w:r w:rsidRPr="00CD2381">
        <w:fldChar w:fldCharType="begin">
          <w:fldData xml:space="preserve">RABvAGMAVABlAG0AcAAxAFYAYQByAFQAcgBhAGQAaQB0AGkAbwBuAGEAbAA=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Pr="00CD2381">
        <w:fldChar w:fldCharType="begin">
          <w:fldData xml:space="preserve">RgBvAG4AdABTAGUAdABpAG0AaQBzAHQAeQBsAGUAcwAuAHgAbQBsAA==
</w:fldData>
        </w:fldChar>
      </w:r>
      <w:r w:rsidRPr="00CD2381">
        <w:instrText xml:space="preserve"> ADDIN  \* MERGEFORMAT </w:instrText>
      </w:r>
      <w:r w:rsidRPr="00CD2381">
        <w:fldChar w:fldCharType="end"/>
      </w:r>
      <w:r w:rsidR="006D52FE" w:rsidRPr="00CD2381">
        <w:fldChar w:fldCharType="begin">
          <w:fldData xml:space="preserve">RABvAGMAVABlAG0AcAAxAFYAYQByAFQAcgBhAGQAaQB0AGkAbwBuAGEAbAA=
</w:fldData>
        </w:fldChar>
      </w:r>
      <w:r w:rsidR="006D52FE" w:rsidRPr="00CD2381">
        <w:instrText xml:space="preserve"> ADDIN  \* MERGEFORMAT </w:instrText>
      </w:r>
      <w:r w:rsidR="006D52FE" w:rsidRPr="00CD2381">
        <w:fldChar w:fldCharType="end"/>
      </w:r>
      <w:r w:rsidR="006D52FE" w:rsidRPr="00CD2381">
        <w:fldChar w:fldCharType="begin">
          <w:fldData xml:space="preserve">RgBvAG4AdABTAGUAdABGAG8AbgB0AFMAZQB0AGkAbQBpAHMAdAB5AGwAZQBzAC4AeABtAGwA
</w:fldData>
        </w:fldChar>
      </w:r>
      <w:r w:rsidR="006D52FE" w:rsidRPr="00CD2381">
        <w:instrText xml:space="preserve"> ADDIN  \* MERGEFORMAT </w:instrText>
      </w:r>
      <w:r w:rsidR="006D52FE" w:rsidRPr="00CD2381">
        <w:fldChar w:fldCharType="end"/>
      </w:r>
      <w:r w:rsidR="006D10E5" w:rsidRPr="00CD2381">
        <w:fldChar w:fldCharType="begin">
          <w:fldData xml:space="preserve">RABvAGMAVABlAG0AcAAxAFYAYQByAFQAcgBhAGQAaQB0AGkAbwBuAGEAbAA=
</w:fldData>
        </w:fldChar>
      </w:r>
      <w:r w:rsidR="006D10E5" w:rsidRPr="00CD2381">
        <w:instrText xml:space="preserve"> ADDIN  \* MERGEFORMAT </w:instrText>
      </w:r>
      <w:r w:rsidR="006D10E5" w:rsidRPr="00CD2381">
        <w:fldChar w:fldCharType="end"/>
      </w:r>
      <w:r w:rsidR="006D10E5" w:rsidRPr="00CD2381">
        <w:fldChar w:fldCharType="begin">
          <w:fldData xml:space="preserve">RgBvAG4AdABTAGUAdABGAG8AbgB0AFMAZQB0AEYAbwBuAHQAUwBlAHQAaQBtAGkAcwB0AHkAbABl
AHMALgB4AG0AbAA=
</w:fldData>
        </w:fldChar>
      </w:r>
      <w:r w:rsidR="006D10E5" w:rsidRPr="00CD2381">
        <w:instrText xml:space="preserve"> ADDIN  \* MERGEFORMAT </w:instrText>
      </w:r>
      <w:r w:rsidR="006D10E5" w:rsidRPr="00CD2381">
        <w:fldChar w:fldCharType="end"/>
      </w:r>
      <w:r w:rsidR="00600DC7" w:rsidRPr="00CD2381">
        <w:fldChar w:fldCharType="begin">
          <w:fldData xml:space="preserve">RABvAGMAVABlAG0AcAAxAFYAYQByAFQAcgBhAGQAaQB0AGkAbwBuAGEAbAA=
</w:fldData>
        </w:fldChar>
      </w:r>
      <w:r w:rsidR="00600DC7" w:rsidRPr="00CD2381">
        <w:instrText xml:space="preserve"> ADDIN  \* MERGEFORMAT </w:instrText>
      </w:r>
      <w:r w:rsidR="00600DC7" w:rsidRPr="00CD2381">
        <w:fldChar w:fldCharType="end"/>
      </w:r>
      <w:r w:rsidR="00600DC7" w:rsidRPr="00CD2381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CD2381">
        <w:instrText xml:space="preserve"> ADDIN  \* MERGEFORMAT </w:instrText>
      </w:r>
      <w:r w:rsidR="00600DC7" w:rsidRPr="00CD2381">
        <w:fldChar w:fldCharType="end"/>
      </w:r>
      <w:r w:rsidR="003F3021" w:rsidRPr="00CD2381">
        <w:fldChar w:fldCharType="begin">
          <w:fldData xml:space="preserve">RABvAGMAVABlAG0AcAAxAFYAYQByAFQAcgBhAGQAaQB0AGkAbwBuAGEAbAA=
</w:fldData>
        </w:fldChar>
      </w:r>
      <w:r w:rsidR="003F3021" w:rsidRPr="00CD2381">
        <w:instrText xml:space="preserve"> ADDIN  \* MERGEFORMAT </w:instrText>
      </w:r>
      <w:r w:rsidR="003F3021" w:rsidRPr="00CD2381">
        <w:fldChar w:fldCharType="end"/>
      </w:r>
      <w:r w:rsidR="003F3021" w:rsidRPr="00CD2381">
        <w:fldChar w:fldCharType="begin">
          <w:fldData xml:space="preserve">RgBvAG4AdABTAGUAdABpAG0AaQBzAHQAeQBsAGUAcwAuAHgAbQBsAA==
</w:fldData>
        </w:fldChar>
      </w:r>
      <w:r w:rsidR="003F3021" w:rsidRPr="00CD2381">
        <w:instrText xml:space="preserve"> ADDIN  \* MERGEFORMAT </w:instrText>
      </w:r>
      <w:r w:rsidR="003F3021" w:rsidRPr="00CD2381">
        <w:fldChar w:fldCharType="end"/>
      </w:r>
      <w:r w:rsidR="00D33A6E" w:rsidRPr="00CD2381">
        <w:fldChar w:fldCharType="begin">
          <w:fldData xml:space="preserve">RABvAGMAVABlAG0AcAAxAFYAYQByAFQAcgBhAGQAaQB0AGkAbwBuAGEAbAA=
</w:fldData>
        </w:fldChar>
      </w:r>
      <w:r w:rsidR="00D33A6E" w:rsidRPr="00CD2381">
        <w:instrText xml:space="preserve"> ADDIN  \* MERGEFORMAT </w:instrText>
      </w:r>
      <w:r w:rsidR="00D33A6E" w:rsidRPr="00CD2381">
        <w:fldChar w:fldCharType="end"/>
      </w:r>
      <w:r w:rsidR="00D33A6E" w:rsidRPr="00CD2381">
        <w:fldChar w:fldCharType="begin">
          <w:fldData xml:space="preserve">RgBvAG4AdABTAGUAdABpAG0AaQBzAHQAeQBsAGUAcwAuAHgAbQBsAA==
</w:fldData>
        </w:fldChar>
      </w:r>
      <w:r w:rsidR="00D33A6E" w:rsidRPr="00CD2381">
        <w:instrText xml:space="preserve"> ADDIN  \* MERGEFORMAT </w:instrText>
      </w:r>
      <w:r w:rsidR="00D33A6E" w:rsidRPr="00CD2381">
        <w:fldChar w:fldCharType="end"/>
      </w:r>
      <w:r w:rsidR="0055453E" w:rsidRPr="00CD2381">
        <w:fldChar w:fldCharType="begin">
          <w:fldData xml:space="preserve">RABvAGMAVABlAG0AcAAxAFYAYQByAFQAcgBhAGQAaQB0AGkAbwBuAGEAbAA=
</w:fldData>
        </w:fldChar>
      </w:r>
      <w:r w:rsidR="0055453E" w:rsidRPr="00CD2381">
        <w:instrText xml:space="preserve"> ADDIN  \* MERGEFORMAT </w:instrText>
      </w:r>
      <w:r w:rsidR="0055453E" w:rsidRPr="00CD2381">
        <w:fldChar w:fldCharType="end"/>
      </w:r>
      <w:r w:rsidR="0055453E" w:rsidRPr="00CD2381">
        <w:fldChar w:fldCharType="begin">
          <w:fldData xml:space="preserve">RgBvAG4AdABTAGUAdABpAG0AaQBzAHQAeQBsAGUAcwAuAHgAbQBsAA==
</w:fldData>
        </w:fldChar>
      </w:r>
      <w:r w:rsidR="0055453E" w:rsidRPr="00CD2381">
        <w:instrText xml:space="preserve"> ADDIN  \* MERGEFORMAT </w:instrText>
      </w:r>
      <w:r w:rsidR="0055453E" w:rsidRPr="00CD2381">
        <w:fldChar w:fldCharType="end"/>
      </w:r>
      <w:r w:rsidR="00E67135" w:rsidRPr="00CD2381">
        <w:fldChar w:fldCharType="begin">
          <w:fldData xml:space="preserve">RABvAGMAVABlAG0AcAAxAFYAYQByAFQAcgBhAGQAaQB0AGkAbwBuAGEAbAA=
</w:fldData>
        </w:fldChar>
      </w:r>
      <w:r w:rsidR="00E67135" w:rsidRPr="00CD2381">
        <w:instrText xml:space="preserve"> ADDIN  \* MERGEFORMAT </w:instrText>
      </w:r>
      <w:r w:rsidR="00E67135" w:rsidRPr="00CD2381">
        <w:fldChar w:fldCharType="end"/>
      </w:r>
      <w:r w:rsidR="00E67135" w:rsidRPr="00CD2381">
        <w:fldChar w:fldCharType="begin">
          <w:fldData xml:space="preserve">RgBvAG4AdABTAGUAdABpAG0AaQBzAHQAeQBsAGUAcwAuAHgAbQBsAA==
</w:fldData>
        </w:fldChar>
      </w:r>
      <w:r w:rsidR="00E67135" w:rsidRPr="00CD2381">
        <w:instrText xml:space="preserve"> ADDIN  \* MERGEFORMAT </w:instrText>
      </w:r>
      <w:r w:rsidR="00E67135" w:rsidRPr="00CD2381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E1B8" w14:textId="77777777" w:rsidR="00CA0870" w:rsidRDefault="00CA0870" w:rsidP="00C765C7">
      <w:r>
        <w:separator/>
      </w:r>
    </w:p>
  </w:endnote>
  <w:endnote w:type="continuationSeparator" w:id="0">
    <w:p w14:paraId="23A9261B" w14:textId="77777777" w:rsidR="00CA0870" w:rsidRDefault="00CA087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8B9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B0A2E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800C0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7C8195E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D37E" w14:textId="77777777" w:rsidR="00CA0870" w:rsidRDefault="00CA0870" w:rsidP="00C765C7">
      <w:r>
        <w:separator/>
      </w:r>
    </w:p>
  </w:footnote>
  <w:footnote w:type="continuationSeparator" w:id="0">
    <w:p w14:paraId="421C7DA1" w14:textId="77777777" w:rsidR="00CA0870" w:rsidRDefault="00CA087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7E7D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A5270"/>
    <w:rsid w:val="001B3F58"/>
    <w:rsid w:val="001C3AE3"/>
    <w:rsid w:val="001C3EB5"/>
    <w:rsid w:val="002041BE"/>
    <w:rsid w:val="00205C50"/>
    <w:rsid w:val="002220F1"/>
    <w:rsid w:val="00237C22"/>
    <w:rsid w:val="00240624"/>
    <w:rsid w:val="00241103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C46A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6A4A"/>
    <w:rsid w:val="00450FD6"/>
    <w:rsid w:val="00455EF7"/>
    <w:rsid w:val="004562CC"/>
    <w:rsid w:val="00471ECA"/>
    <w:rsid w:val="00482FA3"/>
    <w:rsid w:val="0048559D"/>
    <w:rsid w:val="00494175"/>
    <w:rsid w:val="004A0832"/>
    <w:rsid w:val="004C3BB4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64946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60015"/>
    <w:rsid w:val="006708D7"/>
    <w:rsid w:val="00673296"/>
    <w:rsid w:val="00681D34"/>
    <w:rsid w:val="006837E0"/>
    <w:rsid w:val="006B7262"/>
    <w:rsid w:val="006C3E5F"/>
    <w:rsid w:val="006C48FF"/>
    <w:rsid w:val="006D10E5"/>
    <w:rsid w:val="006D52FE"/>
    <w:rsid w:val="006E5CBA"/>
    <w:rsid w:val="006F6D37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301D0"/>
    <w:rsid w:val="0086475B"/>
    <w:rsid w:val="00870156"/>
    <w:rsid w:val="00875AFA"/>
    <w:rsid w:val="00876F26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446D"/>
    <w:rsid w:val="00994C19"/>
    <w:rsid w:val="00997D98"/>
    <w:rsid w:val="009C1E08"/>
    <w:rsid w:val="009C22C8"/>
    <w:rsid w:val="009C5EDF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C4788"/>
    <w:rsid w:val="00AD0EDC"/>
    <w:rsid w:val="00AE64CB"/>
    <w:rsid w:val="00AE6909"/>
    <w:rsid w:val="00AF2CD6"/>
    <w:rsid w:val="00B023CC"/>
    <w:rsid w:val="00B0548B"/>
    <w:rsid w:val="00B14321"/>
    <w:rsid w:val="00B1567D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1BAB"/>
    <w:rsid w:val="00BC4A0D"/>
    <w:rsid w:val="00BF7FE3"/>
    <w:rsid w:val="00C0404B"/>
    <w:rsid w:val="00C06B75"/>
    <w:rsid w:val="00C24D50"/>
    <w:rsid w:val="00C273AD"/>
    <w:rsid w:val="00C72D10"/>
    <w:rsid w:val="00C765C7"/>
    <w:rsid w:val="00CA0870"/>
    <w:rsid w:val="00CD2381"/>
    <w:rsid w:val="00CD2D08"/>
    <w:rsid w:val="00D33A6E"/>
    <w:rsid w:val="00D36508"/>
    <w:rsid w:val="00D41D2B"/>
    <w:rsid w:val="00D57B91"/>
    <w:rsid w:val="00D60436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7FEE"/>
    <w:rsid w:val="00DD22A9"/>
    <w:rsid w:val="00DD42DA"/>
    <w:rsid w:val="00DE0E35"/>
    <w:rsid w:val="00DF44AC"/>
    <w:rsid w:val="00E2529E"/>
    <w:rsid w:val="00E36906"/>
    <w:rsid w:val="00E648E9"/>
    <w:rsid w:val="00E67135"/>
    <w:rsid w:val="00E77596"/>
    <w:rsid w:val="00E964FD"/>
    <w:rsid w:val="00EA4963"/>
    <w:rsid w:val="00ED4D5E"/>
    <w:rsid w:val="00ED71C8"/>
    <w:rsid w:val="00F006B2"/>
    <w:rsid w:val="00F43DFA"/>
    <w:rsid w:val="00F45824"/>
    <w:rsid w:val="00F66C72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3D43"/>
  <w15:docId w15:val="{2EA91B02-731B-4EA4-88C8-CCE04CA0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2020-03-20T11:22:00Z</dcterms:created>
  <dcterms:modified xsi:type="dcterms:W3CDTF">2020-03-20T11:22:00Z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