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B2" w:rsidRDefault="001207B2" w:rsidP="001207B2">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8A02EA" w:rsidRDefault="008A02EA" w:rsidP="001207B2">
      <w:pPr>
        <w:jc w:val="center"/>
        <w:rPr>
          <w:rFonts w:ascii="Verdana" w:eastAsia="Times New Roman" w:hAnsi="Verdana" w:cs="Times New Roman"/>
          <w:b/>
          <w:bCs/>
          <w:color w:val="595959" w:themeColor="text1" w:themeTint="A6"/>
          <w:sz w:val="24"/>
          <w:szCs w:val="20"/>
        </w:rPr>
      </w:pPr>
      <w:r w:rsidRPr="00522222">
        <w:rPr>
          <w:rFonts w:ascii="Verdana" w:eastAsia="Times New Roman" w:hAnsi="Verdana" w:cs="Times New Roman"/>
          <w:b/>
          <w:bCs/>
          <w:color w:val="595959" w:themeColor="text1" w:themeTint="A6"/>
          <w:sz w:val="24"/>
          <w:szCs w:val="20"/>
        </w:rPr>
        <w:t xml:space="preserve">Chapter 8 – Death Case Decisions </w:t>
      </w:r>
      <w:r w:rsidR="001207B2">
        <w:rPr>
          <w:rFonts w:ascii="Verdana" w:eastAsia="Times New Roman" w:hAnsi="Verdana" w:cs="Times New Roman"/>
          <w:b/>
          <w:bCs/>
          <w:color w:val="595959" w:themeColor="text1" w:themeTint="A6"/>
          <w:sz w:val="24"/>
          <w:szCs w:val="20"/>
        </w:rPr>
        <w:t>–</w:t>
      </w:r>
      <w:r w:rsidRPr="00522222">
        <w:rPr>
          <w:rFonts w:ascii="Verdana" w:eastAsia="Times New Roman" w:hAnsi="Verdana" w:cs="Times New Roman"/>
          <w:b/>
          <w:bCs/>
          <w:color w:val="595959" w:themeColor="text1" w:themeTint="A6"/>
          <w:sz w:val="24"/>
          <w:szCs w:val="20"/>
        </w:rPr>
        <w:t xml:space="preserve"> NSLI</w:t>
      </w:r>
    </w:p>
    <w:tbl>
      <w:tblPr>
        <w:tblStyle w:val="TableGrid"/>
        <w:tblW w:w="0" w:type="auto"/>
        <w:tblInd w:w="0" w:type="dxa"/>
        <w:tblLook w:val="04A0" w:firstRow="1" w:lastRow="0" w:firstColumn="1" w:lastColumn="0" w:noHBand="0" w:noVBand="1"/>
      </w:tblPr>
      <w:tblGrid>
        <w:gridCol w:w="4788"/>
        <w:gridCol w:w="4788"/>
      </w:tblGrid>
      <w:tr w:rsidR="001207B2" w:rsidTr="004661D0">
        <w:trPr>
          <w:trHeight w:val="368"/>
        </w:trPr>
        <w:tc>
          <w:tcPr>
            <w:tcW w:w="4788" w:type="dxa"/>
            <w:tcBorders>
              <w:top w:val="single" w:sz="4" w:space="0" w:color="auto"/>
              <w:left w:val="single" w:sz="4" w:space="0" w:color="auto"/>
              <w:bottom w:val="single" w:sz="4" w:space="0" w:color="auto"/>
              <w:right w:val="single" w:sz="4" w:space="0" w:color="auto"/>
            </w:tcBorders>
            <w:hideMark/>
          </w:tcPr>
          <w:p w:rsidR="001207B2" w:rsidRDefault="001207B2" w:rsidP="004661D0">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1207B2" w:rsidRDefault="001207B2" w:rsidP="004661D0">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1207B2" w:rsidTr="001207B2">
        <w:trPr>
          <w:trHeight w:val="350"/>
        </w:trPr>
        <w:tc>
          <w:tcPr>
            <w:tcW w:w="4788" w:type="dxa"/>
            <w:tcBorders>
              <w:top w:val="single" w:sz="4" w:space="0" w:color="auto"/>
              <w:left w:val="single" w:sz="4" w:space="0" w:color="auto"/>
              <w:bottom w:val="single" w:sz="4" w:space="0" w:color="auto"/>
              <w:right w:val="single" w:sz="4" w:space="0" w:color="auto"/>
            </w:tcBorders>
          </w:tcPr>
          <w:p w:rsidR="001207B2"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8.01</w:t>
            </w:r>
          </w:p>
        </w:tc>
        <w:tc>
          <w:tcPr>
            <w:tcW w:w="4788" w:type="dxa"/>
            <w:tcBorders>
              <w:top w:val="single" w:sz="4" w:space="0" w:color="auto"/>
              <w:left w:val="single" w:sz="4" w:space="0" w:color="auto"/>
              <w:bottom w:val="single" w:sz="4" w:space="0" w:color="auto"/>
              <w:right w:val="single" w:sz="4" w:space="0" w:color="auto"/>
            </w:tcBorders>
          </w:tcPr>
          <w:p w:rsidR="001207B2"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Adjudication Procedure</w:t>
            </w:r>
          </w:p>
        </w:tc>
      </w:tr>
      <w:tr w:rsidR="001207B2" w:rsidTr="001207B2">
        <w:tc>
          <w:tcPr>
            <w:tcW w:w="4788" w:type="dxa"/>
            <w:tcBorders>
              <w:top w:val="single" w:sz="4" w:space="0" w:color="auto"/>
              <w:left w:val="single" w:sz="4" w:space="0" w:color="auto"/>
              <w:bottom w:val="single" w:sz="4" w:space="0" w:color="auto"/>
              <w:right w:val="single" w:sz="4" w:space="0" w:color="auto"/>
            </w:tcBorders>
          </w:tcPr>
          <w:p w:rsidR="001207B2" w:rsidRPr="007A5F80"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8.02</w:t>
            </w:r>
          </w:p>
        </w:tc>
        <w:tc>
          <w:tcPr>
            <w:tcW w:w="4788" w:type="dxa"/>
            <w:tcBorders>
              <w:top w:val="single" w:sz="4" w:space="0" w:color="auto"/>
              <w:left w:val="single" w:sz="4" w:space="0" w:color="auto"/>
              <w:bottom w:val="single" w:sz="4" w:space="0" w:color="auto"/>
              <w:right w:val="single" w:sz="4" w:space="0" w:color="auto"/>
            </w:tcBorders>
          </w:tcPr>
          <w:p w:rsidR="001207B2" w:rsidRPr="007A5F80"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Preliminary Processing</w:t>
            </w:r>
          </w:p>
        </w:tc>
      </w:tr>
      <w:tr w:rsidR="001207B2" w:rsidTr="001207B2">
        <w:tc>
          <w:tcPr>
            <w:tcW w:w="4788" w:type="dxa"/>
            <w:tcBorders>
              <w:top w:val="single" w:sz="4" w:space="0" w:color="auto"/>
              <w:left w:val="single" w:sz="4" w:space="0" w:color="auto"/>
              <w:bottom w:val="single" w:sz="4" w:space="0" w:color="auto"/>
              <w:right w:val="single" w:sz="4" w:space="0" w:color="auto"/>
            </w:tcBorders>
          </w:tcPr>
          <w:p w:rsidR="001207B2" w:rsidRPr="00F67B9A" w:rsidRDefault="00DF09AC" w:rsidP="004661D0">
            <w:pPr>
              <w:rPr>
                <w:rFonts w:ascii="Verdana" w:eastAsia="Times New Roman" w:hAnsi="Verdana" w:cs="Times New Roman"/>
                <w:bCs/>
                <w:color w:val="676767"/>
                <w:sz w:val="24"/>
                <w:szCs w:val="20"/>
                <w:highlight w:val="yellow"/>
              </w:rPr>
            </w:pPr>
            <w:r w:rsidRPr="00DF09AC">
              <w:rPr>
                <w:rFonts w:ascii="Verdana" w:eastAsia="Times New Roman" w:hAnsi="Verdana" w:cs="Times New Roman"/>
                <w:bCs/>
                <w:color w:val="676767"/>
                <w:sz w:val="24"/>
                <w:szCs w:val="20"/>
              </w:rPr>
              <w:t>8.03</w:t>
            </w:r>
          </w:p>
        </w:tc>
        <w:tc>
          <w:tcPr>
            <w:tcW w:w="4788" w:type="dxa"/>
            <w:tcBorders>
              <w:top w:val="single" w:sz="4" w:space="0" w:color="auto"/>
              <w:left w:val="single" w:sz="4" w:space="0" w:color="auto"/>
              <w:bottom w:val="single" w:sz="4" w:space="0" w:color="auto"/>
              <w:right w:val="single" w:sz="4" w:space="0" w:color="auto"/>
            </w:tcBorders>
          </w:tcPr>
          <w:p w:rsidR="001207B2" w:rsidRPr="003F6F4E"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Development</w:t>
            </w:r>
          </w:p>
        </w:tc>
      </w:tr>
      <w:tr w:rsidR="001207B2" w:rsidTr="001207B2">
        <w:tc>
          <w:tcPr>
            <w:tcW w:w="4788" w:type="dxa"/>
            <w:tcBorders>
              <w:top w:val="single" w:sz="4" w:space="0" w:color="auto"/>
              <w:left w:val="single" w:sz="4" w:space="0" w:color="auto"/>
              <w:bottom w:val="single" w:sz="4" w:space="0" w:color="auto"/>
              <w:right w:val="single" w:sz="4" w:space="0" w:color="auto"/>
            </w:tcBorders>
          </w:tcPr>
          <w:p w:rsidR="001207B2" w:rsidRPr="000C1839"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8.04</w:t>
            </w:r>
          </w:p>
        </w:tc>
        <w:tc>
          <w:tcPr>
            <w:tcW w:w="4788" w:type="dxa"/>
            <w:tcBorders>
              <w:top w:val="single" w:sz="4" w:space="0" w:color="auto"/>
              <w:left w:val="single" w:sz="4" w:space="0" w:color="auto"/>
              <w:bottom w:val="single" w:sz="4" w:space="0" w:color="auto"/>
              <w:right w:val="single" w:sz="4" w:space="0" w:color="auto"/>
            </w:tcBorders>
          </w:tcPr>
          <w:p w:rsidR="001207B2" w:rsidRPr="000C1839"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Proof of Total Disability</w:t>
            </w:r>
          </w:p>
        </w:tc>
      </w:tr>
      <w:tr w:rsidR="001207B2" w:rsidTr="001207B2">
        <w:tc>
          <w:tcPr>
            <w:tcW w:w="4788" w:type="dxa"/>
            <w:tcBorders>
              <w:top w:val="single" w:sz="4" w:space="0" w:color="auto"/>
              <w:left w:val="single" w:sz="4" w:space="0" w:color="auto"/>
              <w:bottom w:val="single" w:sz="4" w:space="0" w:color="auto"/>
              <w:right w:val="single" w:sz="4" w:space="0" w:color="auto"/>
            </w:tcBorders>
          </w:tcPr>
          <w:p w:rsidR="001207B2" w:rsidRPr="000C1839"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8.05</w:t>
            </w:r>
          </w:p>
        </w:tc>
        <w:tc>
          <w:tcPr>
            <w:tcW w:w="4788" w:type="dxa"/>
            <w:tcBorders>
              <w:top w:val="single" w:sz="4" w:space="0" w:color="auto"/>
              <w:left w:val="single" w:sz="4" w:space="0" w:color="auto"/>
              <w:bottom w:val="single" w:sz="4" w:space="0" w:color="auto"/>
              <w:right w:val="single" w:sz="4" w:space="0" w:color="auto"/>
            </w:tcBorders>
          </w:tcPr>
          <w:p w:rsidR="001207B2" w:rsidRPr="003F6F4E" w:rsidRDefault="00DF09AC" w:rsidP="00DF09AC">
            <w:pPr>
              <w:rPr>
                <w:rFonts w:ascii="Verdana" w:eastAsia="Times New Roman" w:hAnsi="Verdana" w:cs="Times New Roman"/>
                <w:bCs/>
                <w:color w:val="676767"/>
                <w:sz w:val="24"/>
                <w:szCs w:val="20"/>
              </w:rPr>
            </w:pPr>
            <w:r w:rsidRPr="00DF09AC">
              <w:rPr>
                <w:rFonts w:ascii="Verdana" w:eastAsia="Times New Roman" w:hAnsi="Verdana" w:cs="Times New Roman"/>
                <w:bCs/>
                <w:color w:val="676767"/>
                <w:sz w:val="24"/>
                <w:szCs w:val="20"/>
              </w:rPr>
              <w:t>Maturity Of Insurance Under 38 U.S.C. 1913</w:t>
            </w:r>
          </w:p>
        </w:tc>
      </w:tr>
      <w:tr w:rsidR="001207B2" w:rsidTr="004661D0">
        <w:trPr>
          <w:trHeight w:val="197"/>
        </w:trPr>
        <w:tc>
          <w:tcPr>
            <w:tcW w:w="4788" w:type="dxa"/>
            <w:tcBorders>
              <w:top w:val="single" w:sz="4" w:space="0" w:color="auto"/>
              <w:left w:val="single" w:sz="4" w:space="0" w:color="auto"/>
              <w:bottom w:val="single" w:sz="4" w:space="0" w:color="auto"/>
              <w:right w:val="single" w:sz="4" w:space="0" w:color="auto"/>
            </w:tcBorders>
          </w:tcPr>
          <w:p w:rsidR="001207B2" w:rsidRPr="00533DC7"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8.06</w:t>
            </w:r>
          </w:p>
        </w:tc>
        <w:tc>
          <w:tcPr>
            <w:tcW w:w="4788" w:type="dxa"/>
            <w:tcBorders>
              <w:top w:val="single" w:sz="4" w:space="0" w:color="auto"/>
              <w:left w:val="single" w:sz="4" w:space="0" w:color="auto"/>
              <w:bottom w:val="single" w:sz="4" w:space="0" w:color="auto"/>
              <w:right w:val="single" w:sz="4" w:space="0" w:color="auto"/>
            </w:tcBorders>
          </w:tcPr>
          <w:p w:rsidR="001207B2" w:rsidRPr="003F6F4E" w:rsidRDefault="00DF09AC" w:rsidP="00DF09AC">
            <w:pPr>
              <w:pStyle w:val="para31"/>
              <w:tabs>
                <w:tab w:val="left" w:pos="560"/>
              </w:tabs>
              <w:ind w:firstLine="0"/>
              <w:rPr>
                <w:rFonts w:ascii="Verdana" w:hAnsi="Verdana"/>
                <w:bCs/>
                <w:color w:val="676767"/>
                <w:sz w:val="24"/>
              </w:rPr>
            </w:pPr>
            <w:r w:rsidRPr="00DF09AC">
              <w:rPr>
                <w:rFonts w:ascii="Verdana" w:hAnsi="Verdana"/>
                <w:bCs/>
                <w:color w:val="676767"/>
                <w:sz w:val="24"/>
              </w:rPr>
              <w:t>Preparation Of Computer-Based 1565 (Waiver Determination)</w:t>
            </w:r>
          </w:p>
        </w:tc>
      </w:tr>
      <w:tr w:rsidR="00DF09AC" w:rsidTr="004661D0">
        <w:trPr>
          <w:trHeight w:val="197"/>
        </w:trPr>
        <w:tc>
          <w:tcPr>
            <w:tcW w:w="4788" w:type="dxa"/>
            <w:tcBorders>
              <w:top w:val="single" w:sz="4" w:space="0" w:color="auto"/>
              <w:left w:val="single" w:sz="4" w:space="0" w:color="auto"/>
              <w:bottom w:val="single" w:sz="4" w:space="0" w:color="auto"/>
              <w:right w:val="single" w:sz="4" w:space="0" w:color="auto"/>
            </w:tcBorders>
          </w:tcPr>
          <w:p w:rsidR="00DF09AC" w:rsidRDefault="00DF09AC" w:rsidP="004661D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8.07</w:t>
            </w:r>
          </w:p>
        </w:tc>
        <w:tc>
          <w:tcPr>
            <w:tcW w:w="4788" w:type="dxa"/>
            <w:tcBorders>
              <w:top w:val="single" w:sz="4" w:space="0" w:color="auto"/>
              <w:left w:val="single" w:sz="4" w:space="0" w:color="auto"/>
              <w:bottom w:val="single" w:sz="4" w:space="0" w:color="auto"/>
              <w:right w:val="single" w:sz="4" w:space="0" w:color="auto"/>
            </w:tcBorders>
          </w:tcPr>
          <w:p w:rsidR="00DF09AC" w:rsidRPr="00DF09AC" w:rsidRDefault="00DF09AC" w:rsidP="00DF09AC">
            <w:pPr>
              <w:pStyle w:val="para31"/>
              <w:tabs>
                <w:tab w:val="left" w:pos="560"/>
              </w:tabs>
              <w:ind w:firstLine="0"/>
              <w:rPr>
                <w:rFonts w:ascii="Verdana" w:hAnsi="Verdana"/>
                <w:bCs/>
                <w:color w:val="676767"/>
                <w:sz w:val="24"/>
              </w:rPr>
            </w:pPr>
            <w:r w:rsidRPr="00DF09AC">
              <w:rPr>
                <w:rFonts w:ascii="Verdana" w:hAnsi="Verdana"/>
                <w:bCs/>
                <w:color w:val="676767"/>
                <w:sz w:val="24"/>
              </w:rPr>
              <w:t>Notification Of Action Taken</w:t>
            </w:r>
          </w:p>
        </w:tc>
      </w:tr>
    </w:tbl>
    <w:p w:rsidR="001207B2" w:rsidRPr="00522222" w:rsidRDefault="001207B2" w:rsidP="001207B2">
      <w:pPr>
        <w:jc w:val="center"/>
        <w:rPr>
          <w:rFonts w:ascii="Verdana" w:eastAsia="Times New Roman" w:hAnsi="Verdana" w:cs="Times New Roman"/>
          <w:b/>
          <w:bCs/>
          <w:color w:val="595959" w:themeColor="text1" w:themeTint="A6"/>
          <w:sz w:val="24"/>
          <w:szCs w:val="20"/>
        </w:rPr>
      </w:pPr>
    </w:p>
    <w:p w:rsidR="000A4C1B" w:rsidRDefault="00627E80" w:rsidP="000A4C1B">
      <w:pPr>
        <w:pStyle w:val="para31"/>
        <w:tabs>
          <w:tab w:val="left" w:pos="560"/>
        </w:tabs>
        <w:ind w:firstLine="0"/>
        <w:rPr>
          <w:rFonts w:ascii="Verdana" w:hAnsi="Verdana"/>
          <w:b/>
          <w:color w:val="595959" w:themeColor="text1" w:themeTint="A6"/>
        </w:rPr>
      </w:pPr>
      <w:r w:rsidRPr="00522222">
        <w:rPr>
          <w:rFonts w:ascii="Verdana" w:hAnsi="Verdana"/>
          <w:b/>
          <w:color w:val="595959" w:themeColor="text1" w:themeTint="A6"/>
        </w:rPr>
        <w:t>8.01 ADJUDICATION PROCEDURE</w:t>
      </w:r>
    </w:p>
    <w:p w:rsidR="00627E80" w:rsidRPr="00627E80" w:rsidRDefault="00627E80" w:rsidP="000A4C1B">
      <w:pPr>
        <w:pStyle w:val="para31"/>
        <w:tabs>
          <w:tab w:val="left" w:pos="560"/>
        </w:tabs>
        <w:ind w:firstLine="0"/>
      </w:pPr>
      <w:r w:rsidRPr="00627E80">
        <w:t> </w:t>
      </w:r>
    </w:p>
    <w:p w:rsidR="00627E80" w:rsidRDefault="00627E80" w:rsidP="00522222">
      <w:pPr>
        <w:pStyle w:val="para32"/>
        <w:numPr>
          <w:ilvl w:val="0"/>
          <w:numId w:val="1"/>
        </w:numPr>
        <w:tabs>
          <w:tab w:val="clear" w:pos="560"/>
        </w:tabs>
        <w:jc w:val="left"/>
        <w:rPr>
          <w:rFonts w:ascii="Verdana" w:hAnsi="Verdana"/>
          <w:color w:val="595959" w:themeColor="text1" w:themeTint="A6"/>
        </w:rPr>
      </w:pPr>
      <w:r w:rsidRPr="00522222">
        <w:rPr>
          <w:rFonts w:ascii="Verdana" w:hAnsi="Verdana"/>
          <w:color w:val="595959" w:themeColor="text1" w:themeTint="A6"/>
        </w:rPr>
        <w:t xml:space="preserve">When the claim for waiver of premiums is filed during the lifetime of the insured, but the insured dies before a determination is made on the claim, the payment of the insurance proceeds take precedence. The Death Claims Section, after processing the case, will refer the case to the Live Claims Section for determination of waiver.  </w:t>
      </w:r>
    </w:p>
    <w:p w:rsidR="00627E80" w:rsidRPr="00522222" w:rsidRDefault="00627E80" w:rsidP="00522222">
      <w:pPr>
        <w:pStyle w:val="para32"/>
        <w:tabs>
          <w:tab w:val="clear" w:pos="560"/>
        </w:tabs>
        <w:ind w:left="720" w:hanging="360"/>
        <w:jc w:val="left"/>
        <w:rPr>
          <w:rFonts w:ascii="Verdana" w:hAnsi="Verdana"/>
          <w:color w:val="595959" w:themeColor="text1" w:themeTint="A6"/>
        </w:rPr>
      </w:pPr>
      <w:r w:rsidRPr="00522222">
        <w:rPr>
          <w:rFonts w:ascii="Verdana" w:hAnsi="Verdana"/>
          <w:color w:val="595959" w:themeColor="text1" w:themeTint="A6"/>
        </w:rPr>
        <w:t> </w:t>
      </w:r>
    </w:p>
    <w:p w:rsidR="00522222" w:rsidRPr="00522222" w:rsidRDefault="00627E80" w:rsidP="00522222">
      <w:pPr>
        <w:pStyle w:val="para32"/>
        <w:numPr>
          <w:ilvl w:val="0"/>
          <w:numId w:val="1"/>
        </w:numPr>
        <w:tabs>
          <w:tab w:val="clear" w:pos="560"/>
        </w:tabs>
        <w:jc w:val="left"/>
        <w:rPr>
          <w:rFonts w:ascii="Verdana" w:hAnsi="Verdana"/>
          <w:color w:val="595959" w:themeColor="text1" w:themeTint="A6"/>
        </w:rPr>
      </w:pPr>
      <w:r w:rsidRPr="00522222">
        <w:rPr>
          <w:rFonts w:ascii="Verdana" w:hAnsi="Verdana"/>
          <w:color w:val="595959" w:themeColor="text1" w:themeTint="A6"/>
        </w:rPr>
        <w:t>If a disability waiver determination is necessary to place the insurance in force at death (e.g. lapsed insurance premature claim), the Death Claims Division will refer the case to the Live Claims Section.</w:t>
      </w:r>
    </w:p>
    <w:p w:rsidR="00627E80" w:rsidRPr="00627E80" w:rsidRDefault="00627E80" w:rsidP="00627E80">
      <w:r w:rsidRPr="00627E80">
        <w:t> </w:t>
      </w:r>
    </w:p>
    <w:p w:rsidR="00522222" w:rsidRDefault="00627E80" w:rsidP="00522222">
      <w:pPr>
        <w:pStyle w:val="para31"/>
        <w:tabs>
          <w:tab w:val="left" w:pos="560"/>
        </w:tabs>
        <w:ind w:firstLine="0"/>
        <w:rPr>
          <w:rFonts w:ascii="Verdana" w:hAnsi="Verdana"/>
          <w:b/>
          <w:color w:val="595959" w:themeColor="text1" w:themeTint="A6"/>
        </w:rPr>
      </w:pPr>
      <w:r w:rsidRPr="00522222">
        <w:rPr>
          <w:rFonts w:ascii="Verdana" w:hAnsi="Verdana"/>
          <w:b/>
          <w:color w:val="595959" w:themeColor="text1" w:themeTint="A6"/>
        </w:rPr>
        <w:t>8.02 PRELIMINARY PROCESSING</w:t>
      </w:r>
    </w:p>
    <w:p w:rsidR="00627E80" w:rsidRPr="00627E80" w:rsidRDefault="00627E80" w:rsidP="00522222">
      <w:pPr>
        <w:pStyle w:val="para31"/>
        <w:tabs>
          <w:tab w:val="left" w:pos="560"/>
        </w:tabs>
        <w:ind w:firstLine="0"/>
      </w:pPr>
      <w:r w:rsidRPr="00627E80">
        <w:t> </w:t>
      </w:r>
    </w:p>
    <w:p w:rsidR="00627E80" w:rsidRPr="00522222" w:rsidRDefault="00627E80" w:rsidP="00522222">
      <w:pPr>
        <w:pStyle w:val="para32"/>
        <w:numPr>
          <w:ilvl w:val="0"/>
          <w:numId w:val="2"/>
        </w:numPr>
        <w:tabs>
          <w:tab w:val="clear" w:pos="560"/>
        </w:tabs>
        <w:jc w:val="left"/>
        <w:rPr>
          <w:rFonts w:ascii="Verdana" w:hAnsi="Verdana"/>
          <w:color w:val="595959" w:themeColor="text1" w:themeTint="A6"/>
        </w:rPr>
      </w:pPr>
      <w:r w:rsidRPr="00522222">
        <w:rPr>
          <w:rFonts w:ascii="Verdana" w:hAnsi="Verdana"/>
          <w:color w:val="595959" w:themeColor="text1" w:themeTint="A6"/>
        </w:rPr>
        <w:t>When the claim is filed during the lifetime of the insured, the Veterans Claims Examiner (VCE) will use the computer-based 1565 in the VA Insurance system to document the waiver decision.</w:t>
      </w:r>
    </w:p>
    <w:p w:rsidR="00627E80" w:rsidRPr="00522222" w:rsidRDefault="00627E80" w:rsidP="00522222">
      <w:pPr>
        <w:pStyle w:val="para32"/>
        <w:tabs>
          <w:tab w:val="clear" w:pos="560"/>
        </w:tabs>
        <w:ind w:left="840" w:firstLine="0"/>
        <w:jc w:val="left"/>
        <w:rPr>
          <w:rFonts w:ascii="Verdana" w:hAnsi="Verdana"/>
          <w:color w:val="595959" w:themeColor="text1" w:themeTint="A6"/>
        </w:rPr>
      </w:pPr>
    </w:p>
    <w:p w:rsidR="00627E80" w:rsidRPr="00522222" w:rsidRDefault="00627E80" w:rsidP="00522222">
      <w:pPr>
        <w:pStyle w:val="para32"/>
        <w:numPr>
          <w:ilvl w:val="0"/>
          <w:numId w:val="2"/>
        </w:numPr>
        <w:tabs>
          <w:tab w:val="clear" w:pos="560"/>
        </w:tabs>
        <w:jc w:val="left"/>
        <w:rPr>
          <w:rFonts w:ascii="Verdana" w:hAnsi="Verdana"/>
          <w:color w:val="595959" w:themeColor="text1" w:themeTint="A6"/>
        </w:rPr>
      </w:pPr>
      <w:r w:rsidRPr="00522222">
        <w:rPr>
          <w:rFonts w:ascii="Verdana" w:hAnsi="Verdana"/>
          <w:color w:val="595959" w:themeColor="text1" w:themeTint="A6"/>
        </w:rPr>
        <w:t xml:space="preserve">If the claim is filed after the death of the insured and the account was active on the date of </w:t>
      </w:r>
      <w:r w:rsidR="008A02EA" w:rsidRPr="00522222">
        <w:rPr>
          <w:rFonts w:ascii="Verdana" w:hAnsi="Verdana"/>
          <w:color w:val="595959" w:themeColor="text1" w:themeTint="A6"/>
        </w:rPr>
        <w:t>death,</w:t>
      </w:r>
      <w:r w:rsidRPr="00522222">
        <w:rPr>
          <w:rFonts w:ascii="Verdana" w:hAnsi="Verdana"/>
          <w:color w:val="595959" w:themeColor="text1" w:themeTint="A6"/>
        </w:rPr>
        <w:t xml:space="preserve"> then a refund of premiums will be issued to the insured’s estate based on the identified total disability date of the insured.</w:t>
      </w:r>
    </w:p>
    <w:p w:rsidR="00627E80" w:rsidRPr="00522222" w:rsidRDefault="00627E80" w:rsidP="00522222">
      <w:pPr>
        <w:pStyle w:val="para32"/>
        <w:tabs>
          <w:tab w:val="clear" w:pos="560"/>
        </w:tabs>
        <w:ind w:left="840" w:firstLine="0"/>
        <w:jc w:val="left"/>
        <w:rPr>
          <w:rFonts w:ascii="Verdana" w:hAnsi="Verdana"/>
          <w:color w:val="595959" w:themeColor="text1" w:themeTint="A6"/>
        </w:rPr>
      </w:pPr>
      <w:r w:rsidRPr="00522222">
        <w:rPr>
          <w:rFonts w:ascii="Verdana" w:hAnsi="Verdana"/>
          <w:color w:val="595959" w:themeColor="text1" w:themeTint="A6"/>
        </w:rPr>
        <w:t> </w:t>
      </w:r>
    </w:p>
    <w:p w:rsidR="00627E80" w:rsidRPr="00522222" w:rsidRDefault="00627E80" w:rsidP="00522222">
      <w:pPr>
        <w:pStyle w:val="para32"/>
        <w:numPr>
          <w:ilvl w:val="0"/>
          <w:numId w:val="2"/>
        </w:numPr>
        <w:tabs>
          <w:tab w:val="clear" w:pos="560"/>
        </w:tabs>
        <w:jc w:val="left"/>
        <w:rPr>
          <w:rFonts w:ascii="Verdana" w:hAnsi="Verdana"/>
          <w:color w:val="595959" w:themeColor="text1" w:themeTint="A6"/>
        </w:rPr>
      </w:pPr>
      <w:r w:rsidRPr="00522222">
        <w:rPr>
          <w:rFonts w:ascii="Verdana" w:hAnsi="Verdana"/>
          <w:color w:val="595959" w:themeColor="text1" w:themeTint="A6"/>
        </w:rPr>
        <w:t>When the claim is filed after the death of the insured and the account is lapsed, the policy will be reviewed to see if waiver can be granted to a date that that would have prevented the lapse from occurring. If due to waiver eligibility, the policy can be made active, then the death award will be paid to the insured’s beneficiary (ies).</w:t>
      </w:r>
    </w:p>
    <w:p w:rsidR="00627E80" w:rsidRPr="00522222" w:rsidRDefault="00627E80" w:rsidP="00522222">
      <w:pPr>
        <w:pStyle w:val="para32"/>
        <w:tabs>
          <w:tab w:val="clear" w:pos="560"/>
        </w:tabs>
        <w:ind w:left="840" w:firstLine="0"/>
        <w:jc w:val="left"/>
        <w:rPr>
          <w:rFonts w:ascii="Verdana" w:hAnsi="Verdana"/>
          <w:color w:val="595959" w:themeColor="text1" w:themeTint="A6"/>
        </w:rPr>
      </w:pPr>
    </w:p>
    <w:p w:rsidR="00627E80" w:rsidRPr="00522222" w:rsidRDefault="00627E80" w:rsidP="00522222">
      <w:pPr>
        <w:pStyle w:val="para32"/>
        <w:numPr>
          <w:ilvl w:val="0"/>
          <w:numId w:val="2"/>
        </w:numPr>
        <w:tabs>
          <w:tab w:val="clear" w:pos="560"/>
        </w:tabs>
        <w:jc w:val="left"/>
        <w:rPr>
          <w:rFonts w:ascii="Verdana" w:hAnsi="Verdana"/>
          <w:color w:val="595959" w:themeColor="text1" w:themeTint="A6"/>
        </w:rPr>
      </w:pPr>
      <w:r w:rsidRPr="00522222">
        <w:rPr>
          <w:rFonts w:ascii="Verdana" w:hAnsi="Verdana"/>
          <w:color w:val="595959" w:themeColor="text1" w:themeTint="A6"/>
        </w:rPr>
        <w:t>The VCE should verify that the claim has been made by the beneficiary; or the estate of the beneficiary.  If claim is made by the estate as the beneficiary, the claim must be submitted by the administrator of the estate or the next of kin.</w:t>
      </w:r>
    </w:p>
    <w:p w:rsidR="00627E80" w:rsidRPr="00522222" w:rsidRDefault="00627E80" w:rsidP="00522222">
      <w:pPr>
        <w:pStyle w:val="para32"/>
        <w:tabs>
          <w:tab w:val="clear" w:pos="560"/>
        </w:tabs>
        <w:ind w:left="840" w:firstLine="0"/>
        <w:jc w:val="left"/>
        <w:rPr>
          <w:rFonts w:ascii="Verdana" w:hAnsi="Verdana"/>
          <w:color w:val="595959" w:themeColor="text1" w:themeTint="A6"/>
        </w:rPr>
      </w:pPr>
    </w:p>
    <w:p w:rsidR="00627E80" w:rsidRPr="00522222" w:rsidRDefault="00627E80" w:rsidP="00522222">
      <w:pPr>
        <w:pStyle w:val="para32"/>
        <w:numPr>
          <w:ilvl w:val="0"/>
          <w:numId w:val="2"/>
        </w:numPr>
        <w:tabs>
          <w:tab w:val="clear" w:pos="560"/>
        </w:tabs>
        <w:jc w:val="left"/>
        <w:rPr>
          <w:rFonts w:ascii="Verdana" w:hAnsi="Verdana"/>
          <w:color w:val="595959" w:themeColor="text1" w:themeTint="A6"/>
        </w:rPr>
      </w:pPr>
      <w:r w:rsidRPr="00522222">
        <w:rPr>
          <w:rFonts w:ascii="Verdana" w:hAnsi="Verdana"/>
          <w:color w:val="595959" w:themeColor="text1" w:themeTint="A6"/>
        </w:rPr>
        <w:lastRenderedPageBreak/>
        <w:t xml:space="preserve">The VCE in the Live Claims Section will review the claim to determine the need for initial development of evidence and if the submitted evidence is sufficient to make a decision. The case is either processed to completion or referred to Senior Claims Examiner or Supervisor, depending on the complexity of the case. </w:t>
      </w:r>
    </w:p>
    <w:p w:rsidR="00627E80" w:rsidRPr="00627E80" w:rsidRDefault="00627E80" w:rsidP="00627E80">
      <w:r w:rsidRPr="00627E80">
        <w:t> </w:t>
      </w:r>
    </w:p>
    <w:p w:rsidR="00522222" w:rsidRDefault="00627E80" w:rsidP="00522222">
      <w:pPr>
        <w:pStyle w:val="para31"/>
        <w:tabs>
          <w:tab w:val="left" w:pos="560"/>
        </w:tabs>
        <w:ind w:firstLine="0"/>
        <w:rPr>
          <w:rFonts w:ascii="Verdana" w:hAnsi="Verdana"/>
          <w:b/>
          <w:color w:val="595959" w:themeColor="text1" w:themeTint="A6"/>
        </w:rPr>
      </w:pPr>
      <w:r w:rsidRPr="00522222">
        <w:rPr>
          <w:rFonts w:ascii="Verdana" w:hAnsi="Verdana"/>
          <w:b/>
          <w:color w:val="595959" w:themeColor="text1" w:themeTint="A6"/>
        </w:rPr>
        <w:t>8.03 DEVELOPMENT</w:t>
      </w:r>
    </w:p>
    <w:p w:rsidR="00627E80" w:rsidRPr="00627E80" w:rsidRDefault="00627E80" w:rsidP="00522222">
      <w:pPr>
        <w:pStyle w:val="para31"/>
        <w:tabs>
          <w:tab w:val="left" w:pos="560"/>
        </w:tabs>
        <w:ind w:firstLine="0"/>
      </w:pPr>
      <w:r w:rsidRPr="00627E80">
        <w:t> </w:t>
      </w:r>
    </w:p>
    <w:p w:rsidR="00627E80" w:rsidRPr="00522222" w:rsidRDefault="00627E80" w:rsidP="00522222">
      <w:pPr>
        <w:pStyle w:val="para32"/>
        <w:numPr>
          <w:ilvl w:val="0"/>
          <w:numId w:val="3"/>
        </w:numPr>
        <w:tabs>
          <w:tab w:val="clear" w:pos="560"/>
        </w:tabs>
        <w:jc w:val="left"/>
        <w:rPr>
          <w:rFonts w:ascii="Verdana" w:hAnsi="Verdana"/>
          <w:color w:val="595959" w:themeColor="text1" w:themeTint="A6"/>
        </w:rPr>
      </w:pPr>
      <w:r w:rsidRPr="00522222">
        <w:rPr>
          <w:rFonts w:ascii="Verdana" w:hAnsi="Verdana"/>
          <w:color w:val="595959" w:themeColor="text1" w:themeTint="A6"/>
        </w:rPr>
        <w:t>Instructions for developing a claim are included in chapters 2 and 3.</w:t>
      </w:r>
    </w:p>
    <w:p w:rsidR="00627E80" w:rsidRPr="00522222" w:rsidRDefault="00627E80" w:rsidP="00522222">
      <w:pPr>
        <w:pStyle w:val="para32"/>
        <w:tabs>
          <w:tab w:val="clear" w:pos="560"/>
        </w:tabs>
        <w:ind w:left="840" w:firstLine="0"/>
        <w:jc w:val="left"/>
        <w:rPr>
          <w:rFonts w:ascii="Verdana" w:hAnsi="Verdana"/>
          <w:color w:val="595959" w:themeColor="text1" w:themeTint="A6"/>
        </w:rPr>
      </w:pPr>
    </w:p>
    <w:p w:rsidR="00627E80" w:rsidRPr="00522222" w:rsidRDefault="00627E80" w:rsidP="00522222">
      <w:pPr>
        <w:pStyle w:val="para32"/>
        <w:numPr>
          <w:ilvl w:val="0"/>
          <w:numId w:val="3"/>
        </w:numPr>
        <w:tabs>
          <w:tab w:val="clear" w:pos="560"/>
        </w:tabs>
        <w:jc w:val="left"/>
        <w:rPr>
          <w:rFonts w:ascii="Verdana" w:hAnsi="Verdana"/>
          <w:color w:val="595959" w:themeColor="text1" w:themeTint="A6"/>
        </w:rPr>
      </w:pPr>
      <w:r w:rsidRPr="00522222">
        <w:rPr>
          <w:rFonts w:ascii="Verdana" w:hAnsi="Verdana"/>
          <w:color w:val="595959" w:themeColor="text1" w:themeTint="A6"/>
        </w:rPr>
        <w:t>A 45-day diary for control of a pending claim will be set in in the VA Insurance system. The notation "XC Case" will be made in the notes section of the system under the Veteran’s file number and red flagged.</w:t>
      </w:r>
    </w:p>
    <w:p w:rsidR="00627E80" w:rsidRPr="00627E80" w:rsidRDefault="00627E80" w:rsidP="00627E80">
      <w:r w:rsidRPr="00627E80">
        <w:t> </w:t>
      </w:r>
    </w:p>
    <w:p w:rsidR="00522222" w:rsidRDefault="00627E80" w:rsidP="00522222">
      <w:pPr>
        <w:pStyle w:val="para31"/>
        <w:tabs>
          <w:tab w:val="left" w:pos="560"/>
        </w:tabs>
        <w:ind w:firstLine="0"/>
        <w:rPr>
          <w:rFonts w:ascii="Verdana" w:hAnsi="Verdana"/>
          <w:b/>
          <w:color w:val="595959" w:themeColor="text1" w:themeTint="A6"/>
        </w:rPr>
      </w:pPr>
      <w:r w:rsidRPr="00522222">
        <w:rPr>
          <w:rFonts w:ascii="Verdana" w:hAnsi="Verdana"/>
          <w:b/>
          <w:color w:val="595959" w:themeColor="text1" w:themeTint="A6"/>
        </w:rPr>
        <w:t>8.04 PROOF OF TOTAL DISABILITY</w:t>
      </w:r>
    </w:p>
    <w:p w:rsidR="00522222" w:rsidRDefault="00522222" w:rsidP="00522222">
      <w:pPr>
        <w:pStyle w:val="para31"/>
        <w:tabs>
          <w:tab w:val="left" w:pos="560"/>
        </w:tabs>
        <w:ind w:firstLine="0"/>
        <w:rPr>
          <w:rFonts w:ascii="Verdana" w:hAnsi="Verdana"/>
          <w:color w:val="595959" w:themeColor="text1" w:themeTint="A6"/>
        </w:rPr>
      </w:pPr>
    </w:p>
    <w:p w:rsidR="00627E80" w:rsidRPr="00522222" w:rsidRDefault="00627E80" w:rsidP="000A4C1B">
      <w:pPr>
        <w:pStyle w:val="para31"/>
        <w:tabs>
          <w:tab w:val="left" w:pos="560"/>
        </w:tabs>
        <w:ind w:left="360" w:firstLine="0"/>
        <w:rPr>
          <w:rFonts w:ascii="Verdana" w:hAnsi="Verdana"/>
          <w:color w:val="595959" w:themeColor="text1" w:themeTint="A6"/>
        </w:rPr>
      </w:pPr>
      <w:r w:rsidRPr="00522222">
        <w:rPr>
          <w:rFonts w:ascii="Verdana" w:hAnsi="Verdana"/>
          <w:color w:val="595959" w:themeColor="text1" w:themeTint="A6"/>
        </w:rPr>
        <w:t>When a claim for waiver of premiums is filed after the death of the insured, evidence establishing total disability for six consecutive months prior to the age of 65 must be of record in VA within one year of the insured's death.</w:t>
      </w:r>
    </w:p>
    <w:p w:rsidR="00627E80" w:rsidRPr="00522222" w:rsidRDefault="00627E80" w:rsidP="00522222">
      <w:pPr>
        <w:pStyle w:val="para32"/>
        <w:tabs>
          <w:tab w:val="clear" w:pos="560"/>
        </w:tabs>
        <w:ind w:left="840" w:firstLine="0"/>
        <w:jc w:val="left"/>
        <w:rPr>
          <w:rFonts w:ascii="Verdana" w:hAnsi="Verdana"/>
          <w:color w:val="595959" w:themeColor="text1" w:themeTint="A6"/>
        </w:rPr>
      </w:pPr>
    </w:p>
    <w:p w:rsidR="00627E80" w:rsidRPr="00522222" w:rsidRDefault="00627E80" w:rsidP="00522222">
      <w:pPr>
        <w:pStyle w:val="para32"/>
        <w:numPr>
          <w:ilvl w:val="0"/>
          <w:numId w:val="5"/>
        </w:numPr>
        <w:tabs>
          <w:tab w:val="clear" w:pos="560"/>
        </w:tabs>
        <w:jc w:val="left"/>
        <w:rPr>
          <w:rFonts w:ascii="Verdana" w:hAnsi="Verdana"/>
          <w:color w:val="595959" w:themeColor="text1" w:themeTint="A6"/>
        </w:rPr>
      </w:pPr>
      <w:r w:rsidRPr="00522222">
        <w:rPr>
          <w:rFonts w:ascii="Verdana" w:hAnsi="Verdana"/>
          <w:color w:val="595959" w:themeColor="text1" w:themeTint="A6"/>
        </w:rPr>
        <w:t>If evidence is not received within one year from the date of death of the insured, the claim will be disallowed.</w:t>
      </w:r>
    </w:p>
    <w:p w:rsidR="00627E80" w:rsidRPr="00522222" w:rsidRDefault="00627E80" w:rsidP="00522222">
      <w:pPr>
        <w:pStyle w:val="para32"/>
        <w:tabs>
          <w:tab w:val="clear" w:pos="560"/>
        </w:tabs>
        <w:ind w:left="840" w:firstLine="0"/>
        <w:jc w:val="left"/>
        <w:rPr>
          <w:rFonts w:ascii="Verdana" w:hAnsi="Verdana"/>
          <w:color w:val="595959" w:themeColor="text1" w:themeTint="A6"/>
        </w:rPr>
      </w:pPr>
    </w:p>
    <w:p w:rsidR="00627E80" w:rsidRPr="00522222" w:rsidRDefault="00627E80" w:rsidP="00522222">
      <w:pPr>
        <w:pStyle w:val="para32"/>
        <w:numPr>
          <w:ilvl w:val="0"/>
          <w:numId w:val="5"/>
        </w:numPr>
        <w:tabs>
          <w:tab w:val="clear" w:pos="560"/>
        </w:tabs>
        <w:jc w:val="left"/>
        <w:rPr>
          <w:rFonts w:ascii="Verdana" w:hAnsi="Verdana"/>
          <w:color w:val="595959" w:themeColor="text1" w:themeTint="A6"/>
        </w:rPr>
      </w:pPr>
      <w:r w:rsidRPr="00522222">
        <w:rPr>
          <w:rFonts w:ascii="Verdana" w:hAnsi="Verdana"/>
          <w:color w:val="595959" w:themeColor="text1" w:themeTint="A6"/>
        </w:rPr>
        <w:t xml:space="preserve">When the claimant is requested to furnish additional evidence, he/she will be advised of the time remaining in the </w:t>
      </w:r>
      <w:r w:rsidR="008A02EA" w:rsidRPr="00522222">
        <w:rPr>
          <w:rFonts w:ascii="Verdana" w:hAnsi="Verdana"/>
          <w:color w:val="595959" w:themeColor="text1" w:themeTint="A6"/>
        </w:rPr>
        <w:t>one-year</w:t>
      </w:r>
      <w:r w:rsidRPr="00522222">
        <w:rPr>
          <w:rFonts w:ascii="Verdana" w:hAnsi="Verdana"/>
          <w:color w:val="595959" w:themeColor="text1" w:themeTint="A6"/>
        </w:rPr>
        <w:t xml:space="preserve"> limitation period for the submission of such evidence.</w:t>
      </w:r>
    </w:p>
    <w:p w:rsidR="00627E80" w:rsidRPr="00522222" w:rsidRDefault="00627E80" w:rsidP="00522222">
      <w:pPr>
        <w:pStyle w:val="para32"/>
        <w:tabs>
          <w:tab w:val="clear" w:pos="560"/>
        </w:tabs>
        <w:ind w:left="840" w:firstLine="0"/>
        <w:jc w:val="left"/>
        <w:rPr>
          <w:rFonts w:ascii="Verdana" w:hAnsi="Verdana"/>
          <w:color w:val="595959" w:themeColor="text1" w:themeTint="A6"/>
        </w:rPr>
      </w:pPr>
    </w:p>
    <w:p w:rsidR="00627E80" w:rsidRPr="00522222" w:rsidRDefault="00627E80" w:rsidP="00522222">
      <w:pPr>
        <w:pStyle w:val="para32"/>
        <w:numPr>
          <w:ilvl w:val="0"/>
          <w:numId w:val="5"/>
        </w:numPr>
        <w:tabs>
          <w:tab w:val="clear" w:pos="560"/>
        </w:tabs>
        <w:jc w:val="left"/>
        <w:rPr>
          <w:rFonts w:ascii="Verdana" w:hAnsi="Verdana"/>
          <w:color w:val="595959" w:themeColor="text1" w:themeTint="A6"/>
        </w:rPr>
      </w:pPr>
      <w:r w:rsidRPr="00522222">
        <w:rPr>
          <w:rFonts w:ascii="Verdana" w:hAnsi="Verdana"/>
          <w:color w:val="595959" w:themeColor="text1" w:themeTint="A6"/>
        </w:rPr>
        <w:t xml:space="preserve">When evidence is submitted timely but is incomplete as to medical or employment history, this evidence may be sought and obtained even though the </w:t>
      </w:r>
      <w:r w:rsidR="008A02EA" w:rsidRPr="00522222">
        <w:rPr>
          <w:rFonts w:ascii="Verdana" w:hAnsi="Verdana"/>
          <w:color w:val="595959" w:themeColor="text1" w:themeTint="A6"/>
        </w:rPr>
        <w:t>one-year</w:t>
      </w:r>
      <w:r w:rsidRPr="00522222">
        <w:rPr>
          <w:rFonts w:ascii="Verdana" w:hAnsi="Verdana"/>
          <w:color w:val="595959" w:themeColor="text1" w:themeTint="A6"/>
        </w:rPr>
        <w:t xml:space="preserve"> period has expired. The question of what medical and employment evidence is required must be determined on an individual case basis. </w:t>
      </w:r>
    </w:p>
    <w:p w:rsidR="00627E80" w:rsidRPr="00522222" w:rsidRDefault="00627E80" w:rsidP="00522222">
      <w:pPr>
        <w:pStyle w:val="para32"/>
        <w:tabs>
          <w:tab w:val="clear" w:pos="560"/>
        </w:tabs>
        <w:ind w:left="840" w:firstLine="0"/>
        <w:jc w:val="left"/>
        <w:rPr>
          <w:rFonts w:ascii="Verdana" w:hAnsi="Verdana"/>
          <w:color w:val="595959" w:themeColor="text1" w:themeTint="A6"/>
        </w:rPr>
      </w:pPr>
    </w:p>
    <w:p w:rsidR="00627E80" w:rsidRPr="00522222" w:rsidRDefault="00627E80" w:rsidP="00522222">
      <w:pPr>
        <w:pStyle w:val="para32"/>
        <w:numPr>
          <w:ilvl w:val="0"/>
          <w:numId w:val="5"/>
        </w:numPr>
        <w:tabs>
          <w:tab w:val="clear" w:pos="560"/>
        </w:tabs>
        <w:jc w:val="left"/>
        <w:rPr>
          <w:rFonts w:ascii="Verdana" w:hAnsi="Verdana"/>
          <w:color w:val="595959" w:themeColor="text1" w:themeTint="A6"/>
        </w:rPr>
      </w:pPr>
      <w:r w:rsidRPr="00522222">
        <w:rPr>
          <w:rFonts w:ascii="Verdana" w:hAnsi="Verdana"/>
          <w:color w:val="595959" w:themeColor="text1" w:themeTint="A6"/>
        </w:rPr>
        <w:t>When the evidence of total disability is at least in equipoise (50% in favor of the Veteran, 50% against the Veteran), the claim shall be determined in favor of the Veteran.</w:t>
      </w:r>
    </w:p>
    <w:p w:rsidR="00627E80" w:rsidRPr="00627E80" w:rsidRDefault="00627E80" w:rsidP="00627E80">
      <w:r w:rsidRPr="00627E80">
        <w:t> </w:t>
      </w:r>
    </w:p>
    <w:p w:rsidR="000A4C1B" w:rsidRDefault="00627E80" w:rsidP="000A4C1B">
      <w:pPr>
        <w:pStyle w:val="para31"/>
        <w:tabs>
          <w:tab w:val="left" w:pos="560"/>
        </w:tabs>
        <w:ind w:firstLine="0"/>
        <w:rPr>
          <w:rFonts w:ascii="Verdana" w:hAnsi="Verdana"/>
          <w:b/>
          <w:color w:val="595959" w:themeColor="text1" w:themeTint="A6"/>
        </w:rPr>
      </w:pPr>
      <w:r w:rsidRPr="00522222">
        <w:rPr>
          <w:rFonts w:ascii="Verdana" w:hAnsi="Verdana"/>
          <w:b/>
          <w:color w:val="595959" w:themeColor="text1" w:themeTint="A6"/>
        </w:rPr>
        <w:t>8.05 MATURITY OF INSURANCE UNDER 38 U.S.C. 1913</w:t>
      </w:r>
    </w:p>
    <w:p w:rsidR="00627E80" w:rsidRPr="00627E80" w:rsidRDefault="00627E80" w:rsidP="000A4C1B">
      <w:pPr>
        <w:pStyle w:val="para31"/>
        <w:tabs>
          <w:tab w:val="left" w:pos="560"/>
        </w:tabs>
        <w:ind w:firstLine="0"/>
      </w:pPr>
      <w:r w:rsidRPr="00627E80">
        <w:t> </w:t>
      </w:r>
    </w:p>
    <w:p w:rsidR="00627E80" w:rsidRPr="000A4C1B" w:rsidRDefault="00627E80" w:rsidP="000A4C1B">
      <w:pPr>
        <w:pStyle w:val="para32"/>
        <w:numPr>
          <w:ilvl w:val="0"/>
          <w:numId w:val="6"/>
        </w:numPr>
        <w:tabs>
          <w:tab w:val="clear" w:pos="560"/>
        </w:tabs>
        <w:jc w:val="left"/>
        <w:rPr>
          <w:rFonts w:ascii="Verdana" w:hAnsi="Verdana"/>
          <w:color w:val="595959" w:themeColor="text1" w:themeTint="A6"/>
        </w:rPr>
      </w:pPr>
      <w:r w:rsidRPr="000A4C1B">
        <w:rPr>
          <w:rFonts w:ascii="Verdana" w:hAnsi="Verdana"/>
          <w:color w:val="595959" w:themeColor="text1" w:themeTint="A6"/>
        </w:rPr>
        <w:t>When premiums cannot be waived under section 1912, solely because the insured died before total disability continued for six months, and satisfactory proof of such fact is received within one year of the insured’s death, the insurance shall be deemed to be in force on the date of death, and the unpaid premiums shall become a charge against the proceeds of his/her insurance. (See 38 U.S.C. 1913.)</w:t>
      </w:r>
    </w:p>
    <w:p w:rsidR="00627E80" w:rsidRPr="000A4C1B" w:rsidRDefault="00627E80" w:rsidP="000A4C1B">
      <w:pPr>
        <w:pStyle w:val="para32"/>
        <w:tabs>
          <w:tab w:val="clear" w:pos="560"/>
        </w:tabs>
        <w:ind w:left="840" w:firstLine="0"/>
        <w:jc w:val="left"/>
        <w:rPr>
          <w:rFonts w:ascii="Verdana" w:hAnsi="Verdana"/>
          <w:color w:val="595959" w:themeColor="text1" w:themeTint="A6"/>
        </w:rPr>
      </w:pPr>
    </w:p>
    <w:p w:rsidR="00627E80" w:rsidRPr="000A4C1B" w:rsidRDefault="00627E80" w:rsidP="000A4C1B">
      <w:pPr>
        <w:pStyle w:val="para32"/>
        <w:numPr>
          <w:ilvl w:val="0"/>
          <w:numId w:val="6"/>
        </w:numPr>
        <w:tabs>
          <w:tab w:val="clear" w:pos="560"/>
        </w:tabs>
        <w:jc w:val="left"/>
        <w:rPr>
          <w:rFonts w:ascii="Verdana" w:hAnsi="Verdana"/>
          <w:color w:val="595959" w:themeColor="text1" w:themeTint="A6"/>
        </w:rPr>
      </w:pPr>
      <w:r w:rsidRPr="000A4C1B">
        <w:rPr>
          <w:rFonts w:ascii="Verdana" w:hAnsi="Verdana"/>
          <w:color w:val="595959" w:themeColor="text1" w:themeTint="A6"/>
        </w:rPr>
        <w:t>When a decision is rendered by the VCE in the Live Claims Division based on such facts, the computer-based 1565 will be completed in the VA Insurance system.</w:t>
      </w:r>
    </w:p>
    <w:p w:rsidR="00627E80" w:rsidRPr="000A4C1B" w:rsidRDefault="00627E80" w:rsidP="000A4C1B">
      <w:pPr>
        <w:pStyle w:val="para32"/>
        <w:tabs>
          <w:tab w:val="clear" w:pos="560"/>
        </w:tabs>
        <w:ind w:left="840" w:firstLine="0"/>
        <w:jc w:val="left"/>
        <w:rPr>
          <w:rFonts w:ascii="Verdana" w:hAnsi="Verdana"/>
          <w:color w:val="595959" w:themeColor="text1" w:themeTint="A6"/>
        </w:rPr>
      </w:pPr>
    </w:p>
    <w:p w:rsidR="00627E80" w:rsidRPr="000A4C1B" w:rsidRDefault="00627E80" w:rsidP="000A4C1B">
      <w:pPr>
        <w:pStyle w:val="para32"/>
        <w:numPr>
          <w:ilvl w:val="0"/>
          <w:numId w:val="6"/>
        </w:numPr>
        <w:tabs>
          <w:tab w:val="clear" w:pos="560"/>
        </w:tabs>
        <w:jc w:val="left"/>
        <w:rPr>
          <w:rFonts w:ascii="Verdana" w:hAnsi="Verdana"/>
          <w:color w:val="595959" w:themeColor="text1" w:themeTint="A6"/>
        </w:rPr>
      </w:pPr>
      <w:r w:rsidRPr="000A4C1B">
        <w:rPr>
          <w:rFonts w:ascii="Verdana" w:hAnsi="Verdana"/>
          <w:color w:val="595959" w:themeColor="text1" w:themeTint="A6"/>
        </w:rPr>
        <w:t>After the decision is made, the case will be referred to the Death Claims Division for payment of the proceeds.</w:t>
      </w:r>
    </w:p>
    <w:p w:rsidR="00627E80" w:rsidRPr="00627E80" w:rsidRDefault="00627E80" w:rsidP="00627E80">
      <w:r w:rsidRPr="00627E80">
        <w:t> </w:t>
      </w:r>
    </w:p>
    <w:p w:rsidR="000A4C1B" w:rsidRDefault="00627E80" w:rsidP="000A4C1B">
      <w:pPr>
        <w:pStyle w:val="para31"/>
        <w:tabs>
          <w:tab w:val="left" w:pos="560"/>
        </w:tabs>
        <w:ind w:firstLine="0"/>
        <w:rPr>
          <w:rFonts w:ascii="Verdana" w:hAnsi="Verdana"/>
          <w:b/>
          <w:color w:val="595959" w:themeColor="text1" w:themeTint="A6"/>
        </w:rPr>
      </w:pPr>
      <w:r w:rsidRPr="00522222">
        <w:rPr>
          <w:rFonts w:ascii="Verdana" w:hAnsi="Verdana"/>
          <w:b/>
          <w:color w:val="595959" w:themeColor="text1" w:themeTint="A6"/>
        </w:rPr>
        <w:lastRenderedPageBreak/>
        <w:t>8.06 PREPARATION OF COMPUTER-BASED 1565 (WAIVER DETERMINATION)</w:t>
      </w:r>
    </w:p>
    <w:p w:rsidR="00627E80" w:rsidRPr="00627E80" w:rsidRDefault="00627E80" w:rsidP="000A4C1B">
      <w:pPr>
        <w:pStyle w:val="para31"/>
        <w:tabs>
          <w:tab w:val="left" w:pos="560"/>
        </w:tabs>
        <w:ind w:firstLine="0"/>
      </w:pPr>
      <w:r w:rsidRPr="00627E80">
        <w:t> </w:t>
      </w:r>
    </w:p>
    <w:p w:rsidR="00627E80" w:rsidRPr="000A4C1B" w:rsidRDefault="00627E80" w:rsidP="000A4C1B">
      <w:pPr>
        <w:pStyle w:val="para31"/>
        <w:tabs>
          <w:tab w:val="left" w:pos="560"/>
        </w:tabs>
        <w:ind w:left="360" w:firstLine="0"/>
        <w:rPr>
          <w:rFonts w:ascii="Verdana" w:hAnsi="Verdana"/>
          <w:color w:val="595959" w:themeColor="text1" w:themeTint="A6"/>
        </w:rPr>
      </w:pPr>
      <w:r w:rsidRPr="000A4C1B">
        <w:rPr>
          <w:rFonts w:ascii="Verdana" w:hAnsi="Verdana"/>
          <w:color w:val="595959" w:themeColor="text1" w:themeTint="A6"/>
        </w:rPr>
        <w:t>In preparing the 1565 in a death case, the instructions listed in chapter 4, paragraph 4.04a, will be followed with the exceptions listed below:</w:t>
      </w:r>
    </w:p>
    <w:p w:rsidR="00627E80" w:rsidRDefault="00627E80" w:rsidP="00627E80"/>
    <w:p w:rsidR="00627E80" w:rsidRPr="00FA78C2" w:rsidRDefault="00627E80" w:rsidP="000A4C1B">
      <w:pPr>
        <w:keepLines/>
        <w:suppressLineNumbers/>
        <w:tabs>
          <w:tab w:val="left" w:pos="1920"/>
          <w:tab w:val="left" w:pos="5400"/>
        </w:tabs>
        <w:overflowPunct w:val="0"/>
        <w:autoSpaceDE w:val="0"/>
        <w:autoSpaceDN w:val="0"/>
        <w:adjustRightInd w:val="0"/>
        <w:spacing w:after="0" w:line="240" w:lineRule="auto"/>
        <w:ind w:left="540" w:right="-720"/>
        <w:textAlignment w:val="baseline"/>
        <w:rPr>
          <w:rFonts w:ascii="Verdana" w:eastAsia="Times New Roman" w:hAnsi="Verdana" w:cs="Times New Roman"/>
          <w:b/>
          <w:color w:val="595959" w:themeColor="text1" w:themeTint="A6"/>
          <w:sz w:val="20"/>
          <w:szCs w:val="20"/>
        </w:rPr>
      </w:pPr>
      <w:r w:rsidRPr="00FA78C2">
        <w:rPr>
          <w:rFonts w:ascii="Verdana" w:eastAsia="Times New Roman" w:hAnsi="Verdana" w:cs="Times New Roman"/>
          <w:b/>
          <w:color w:val="595959" w:themeColor="text1" w:themeTint="A6"/>
          <w:sz w:val="20"/>
          <w:szCs w:val="20"/>
        </w:rPr>
        <w:t>Item</w:t>
      </w:r>
      <w:r w:rsidRPr="00FA78C2">
        <w:rPr>
          <w:rFonts w:ascii="Verdana" w:eastAsia="Times New Roman" w:hAnsi="Verdana" w:cs="Times New Roman"/>
          <w:b/>
          <w:color w:val="595959" w:themeColor="text1" w:themeTint="A6"/>
          <w:sz w:val="20"/>
          <w:szCs w:val="20"/>
        </w:rPr>
        <w:tab/>
        <w:t xml:space="preserve">                                  Entry Required</w:t>
      </w:r>
    </w:p>
    <w:p w:rsidR="00627E80" w:rsidRPr="00FA78C2" w:rsidRDefault="00627E80" w:rsidP="000A4C1B">
      <w:pPr>
        <w:keepLines/>
        <w:suppressLineNumbers/>
        <w:tabs>
          <w:tab w:val="left" w:pos="1920"/>
          <w:tab w:val="left" w:pos="5400"/>
        </w:tabs>
        <w:overflowPunct w:val="0"/>
        <w:autoSpaceDE w:val="0"/>
        <w:autoSpaceDN w:val="0"/>
        <w:adjustRightInd w:val="0"/>
        <w:spacing w:after="0" w:line="240" w:lineRule="auto"/>
        <w:ind w:left="540" w:right="-720"/>
        <w:textAlignment w:val="baseline"/>
        <w:rPr>
          <w:rFonts w:ascii="Verdana" w:eastAsia="Times New Roman" w:hAnsi="Verdana" w:cs="Times New Roman"/>
          <w:color w:val="595959" w:themeColor="text1" w:themeTint="A6"/>
          <w:sz w:val="20"/>
          <w:szCs w:val="20"/>
        </w:rPr>
      </w:pPr>
    </w:p>
    <w:p w:rsidR="00627E80" w:rsidRPr="00FA78C2" w:rsidRDefault="00627E80" w:rsidP="000A4C1B">
      <w:pPr>
        <w:keepLines/>
        <w:suppressLineNumbers/>
        <w:tabs>
          <w:tab w:val="left" w:pos="3720"/>
        </w:tabs>
        <w:overflowPunct w:val="0"/>
        <w:autoSpaceDE w:val="0"/>
        <w:autoSpaceDN w:val="0"/>
        <w:adjustRightInd w:val="0"/>
        <w:spacing w:after="0" w:line="240" w:lineRule="auto"/>
        <w:ind w:left="540" w:right="-720"/>
        <w:textAlignment w:val="baseline"/>
        <w:rPr>
          <w:rFonts w:ascii="Verdana" w:eastAsia="Times New Roman" w:hAnsi="Verdana" w:cs="Times New Roman"/>
          <w:color w:val="595959" w:themeColor="text1" w:themeTint="A6"/>
          <w:sz w:val="20"/>
          <w:szCs w:val="20"/>
        </w:rPr>
      </w:pPr>
      <w:r w:rsidRPr="00FA78C2">
        <w:rPr>
          <w:rFonts w:ascii="Verdana" w:eastAsia="Times New Roman" w:hAnsi="Verdana" w:cs="Times New Roman"/>
          <w:color w:val="595959" w:themeColor="text1" w:themeTint="A6"/>
          <w:sz w:val="20"/>
          <w:szCs w:val="20"/>
        </w:rPr>
        <w:t>Claim No.</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Enter a X before the c and number or XSS (Social</w:t>
      </w:r>
      <w:r w:rsidRPr="00FA78C2">
        <w:rPr>
          <w:rFonts w:ascii="Verdana" w:eastAsia="Times New Roman" w:hAnsi="Verdana" w:cs="Times New Roman"/>
          <w:color w:val="595959" w:themeColor="text1" w:themeTint="A6"/>
          <w:sz w:val="20"/>
          <w:szCs w:val="20"/>
        </w:rPr>
        <w:br/>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Security) and number.</w:t>
      </w:r>
    </w:p>
    <w:p w:rsidR="00627E80" w:rsidRPr="00FA78C2" w:rsidRDefault="00627E80" w:rsidP="000A4C1B">
      <w:pPr>
        <w:keepLines/>
        <w:suppressLineNumbers/>
        <w:tabs>
          <w:tab w:val="left" w:pos="3720"/>
        </w:tabs>
        <w:overflowPunct w:val="0"/>
        <w:autoSpaceDE w:val="0"/>
        <w:autoSpaceDN w:val="0"/>
        <w:adjustRightInd w:val="0"/>
        <w:spacing w:after="0" w:line="480" w:lineRule="atLeast"/>
        <w:ind w:left="540" w:right="-720"/>
        <w:textAlignment w:val="baseline"/>
        <w:rPr>
          <w:rFonts w:ascii="Verdana" w:eastAsia="Times New Roman" w:hAnsi="Verdana" w:cs="Times New Roman"/>
          <w:color w:val="595959" w:themeColor="text1" w:themeTint="A6"/>
          <w:sz w:val="20"/>
          <w:szCs w:val="20"/>
        </w:rPr>
      </w:pPr>
      <w:r w:rsidRPr="00FA78C2">
        <w:rPr>
          <w:rFonts w:ascii="Verdana" w:eastAsia="Times New Roman" w:hAnsi="Verdana" w:cs="Times New Roman"/>
          <w:color w:val="595959" w:themeColor="text1" w:themeTint="A6"/>
          <w:sz w:val="20"/>
          <w:szCs w:val="20"/>
        </w:rPr>
        <w:t>Diary Control</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Leave blank.</w:t>
      </w:r>
      <w:r w:rsidRPr="00FA78C2">
        <w:rPr>
          <w:rFonts w:ascii="Verdana" w:eastAsia="Times New Roman" w:hAnsi="Verdana" w:cs="Times New Roman"/>
          <w:color w:val="595959" w:themeColor="text1" w:themeTint="A6"/>
          <w:sz w:val="20"/>
          <w:szCs w:val="20"/>
        </w:rPr>
        <w:br/>
        <w:t>Method of Premium Payment</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Leave blank.</w:t>
      </w:r>
    </w:p>
    <w:p w:rsidR="00627E80" w:rsidRPr="00FA78C2" w:rsidRDefault="00627E80" w:rsidP="000A4C1B">
      <w:pPr>
        <w:keepLines/>
        <w:suppressLineNumbers/>
        <w:tabs>
          <w:tab w:val="left" w:pos="2180"/>
          <w:tab w:val="left" w:pos="5800"/>
        </w:tabs>
        <w:overflowPunct w:val="0"/>
        <w:autoSpaceDE w:val="0"/>
        <w:autoSpaceDN w:val="0"/>
        <w:adjustRightInd w:val="0"/>
        <w:spacing w:after="0" w:line="240" w:lineRule="auto"/>
        <w:ind w:left="540" w:right="-260"/>
        <w:textAlignment w:val="baseline"/>
        <w:rPr>
          <w:rFonts w:ascii="Verdana" w:eastAsia="Times New Roman" w:hAnsi="Verdana" w:cs="Times New Roman"/>
          <w:color w:val="595959" w:themeColor="text1" w:themeTint="A6"/>
          <w:sz w:val="20"/>
          <w:szCs w:val="20"/>
        </w:rPr>
      </w:pPr>
    </w:p>
    <w:p w:rsidR="00627E80" w:rsidRPr="000A4C1B" w:rsidRDefault="00627E80" w:rsidP="000A4C1B">
      <w:pPr>
        <w:keepLines/>
        <w:suppressLineNumbers/>
        <w:tabs>
          <w:tab w:val="left" w:pos="2180"/>
          <w:tab w:val="left" w:pos="5800"/>
        </w:tabs>
        <w:overflowPunct w:val="0"/>
        <w:autoSpaceDE w:val="0"/>
        <w:autoSpaceDN w:val="0"/>
        <w:adjustRightInd w:val="0"/>
        <w:spacing w:after="0" w:line="240" w:lineRule="auto"/>
        <w:ind w:left="540" w:right="-260"/>
        <w:textAlignment w:val="baseline"/>
        <w:rPr>
          <w:rFonts w:ascii="Times" w:eastAsia="Times New Roman" w:hAnsi="Times" w:cs="Times New Roman"/>
          <w:color w:val="595959" w:themeColor="text1" w:themeTint="A6"/>
          <w:sz w:val="20"/>
          <w:szCs w:val="20"/>
        </w:rPr>
      </w:pPr>
    </w:p>
    <w:p w:rsidR="00627E80" w:rsidRPr="00FA78C2" w:rsidRDefault="00627E80" w:rsidP="00FA78C2">
      <w:pPr>
        <w:keepLines/>
        <w:suppressLineNumbers/>
        <w:tabs>
          <w:tab w:val="left" w:pos="1920"/>
          <w:tab w:val="left" w:pos="5400"/>
        </w:tabs>
        <w:overflowPunct w:val="0"/>
        <w:autoSpaceDE w:val="0"/>
        <w:autoSpaceDN w:val="0"/>
        <w:adjustRightInd w:val="0"/>
        <w:spacing w:after="0" w:line="240" w:lineRule="auto"/>
        <w:ind w:left="540" w:right="-720"/>
        <w:textAlignment w:val="baseline"/>
        <w:rPr>
          <w:rFonts w:ascii="Verdana" w:eastAsia="Times New Roman" w:hAnsi="Verdana" w:cs="Times New Roman"/>
          <w:b/>
          <w:color w:val="595959" w:themeColor="text1" w:themeTint="A6"/>
          <w:sz w:val="20"/>
          <w:szCs w:val="20"/>
        </w:rPr>
      </w:pPr>
      <w:r w:rsidRPr="00FA78C2">
        <w:rPr>
          <w:rFonts w:ascii="Verdana" w:eastAsia="Times New Roman" w:hAnsi="Verdana" w:cs="Times New Roman"/>
          <w:b/>
          <w:color w:val="595959" w:themeColor="text1" w:themeTint="A6"/>
          <w:sz w:val="20"/>
          <w:szCs w:val="20"/>
        </w:rPr>
        <w:t>Total or Total Permanent Disability Found</w:t>
      </w:r>
    </w:p>
    <w:p w:rsidR="00FA78C2" w:rsidRDefault="00627E80" w:rsidP="000A4C1B">
      <w:pPr>
        <w:keepLines/>
        <w:suppressLineNumbers/>
        <w:tabs>
          <w:tab w:val="left" w:pos="260"/>
          <w:tab w:val="left" w:pos="4100"/>
        </w:tabs>
        <w:overflowPunct w:val="0"/>
        <w:autoSpaceDE w:val="0"/>
        <w:autoSpaceDN w:val="0"/>
        <w:adjustRightInd w:val="0"/>
        <w:spacing w:after="0" w:line="480" w:lineRule="atLeast"/>
        <w:ind w:left="547" w:right="-259"/>
        <w:textAlignment w:val="baseline"/>
        <w:rPr>
          <w:rFonts w:ascii="Verdana" w:eastAsia="Times New Roman" w:hAnsi="Verdana" w:cs="Times New Roman"/>
          <w:color w:val="595959" w:themeColor="text1" w:themeTint="A6"/>
          <w:sz w:val="20"/>
          <w:szCs w:val="20"/>
        </w:rPr>
      </w:pPr>
      <w:r w:rsidRPr="00FA78C2">
        <w:rPr>
          <w:rFonts w:ascii="Verdana" w:eastAsia="Times New Roman" w:hAnsi="Verdana" w:cs="Times New Roman"/>
          <w:color w:val="595959" w:themeColor="text1" w:themeTint="A6"/>
          <w:sz w:val="20"/>
          <w:szCs w:val="20"/>
        </w:rPr>
        <w:t>From</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Insert the established total disability date.</w:t>
      </w:r>
      <w:r w:rsidRPr="00FA78C2">
        <w:rPr>
          <w:rFonts w:ascii="Verdana" w:eastAsia="Times New Roman" w:hAnsi="Verdana" w:cs="Times New Roman"/>
          <w:color w:val="595959" w:themeColor="text1" w:themeTint="A6"/>
          <w:sz w:val="20"/>
          <w:szCs w:val="20"/>
        </w:rPr>
        <w:br/>
        <w:t>To</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Insert the date of death.</w:t>
      </w:r>
      <w:r w:rsidRPr="00FA78C2">
        <w:rPr>
          <w:rFonts w:ascii="Verdana" w:eastAsia="Times New Roman" w:hAnsi="Verdana" w:cs="Times New Roman"/>
          <w:color w:val="595959" w:themeColor="text1" w:themeTint="A6"/>
          <w:sz w:val="20"/>
          <w:szCs w:val="20"/>
        </w:rPr>
        <w:br/>
        <w:t>Follow-Up Date</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Leave blank.</w:t>
      </w:r>
      <w:r w:rsidRPr="00FA78C2">
        <w:rPr>
          <w:rFonts w:ascii="Verdana" w:eastAsia="Times New Roman" w:hAnsi="Verdana" w:cs="Times New Roman"/>
          <w:color w:val="595959" w:themeColor="text1" w:themeTint="A6"/>
          <w:sz w:val="20"/>
          <w:szCs w:val="20"/>
        </w:rPr>
        <w:br/>
        <w:t>Severity Code</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Leave blank.</w:t>
      </w:r>
      <w:r w:rsidRPr="00FA78C2">
        <w:rPr>
          <w:rFonts w:ascii="Verdana" w:eastAsia="Times New Roman" w:hAnsi="Verdana" w:cs="Times New Roman"/>
          <w:color w:val="595959" w:themeColor="text1" w:themeTint="A6"/>
          <w:sz w:val="20"/>
          <w:szCs w:val="20"/>
        </w:rPr>
        <w:br/>
        <w:t>Review Date</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Leave blank.</w:t>
      </w:r>
      <w:r w:rsidRPr="00FA78C2">
        <w:rPr>
          <w:rFonts w:ascii="Verdana" w:eastAsia="Times New Roman" w:hAnsi="Verdana" w:cs="Times New Roman"/>
          <w:color w:val="595959" w:themeColor="text1" w:themeTint="A6"/>
          <w:sz w:val="20"/>
          <w:szCs w:val="20"/>
        </w:rPr>
        <w:br/>
        <w:t>Disability Classification Code</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 xml:space="preserve">Enter VA disability rating code that waiver is being </w:t>
      </w:r>
    </w:p>
    <w:p w:rsidR="00FA78C2" w:rsidRDefault="00FA78C2" w:rsidP="00FA78C2">
      <w:pPr>
        <w:keepLines/>
        <w:suppressLineNumbers/>
        <w:tabs>
          <w:tab w:val="left" w:pos="260"/>
          <w:tab w:val="left" w:pos="4100"/>
        </w:tabs>
        <w:overflowPunct w:val="0"/>
        <w:autoSpaceDE w:val="0"/>
        <w:autoSpaceDN w:val="0"/>
        <w:adjustRightInd w:val="0"/>
        <w:spacing w:after="0" w:line="240" w:lineRule="auto"/>
        <w:ind w:left="547" w:right="-259"/>
        <w:textAlignment w:val="baseline"/>
        <w:rPr>
          <w:rFonts w:ascii="Verdana" w:eastAsia="Times New Roman" w:hAnsi="Verdana" w:cs="Times New Roman"/>
          <w:color w:val="595959" w:themeColor="text1" w:themeTint="A6"/>
          <w:sz w:val="20"/>
          <w:szCs w:val="20"/>
        </w:rPr>
      </w:pPr>
      <w:r>
        <w:rPr>
          <w:rFonts w:ascii="Verdana" w:eastAsia="Times New Roman" w:hAnsi="Verdana" w:cs="Times New Roman"/>
          <w:color w:val="595959" w:themeColor="text1" w:themeTint="A6"/>
          <w:sz w:val="20"/>
          <w:szCs w:val="20"/>
        </w:rPr>
        <w:tab/>
        <w:t xml:space="preserve">   granted on.</w:t>
      </w:r>
    </w:p>
    <w:p w:rsidR="00FA78C2" w:rsidRDefault="00627E80" w:rsidP="00FA78C2">
      <w:pPr>
        <w:keepLines/>
        <w:suppressLineNumbers/>
        <w:tabs>
          <w:tab w:val="left" w:pos="260"/>
          <w:tab w:val="left" w:pos="4100"/>
        </w:tabs>
        <w:overflowPunct w:val="0"/>
        <w:autoSpaceDE w:val="0"/>
        <w:autoSpaceDN w:val="0"/>
        <w:adjustRightInd w:val="0"/>
        <w:spacing w:after="0" w:line="240" w:lineRule="auto"/>
        <w:ind w:left="547" w:right="-259"/>
        <w:textAlignment w:val="baseline"/>
        <w:rPr>
          <w:rFonts w:ascii="Verdana" w:eastAsia="Times New Roman" w:hAnsi="Verdana" w:cs="Times New Roman"/>
          <w:color w:val="595959" w:themeColor="text1" w:themeTint="A6"/>
          <w:sz w:val="20"/>
          <w:szCs w:val="20"/>
        </w:rPr>
      </w:pPr>
      <w:r w:rsidRPr="00FA78C2">
        <w:rPr>
          <w:rFonts w:ascii="Verdana" w:eastAsia="Times New Roman" w:hAnsi="Verdana" w:cs="Times New Roman"/>
          <w:color w:val="595959" w:themeColor="text1" w:themeTint="A6"/>
          <w:sz w:val="20"/>
          <w:szCs w:val="20"/>
        </w:rPr>
        <w:br/>
        <w:t>Action Code</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Enter 4.</w:t>
      </w:r>
    </w:p>
    <w:p w:rsidR="00FA78C2" w:rsidRDefault="00627E80" w:rsidP="00FA78C2">
      <w:pPr>
        <w:keepLines/>
        <w:suppressLineNumbers/>
        <w:tabs>
          <w:tab w:val="left" w:pos="260"/>
          <w:tab w:val="left" w:pos="4100"/>
        </w:tabs>
        <w:overflowPunct w:val="0"/>
        <w:autoSpaceDE w:val="0"/>
        <w:autoSpaceDN w:val="0"/>
        <w:adjustRightInd w:val="0"/>
        <w:spacing w:after="0" w:line="240" w:lineRule="auto"/>
        <w:ind w:left="547" w:right="-259"/>
        <w:textAlignment w:val="baseline"/>
        <w:rPr>
          <w:rFonts w:ascii="Verdana" w:eastAsia="Times New Roman" w:hAnsi="Verdana" w:cs="Times New Roman"/>
          <w:color w:val="595959" w:themeColor="text1" w:themeTint="A6"/>
          <w:sz w:val="20"/>
          <w:szCs w:val="20"/>
        </w:rPr>
      </w:pPr>
      <w:r w:rsidRPr="00FA78C2">
        <w:rPr>
          <w:rFonts w:ascii="Verdana" w:eastAsia="Times New Roman" w:hAnsi="Verdana" w:cs="Times New Roman"/>
          <w:color w:val="595959" w:themeColor="text1" w:themeTint="A6"/>
          <w:sz w:val="20"/>
          <w:szCs w:val="20"/>
        </w:rPr>
        <w:br/>
        <w:t>Principal Occupation(s)</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Complete with employment information found.</w:t>
      </w:r>
    </w:p>
    <w:p w:rsidR="00627E80" w:rsidRPr="00FA78C2" w:rsidRDefault="00627E80" w:rsidP="00FA78C2">
      <w:pPr>
        <w:keepLines/>
        <w:suppressLineNumbers/>
        <w:tabs>
          <w:tab w:val="left" w:pos="260"/>
          <w:tab w:val="left" w:pos="4100"/>
        </w:tabs>
        <w:overflowPunct w:val="0"/>
        <w:autoSpaceDE w:val="0"/>
        <w:autoSpaceDN w:val="0"/>
        <w:adjustRightInd w:val="0"/>
        <w:spacing w:after="0" w:line="240" w:lineRule="auto"/>
        <w:ind w:left="547" w:right="-259"/>
        <w:textAlignment w:val="baseline"/>
        <w:rPr>
          <w:rFonts w:ascii="Verdana" w:eastAsia="Times New Roman" w:hAnsi="Verdana" w:cs="Times New Roman"/>
          <w:color w:val="595959" w:themeColor="text1" w:themeTint="A6"/>
          <w:sz w:val="20"/>
          <w:szCs w:val="20"/>
        </w:rPr>
      </w:pPr>
      <w:r w:rsidRPr="00FA78C2">
        <w:rPr>
          <w:rFonts w:ascii="Verdana" w:eastAsia="Times New Roman" w:hAnsi="Verdana" w:cs="Times New Roman"/>
          <w:color w:val="595959" w:themeColor="text1" w:themeTint="A6"/>
          <w:sz w:val="20"/>
          <w:szCs w:val="20"/>
        </w:rPr>
        <w:br/>
        <w:t>Educational Background</w:t>
      </w:r>
      <w:r w:rsidRPr="00FA78C2">
        <w:rPr>
          <w:rFonts w:ascii="Verdana" w:eastAsia="Times New Roman" w:hAnsi="Verdana" w:cs="Times New Roman"/>
          <w:color w:val="595959" w:themeColor="text1" w:themeTint="A6"/>
          <w:sz w:val="20"/>
          <w:szCs w:val="20"/>
        </w:rPr>
        <w:tab/>
      </w:r>
      <w:r w:rsidRPr="00FA78C2">
        <w:rPr>
          <w:rFonts w:ascii="Verdana" w:eastAsia="Times New Roman" w:hAnsi="Verdana" w:cs="Times New Roman"/>
          <w:color w:val="595959" w:themeColor="text1" w:themeTint="A6"/>
          <w:sz w:val="20"/>
          <w:szCs w:val="20"/>
        </w:rPr>
        <w:tab/>
        <w:t>Complete with information found.</w:t>
      </w:r>
    </w:p>
    <w:p w:rsidR="00627E80" w:rsidRPr="00FA78C2" w:rsidRDefault="00627E80" w:rsidP="00627E80">
      <w:pPr>
        <w:rPr>
          <w:rFonts w:ascii="Verdana" w:eastAsia="Times New Roman" w:hAnsi="Verdana" w:cs="Times New Roman"/>
          <w:color w:val="595959" w:themeColor="text1" w:themeTint="A6"/>
          <w:sz w:val="20"/>
          <w:szCs w:val="20"/>
        </w:rPr>
      </w:pPr>
    </w:p>
    <w:p w:rsidR="000A4C1B" w:rsidRDefault="00627E80" w:rsidP="00FA78C2">
      <w:pPr>
        <w:pStyle w:val="para31"/>
        <w:tabs>
          <w:tab w:val="left" w:pos="560"/>
        </w:tabs>
        <w:ind w:firstLine="0"/>
        <w:rPr>
          <w:rFonts w:ascii="Verdana" w:hAnsi="Verdana"/>
          <w:b/>
          <w:color w:val="595959" w:themeColor="text1" w:themeTint="A6"/>
        </w:rPr>
      </w:pPr>
      <w:r w:rsidRPr="00FA78C2">
        <w:rPr>
          <w:rFonts w:ascii="Verdana" w:hAnsi="Verdana"/>
          <w:b/>
          <w:color w:val="595959" w:themeColor="text1" w:themeTint="A6"/>
        </w:rPr>
        <w:t> </w:t>
      </w:r>
      <w:r w:rsidRPr="00522222">
        <w:rPr>
          <w:rFonts w:ascii="Verdana" w:hAnsi="Verdana"/>
          <w:b/>
          <w:color w:val="595959" w:themeColor="text1" w:themeTint="A6"/>
        </w:rPr>
        <w:t>8.07 NOTIFICATION OF ACTION TAKEN</w:t>
      </w:r>
    </w:p>
    <w:p w:rsidR="00627E80" w:rsidRDefault="00627E80" w:rsidP="000A4C1B">
      <w:pPr>
        <w:pStyle w:val="para31"/>
        <w:tabs>
          <w:tab w:val="left" w:pos="560"/>
        </w:tabs>
        <w:ind w:firstLine="0"/>
      </w:pPr>
      <w:r>
        <w:t xml:space="preserve"> </w:t>
      </w:r>
    </w:p>
    <w:p w:rsidR="00627E80" w:rsidRPr="000A4C1B" w:rsidRDefault="00627E80" w:rsidP="000A4C1B">
      <w:pPr>
        <w:pStyle w:val="para32"/>
        <w:numPr>
          <w:ilvl w:val="0"/>
          <w:numId w:val="7"/>
        </w:numPr>
        <w:tabs>
          <w:tab w:val="clear" w:pos="560"/>
        </w:tabs>
        <w:jc w:val="left"/>
        <w:rPr>
          <w:rFonts w:ascii="Verdana" w:hAnsi="Verdana"/>
          <w:color w:val="595959" w:themeColor="text1" w:themeTint="A6"/>
        </w:rPr>
      </w:pPr>
      <w:r w:rsidRPr="000A4C1B">
        <w:rPr>
          <w:rFonts w:ascii="Verdana" w:hAnsi="Verdana"/>
          <w:color w:val="595959" w:themeColor="text1" w:themeTint="A6"/>
        </w:rPr>
        <w:t>When the insured dies before completion of action on his or her claim or when the claim is submitted by an eligible claimant, and such claim is denied or partially denied, a letter will be sent to the beneficiary, or the beneficiary’s guardian or fiduciary if the beneficiary is a minor or incompetent.</w:t>
      </w:r>
    </w:p>
    <w:p w:rsidR="00627E80" w:rsidRPr="000A4C1B" w:rsidRDefault="00627E80" w:rsidP="000A4C1B">
      <w:pPr>
        <w:pStyle w:val="para32"/>
        <w:tabs>
          <w:tab w:val="clear" w:pos="560"/>
        </w:tabs>
        <w:ind w:left="840" w:firstLine="0"/>
        <w:jc w:val="left"/>
        <w:rPr>
          <w:rFonts w:ascii="Verdana" w:hAnsi="Verdana"/>
          <w:color w:val="595959" w:themeColor="text1" w:themeTint="A6"/>
        </w:rPr>
      </w:pPr>
    </w:p>
    <w:p w:rsidR="00627E80" w:rsidRPr="000A4C1B" w:rsidRDefault="00627E80" w:rsidP="000A4C1B">
      <w:pPr>
        <w:pStyle w:val="para32"/>
        <w:numPr>
          <w:ilvl w:val="0"/>
          <w:numId w:val="7"/>
        </w:numPr>
        <w:tabs>
          <w:tab w:val="clear" w:pos="560"/>
        </w:tabs>
        <w:jc w:val="left"/>
        <w:rPr>
          <w:rFonts w:ascii="Verdana" w:hAnsi="Verdana"/>
          <w:color w:val="595959" w:themeColor="text1" w:themeTint="A6"/>
        </w:rPr>
      </w:pPr>
      <w:r w:rsidRPr="000A4C1B">
        <w:rPr>
          <w:rFonts w:ascii="Verdana" w:hAnsi="Verdana"/>
          <w:color w:val="595959" w:themeColor="text1" w:themeTint="A6"/>
        </w:rPr>
        <w:t xml:space="preserve">If a claim for waiver under section 1912 or 1913 has not been filed, but entitlement under section 1913 is found by VA Insurance, no waiver will be </w:t>
      </w:r>
      <w:r w:rsidR="008A02EA" w:rsidRPr="000A4C1B">
        <w:rPr>
          <w:rFonts w:ascii="Verdana" w:hAnsi="Verdana"/>
          <w:color w:val="595959" w:themeColor="text1" w:themeTint="A6"/>
        </w:rPr>
        <w:t>issued,</w:t>
      </w:r>
      <w:r w:rsidRPr="000A4C1B">
        <w:rPr>
          <w:rFonts w:ascii="Verdana" w:hAnsi="Verdana"/>
          <w:color w:val="595959" w:themeColor="text1" w:themeTint="A6"/>
        </w:rPr>
        <w:t xml:space="preserve"> and no letter will be released by ICD. A timely claim must be filed with the VA Insurance Center for waiver of premiums under 1912 or 1913 for a benefit to be issued.</w:t>
      </w:r>
    </w:p>
    <w:p w:rsidR="00627E80" w:rsidRDefault="00627E80" w:rsidP="00627E80">
      <w:r>
        <w:t xml:space="preserve"> </w:t>
      </w:r>
    </w:p>
    <w:p w:rsidR="00F6056F" w:rsidRDefault="00627E80">
      <w:r>
        <w:t xml:space="preserve"> </w:t>
      </w:r>
    </w:p>
    <w:sectPr w:rsidR="00F6056F" w:rsidSect="000A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45E"/>
    <w:multiLevelType w:val="hybridMultilevel"/>
    <w:tmpl w:val="70CCB16A"/>
    <w:lvl w:ilvl="0" w:tplc="645A47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070E"/>
    <w:multiLevelType w:val="hybridMultilevel"/>
    <w:tmpl w:val="70CCB16A"/>
    <w:lvl w:ilvl="0" w:tplc="645A47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D3A08"/>
    <w:multiLevelType w:val="hybridMultilevel"/>
    <w:tmpl w:val="70CCB16A"/>
    <w:lvl w:ilvl="0" w:tplc="645A47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B3EEA"/>
    <w:multiLevelType w:val="hybridMultilevel"/>
    <w:tmpl w:val="70CCB16A"/>
    <w:lvl w:ilvl="0" w:tplc="645A47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371A5"/>
    <w:multiLevelType w:val="hybridMultilevel"/>
    <w:tmpl w:val="70CCB16A"/>
    <w:lvl w:ilvl="0" w:tplc="645A47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E20A1"/>
    <w:multiLevelType w:val="hybridMultilevel"/>
    <w:tmpl w:val="70CCB16A"/>
    <w:lvl w:ilvl="0" w:tplc="645A47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E26C9"/>
    <w:multiLevelType w:val="hybridMultilevel"/>
    <w:tmpl w:val="70CCB16A"/>
    <w:lvl w:ilvl="0" w:tplc="645A47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80"/>
    <w:rsid w:val="000A4C1B"/>
    <w:rsid w:val="001207B2"/>
    <w:rsid w:val="00332799"/>
    <w:rsid w:val="00522222"/>
    <w:rsid w:val="00627E80"/>
    <w:rsid w:val="006E3651"/>
    <w:rsid w:val="008A02EA"/>
    <w:rsid w:val="00DF09AC"/>
    <w:rsid w:val="00F6056F"/>
    <w:rsid w:val="00FA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CCFDC-BA85-4736-9ECD-202F8408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522222"/>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522222"/>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522222"/>
    <w:pPr>
      <w:ind w:left="720"/>
      <w:contextualSpacing/>
    </w:pPr>
  </w:style>
  <w:style w:type="table" w:styleId="TableGrid">
    <w:name w:val="Table Grid"/>
    <w:basedOn w:val="TableNormal"/>
    <w:uiPriority w:val="59"/>
    <w:rsid w:val="001207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5658">
      <w:bodyDiv w:val="1"/>
      <w:marLeft w:val="0"/>
      <w:marRight w:val="0"/>
      <w:marTop w:val="0"/>
      <w:marBottom w:val="0"/>
      <w:divBdr>
        <w:top w:val="none" w:sz="0" w:space="0" w:color="auto"/>
        <w:left w:val="none" w:sz="0" w:space="0" w:color="auto"/>
        <w:bottom w:val="none" w:sz="0" w:space="0" w:color="auto"/>
        <w:right w:val="none" w:sz="0" w:space="0" w:color="auto"/>
      </w:divBdr>
      <w:divsChild>
        <w:div w:id="386344857">
          <w:marLeft w:val="0"/>
          <w:marRight w:val="0"/>
          <w:marTop w:val="0"/>
          <w:marBottom w:val="0"/>
          <w:divBdr>
            <w:top w:val="none" w:sz="0" w:space="0" w:color="auto"/>
            <w:left w:val="none" w:sz="0" w:space="0" w:color="auto"/>
            <w:bottom w:val="none" w:sz="0" w:space="0" w:color="auto"/>
            <w:right w:val="none" w:sz="0" w:space="0" w:color="auto"/>
          </w:divBdr>
          <w:divsChild>
            <w:div w:id="1414934335">
              <w:marLeft w:val="0"/>
              <w:marRight w:val="0"/>
              <w:marTop w:val="0"/>
              <w:marBottom w:val="0"/>
              <w:divBdr>
                <w:top w:val="none" w:sz="0" w:space="0" w:color="auto"/>
                <w:left w:val="none" w:sz="0" w:space="0" w:color="auto"/>
                <w:bottom w:val="none" w:sz="0" w:space="0" w:color="auto"/>
                <w:right w:val="none" w:sz="0" w:space="0" w:color="auto"/>
              </w:divBdr>
              <w:divsChild>
                <w:div w:id="206913032">
                  <w:marLeft w:val="0"/>
                  <w:marRight w:val="0"/>
                  <w:marTop w:val="0"/>
                  <w:marBottom w:val="0"/>
                  <w:divBdr>
                    <w:top w:val="none" w:sz="0" w:space="0" w:color="auto"/>
                    <w:left w:val="none" w:sz="0" w:space="0" w:color="auto"/>
                    <w:bottom w:val="none" w:sz="0" w:space="0" w:color="auto"/>
                    <w:right w:val="none" w:sz="0" w:space="0" w:color="auto"/>
                  </w:divBdr>
                  <w:divsChild>
                    <w:div w:id="1824420258">
                      <w:marLeft w:val="2325"/>
                      <w:marRight w:val="0"/>
                      <w:marTop w:val="0"/>
                      <w:marBottom w:val="0"/>
                      <w:divBdr>
                        <w:top w:val="none" w:sz="0" w:space="0" w:color="auto"/>
                        <w:left w:val="none" w:sz="0" w:space="0" w:color="auto"/>
                        <w:bottom w:val="none" w:sz="0" w:space="0" w:color="auto"/>
                        <w:right w:val="none" w:sz="0" w:space="0" w:color="auto"/>
                      </w:divBdr>
                      <w:divsChild>
                        <w:div w:id="482309131">
                          <w:marLeft w:val="0"/>
                          <w:marRight w:val="0"/>
                          <w:marTop w:val="0"/>
                          <w:marBottom w:val="0"/>
                          <w:divBdr>
                            <w:top w:val="none" w:sz="0" w:space="0" w:color="auto"/>
                            <w:left w:val="none" w:sz="0" w:space="0" w:color="auto"/>
                            <w:bottom w:val="none" w:sz="0" w:space="0" w:color="auto"/>
                            <w:right w:val="none" w:sz="0" w:space="0" w:color="auto"/>
                          </w:divBdr>
                          <w:divsChild>
                            <w:div w:id="1548108085">
                              <w:marLeft w:val="0"/>
                              <w:marRight w:val="0"/>
                              <w:marTop w:val="0"/>
                              <w:marBottom w:val="0"/>
                              <w:divBdr>
                                <w:top w:val="none" w:sz="0" w:space="0" w:color="auto"/>
                                <w:left w:val="none" w:sz="0" w:space="0" w:color="auto"/>
                                <w:bottom w:val="none" w:sz="0" w:space="0" w:color="auto"/>
                                <w:right w:val="none" w:sz="0" w:space="0" w:color="auto"/>
                              </w:divBdr>
                              <w:divsChild>
                                <w:div w:id="218788224">
                                  <w:marLeft w:val="0"/>
                                  <w:marRight w:val="0"/>
                                  <w:marTop w:val="0"/>
                                  <w:marBottom w:val="0"/>
                                  <w:divBdr>
                                    <w:top w:val="none" w:sz="0" w:space="0" w:color="auto"/>
                                    <w:left w:val="none" w:sz="0" w:space="0" w:color="auto"/>
                                    <w:bottom w:val="none" w:sz="0" w:space="0" w:color="auto"/>
                                    <w:right w:val="none" w:sz="0" w:space="0" w:color="auto"/>
                                  </w:divBdr>
                                  <w:divsChild>
                                    <w:div w:id="1750418417">
                                      <w:marLeft w:val="0"/>
                                      <w:marRight w:val="0"/>
                                      <w:marTop w:val="0"/>
                                      <w:marBottom w:val="0"/>
                                      <w:divBdr>
                                        <w:top w:val="none" w:sz="0" w:space="0" w:color="auto"/>
                                        <w:left w:val="none" w:sz="0" w:space="0" w:color="auto"/>
                                        <w:bottom w:val="none" w:sz="0" w:space="0" w:color="auto"/>
                                        <w:right w:val="none" w:sz="0" w:space="0" w:color="auto"/>
                                      </w:divBdr>
                                      <w:divsChild>
                                        <w:div w:id="1604611062">
                                          <w:marLeft w:val="0"/>
                                          <w:marRight w:val="-3525"/>
                                          <w:marTop w:val="0"/>
                                          <w:marBottom w:val="0"/>
                                          <w:divBdr>
                                            <w:top w:val="none" w:sz="0" w:space="0" w:color="auto"/>
                                            <w:left w:val="none" w:sz="0" w:space="0" w:color="auto"/>
                                            <w:bottom w:val="none" w:sz="0" w:space="0" w:color="auto"/>
                                            <w:right w:val="none" w:sz="0" w:space="0" w:color="auto"/>
                                          </w:divBdr>
                                          <w:divsChild>
                                            <w:div w:id="704909939">
                                              <w:marLeft w:val="0"/>
                                              <w:marRight w:val="3225"/>
                                              <w:marTop w:val="0"/>
                                              <w:marBottom w:val="0"/>
                                              <w:divBdr>
                                                <w:top w:val="none" w:sz="0" w:space="0" w:color="auto"/>
                                                <w:left w:val="none" w:sz="0" w:space="0" w:color="auto"/>
                                                <w:bottom w:val="none" w:sz="0" w:space="0" w:color="auto"/>
                                                <w:right w:val="none" w:sz="0" w:space="0" w:color="auto"/>
                                              </w:divBdr>
                                              <w:divsChild>
                                                <w:div w:id="1931159262">
                                                  <w:marLeft w:val="15"/>
                                                  <w:marRight w:val="15"/>
                                                  <w:marTop w:val="15"/>
                                                  <w:marBottom w:val="15"/>
                                                  <w:divBdr>
                                                    <w:top w:val="none" w:sz="0" w:space="0" w:color="auto"/>
                                                    <w:left w:val="none" w:sz="0" w:space="0" w:color="auto"/>
                                                    <w:bottom w:val="none" w:sz="0" w:space="0" w:color="auto"/>
                                                    <w:right w:val="none" w:sz="0" w:space="0" w:color="auto"/>
                                                  </w:divBdr>
                                                  <w:divsChild>
                                                    <w:div w:id="260066396">
                                                      <w:marLeft w:val="0"/>
                                                      <w:marRight w:val="0"/>
                                                      <w:marTop w:val="0"/>
                                                      <w:marBottom w:val="0"/>
                                                      <w:divBdr>
                                                        <w:top w:val="none" w:sz="0" w:space="0" w:color="auto"/>
                                                        <w:left w:val="none" w:sz="0" w:space="0" w:color="auto"/>
                                                        <w:bottom w:val="none" w:sz="0" w:space="0" w:color="auto"/>
                                                        <w:right w:val="none" w:sz="0" w:space="0" w:color="auto"/>
                                                      </w:divBdr>
                                                      <w:divsChild>
                                                        <w:div w:id="505100137">
                                                          <w:marLeft w:val="560"/>
                                                          <w:marRight w:val="0"/>
                                                          <w:marTop w:val="0"/>
                                                          <w:marBottom w:val="0"/>
                                                          <w:divBdr>
                                                            <w:top w:val="none" w:sz="0" w:space="0" w:color="auto"/>
                                                            <w:left w:val="none" w:sz="0" w:space="0" w:color="auto"/>
                                                            <w:bottom w:val="none" w:sz="0" w:space="0" w:color="auto"/>
                                                            <w:right w:val="none" w:sz="0" w:space="0" w:color="auto"/>
                                                          </w:divBdr>
                                                        </w:div>
                                                        <w:div w:id="1400248517">
                                                          <w:marLeft w:val="500"/>
                                                          <w:marRight w:val="0"/>
                                                          <w:marTop w:val="0"/>
                                                          <w:marBottom w:val="0"/>
                                                          <w:divBdr>
                                                            <w:top w:val="none" w:sz="0" w:space="0" w:color="auto"/>
                                                            <w:left w:val="none" w:sz="0" w:space="0" w:color="auto"/>
                                                            <w:bottom w:val="none" w:sz="0" w:space="0" w:color="auto"/>
                                                            <w:right w:val="none" w:sz="0" w:space="0" w:color="auto"/>
                                                          </w:divBdr>
                                                        </w:div>
                                                        <w:div w:id="1468938583">
                                                          <w:marLeft w:val="720"/>
                                                          <w:marRight w:val="0"/>
                                                          <w:marTop w:val="0"/>
                                                          <w:marBottom w:val="0"/>
                                                          <w:divBdr>
                                                            <w:top w:val="none" w:sz="0" w:space="0" w:color="auto"/>
                                                            <w:left w:val="none" w:sz="0" w:space="0" w:color="auto"/>
                                                            <w:bottom w:val="none" w:sz="0" w:space="0" w:color="auto"/>
                                                            <w:right w:val="none" w:sz="0" w:space="0" w:color="auto"/>
                                                          </w:divBdr>
                                                        </w:div>
                                                        <w:div w:id="1196885426">
                                                          <w:marLeft w:val="720"/>
                                                          <w:marRight w:val="0"/>
                                                          <w:marTop w:val="0"/>
                                                          <w:marBottom w:val="0"/>
                                                          <w:divBdr>
                                                            <w:top w:val="none" w:sz="0" w:space="0" w:color="auto"/>
                                                            <w:left w:val="none" w:sz="0" w:space="0" w:color="auto"/>
                                                            <w:bottom w:val="none" w:sz="0" w:space="0" w:color="auto"/>
                                                            <w:right w:val="none" w:sz="0" w:space="0" w:color="auto"/>
                                                          </w:divBdr>
                                                        </w:div>
                                                        <w:div w:id="214053672">
                                                          <w:marLeft w:val="720"/>
                                                          <w:marRight w:val="0"/>
                                                          <w:marTop w:val="0"/>
                                                          <w:marBottom w:val="0"/>
                                                          <w:divBdr>
                                                            <w:top w:val="none" w:sz="0" w:space="0" w:color="auto"/>
                                                            <w:left w:val="none" w:sz="0" w:space="0" w:color="auto"/>
                                                            <w:bottom w:val="none" w:sz="0" w:space="0" w:color="auto"/>
                                                            <w:right w:val="none" w:sz="0" w:space="0" w:color="auto"/>
                                                          </w:divBdr>
                                                        </w:div>
                                                        <w:div w:id="312762678">
                                                          <w:marLeft w:val="0"/>
                                                          <w:marRight w:val="0"/>
                                                          <w:marTop w:val="0"/>
                                                          <w:marBottom w:val="0"/>
                                                          <w:divBdr>
                                                            <w:top w:val="none" w:sz="0" w:space="0" w:color="auto"/>
                                                            <w:left w:val="none" w:sz="0" w:space="0" w:color="auto"/>
                                                            <w:bottom w:val="none" w:sz="0" w:space="0" w:color="auto"/>
                                                            <w:right w:val="none" w:sz="0" w:space="0" w:color="auto"/>
                                                          </w:divBdr>
                                                        </w:div>
                                                        <w:div w:id="2027439287">
                                                          <w:marLeft w:val="560"/>
                                                          <w:marRight w:val="0"/>
                                                          <w:marTop w:val="0"/>
                                                          <w:marBottom w:val="0"/>
                                                          <w:divBdr>
                                                            <w:top w:val="none" w:sz="0" w:space="0" w:color="auto"/>
                                                            <w:left w:val="none" w:sz="0" w:space="0" w:color="auto"/>
                                                            <w:bottom w:val="none" w:sz="0" w:space="0" w:color="auto"/>
                                                            <w:right w:val="none" w:sz="0" w:space="0" w:color="auto"/>
                                                          </w:divBdr>
                                                        </w:div>
                                                        <w:div w:id="1044791014">
                                                          <w:marLeft w:val="500"/>
                                                          <w:marRight w:val="0"/>
                                                          <w:marTop w:val="0"/>
                                                          <w:marBottom w:val="0"/>
                                                          <w:divBdr>
                                                            <w:top w:val="none" w:sz="0" w:space="0" w:color="auto"/>
                                                            <w:left w:val="none" w:sz="0" w:space="0" w:color="auto"/>
                                                            <w:bottom w:val="none" w:sz="0" w:space="0" w:color="auto"/>
                                                            <w:right w:val="none" w:sz="0" w:space="0" w:color="auto"/>
                                                          </w:divBdr>
                                                        </w:div>
                                                        <w:div w:id="577324242">
                                                          <w:marLeft w:val="600"/>
                                                          <w:marRight w:val="0"/>
                                                          <w:marTop w:val="0"/>
                                                          <w:marBottom w:val="0"/>
                                                          <w:divBdr>
                                                            <w:top w:val="none" w:sz="0" w:space="0" w:color="auto"/>
                                                            <w:left w:val="none" w:sz="0" w:space="0" w:color="auto"/>
                                                            <w:bottom w:val="none" w:sz="0" w:space="0" w:color="auto"/>
                                                            <w:right w:val="none" w:sz="0" w:space="0" w:color="auto"/>
                                                          </w:divBdr>
                                                        </w:div>
                                                        <w:div w:id="1185023084">
                                                          <w:marLeft w:val="600"/>
                                                          <w:marRight w:val="0"/>
                                                          <w:marTop w:val="0"/>
                                                          <w:marBottom w:val="0"/>
                                                          <w:divBdr>
                                                            <w:top w:val="none" w:sz="0" w:space="0" w:color="auto"/>
                                                            <w:left w:val="none" w:sz="0" w:space="0" w:color="auto"/>
                                                            <w:bottom w:val="none" w:sz="0" w:space="0" w:color="auto"/>
                                                            <w:right w:val="none" w:sz="0" w:space="0" w:color="auto"/>
                                                          </w:divBdr>
                                                        </w:div>
                                                        <w:div w:id="983924664">
                                                          <w:marLeft w:val="600"/>
                                                          <w:marRight w:val="0"/>
                                                          <w:marTop w:val="0"/>
                                                          <w:marBottom w:val="0"/>
                                                          <w:divBdr>
                                                            <w:top w:val="none" w:sz="0" w:space="0" w:color="auto"/>
                                                            <w:left w:val="none" w:sz="0" w:space="0" w:color="auto"/>
                                                            <w:bottom w:val="none" w:sz="0" w:space="0" w:color="auto"/>
                                                            <w:right w:val="none" w:sz="0" w:space="0" w:color="auto"/>
                                                          </w:divBdr>
                                                        </w:div>
                                                        <w:div w:id="1439526089">
                                                          <w:marLeft w:val="600"/>
                                                          <w:marRight w:val="0"/>
                                                          <w:marTop w:val="0"/>
                                                          <w:marBottom w:val="0"/>
                                                          <w:divBdr>
                                                            <w:top w:val="none" w:sz="0" w:space="0" w:color="auto"/>
                                                            <w:left w:val="none" w:sz="0" w:space="0" w:color="auto"/>
                                                            <w:bottom w:val="none" w:sz="0" w:space="0" w:color="auto"/>
                                                            <w:right w:val="none" w:sz="0" w:space="0" w:color="auto"/>
                                                          </w:divBdr>
                                                        </w:div>
                                                        <w:div w:id="1969121096">
                                                          <w:marLeft w:val="600"/>
                                                          <w:marRight w:val="0"/>
                                                          <w:marTop w:val="0"/>
                                                          <w:marBottom w:val="0"/>
                                                          <w:divBdr>
                                                            <w:top w:val="none" w:sz="0" w:space="0" w:color="auto"/>
                                                            <w:left w:val="none" w:sz="0" w:space="0" w:color="auto"/>
                                                            <w:bottom w:val="none" w:sz="0" w:space="0" w:color="auto"/>
                                                            <w:right w:val="none" w:sz="0" w:space="0" w:color="auto"/>
                                                          </w:divBdr>
                                                        </w:div>
                                                        <w:div w:id="1846750180">
                                                          <w:marLeft w:val="0"/>
                                                          <w:marRight w:val="0"/>
                                                          <w:marTop w:val="0"/>
                                                          <w:marBottom w:val="0"/>
                                                          <w:divBdr>
                                                            <w:top w:val="none" w:sz="0" w:space="0" w:color="auto"/>
                                                            <w:left w:val="none" w:sz="0" w:space="0" w:color="auto"/>
                                                            <w:bottom w:val="none" w:sz="0" w:space="0" w:color="auto"/>
                                                            <w:right w:val="none" w:sz="0" w:space="0" w:color="auto"/>
                                                          </w:divBdr>
                                                        </w:div>
                                                        <w:div w:id="1812138023">
                                                          <w:marLeft w:val="600"/>
                                                          <w:marRight w:val="0"/>
                                                          <w:marTop w:val="0"/>
                                                          <w:marBottom w:val="0"/>
                                                          <w:divBdr>
                                                            <w:top w:val="none" w:sz="0" w:space="0" w:color="auto"/>
                                                            <w:left w:val="none" w:sz="0" w:space="0" w:color="auto"/>
                                                            <w:bottom w:val="none" w:sz="0" w:space="0" w:color="auto"/>
                                                            <w:right w:val="none" w:sz="0" w:space="0" w:color="auto"/>
                                                          </w:divBdr>
                                                        </w:div>
                                                        <w:div w:id="986931113">
                                                          <w:marLeft w:val="600"/>
                                                          <w:marRight w:val="0"/>
                                                          <w:marTop w:val="0"/>
                                                          <w:marBottom w:val="0"/>
                                                          <w:divBdr>
                                                            <w:top w:val="none" w:sz="0" w:space="0" w:color="auto"/>
                                                            <w:left w:val="none" w:sz="0" w:space="0" w:color="auto"/>
                                                            <w:bottom w:val="none" w:sz="0" w:space="0" w:color="auto"/>
                                                            <w:right w:val="none" w:sz="0" w:space="0" w:color="auto"/>
                                                          </w:divBdr>
                                                        </w:div>
                                                        <w:div w:id="1835074239">
                                                          <w:marLeft w:val="600"/>
                                                          <w:marRight w:val="0"/>
                                                          <w:marTop w:val="0"/>
                                                          <w:marBottom w:val="0"/>
                                                          <w:divBdr>
                                                            <w:top w:val="none" w:sz="0" w:space="0" w:color="auto"/>
                                                            <w:left w:val="none" w:sz="0" w:space="0" w:color="auto"/>
                                                            <w:bottom w:val="none" w:sz="0" w:space="0" w:color="auto"/>
                                                            <w:right w:val="none" w:sz="0" w:space="0" w:color="auto"/>
                                                          </w:divBdr>
                                                        </w:div>
                                                        <w:div w:id="1631089469">
                                                          <w:marLeft w:val="0"/>
                                                          <w:marRight w:val="0"/>
                                                          <w:marTop w:val="0"/>
                                                          <w:marBottom w:val="0"/>
                                                          <w:divBdr>
                                                            <w:top w:val="none" w:sz="0" w:space="0" w:color="auto"/>
                                                            <w:left w:val="none" w:sz="0" w:space="0" w:color="auto"/>
                                                            <w:bottom w:val="none" w:sz="0" w:space="0" w:color="auto"/>
                                                            <w:right w:val="none" w:sz="0" w:space="0" w:color="auto"/>
                                                          </w:divBdr>
                                                        </w:div>
                                                        <w:div w:id="131482252">
                                                          <w:marLeft w:val="560"/>
                                                          <w:marRight w:val="0"/>
                                                          <w:marTop w:val="0"/>
                                                          <w:marBottom w:val="0"/>
                                                          <w:divBdr>
                                                            <w:top w:val="none" w:sz="0" w:space="0" w:color="auto"/>
                                                            <w:left w:val="none" w:sz="0" w:space="0" w:color="auto"/>
                                                            <w:bottom w:val="none" w:sz="0" w:space="0" w:color="auto"/>
                                                            <w:right w:val="none" w:sz="0" w:space="0" w:color="auto"/>
                                                          </w:divBdr>
                                                        </w:div>
                                                        <w:div w:id="582223243">
                                                          <w:marLeft w:val="500"/>
                                                          <w:marRight w:val="0"/>
                                                          <w:marTop w:val="0"/>
                                                          <w:marBottom w:val="0"/>
                                                          <w:divBdr>
                                                            <w:top w:val="none" w:sz="0" w:space="0" w:color="auto"/>
                                                            <w:left w:val="none" w:sz="0" w:space="0" w:color="auto"/>
                                                            <w:bottom w:val="none" w:sz="0" w:space="0" w:color="auto"/>
                                                            <w:right w:val="none" w:sz="0" w:space="0" w:color="auto"/>
                                                          </w:divBdr>
                                                        </w:div>
                                                        <w:div w:id="1041058551">
                                                          <w:marLeft w:val="600"/>
                                                          <w:marRight w:val="0"/>
                                                          <w:marTop w:val="0"/>
                                                          <w:marBottom w:val="0"/>
                                                          <w:divBdr>
                                                            <w:top w:val="none" w:sz="0" w:space="0" w:color="auto"/>
                                                            <w:left w:val="none" w:sz="0" w:space="0" w:color="auto"/>
                                                            <w:bottom w:val="none" w:sz="0" w:space="0" w:color="auto"/>
                                                            <w:right w:val="none" w:sz="0" w:space="0" w:color="auto"/>
                                                          </w:divBdr>
                                                        </w:div>
                                                        <w:div w:id="2106338255">
                                                          <w:marLeft w:val="600"/>
                                                          <w:marRight w:val="0"/>
                                                          <w:marTop w:val="0"/>
                                                          <w:marBottom w:val="0"/>
                                                          <w:divBdr>
                                                            <w:top w:val="none" w:sz="0" w:space="0" w:color="auto"/>
                                                            <w:left w:val="none" w:sz="0" w:space="0" w:color="auto"/>
                                                            <w:bottom w:val="none" w:sz="0" w:space="0" w:color="auto"/>
                                                            <w:right w:val="none" w:sz="0" w:space="0" w:color="auto"/>
                                                          </w:divBdr>
                                                        </w:div>
                                                        <w:div w:id="1281184822">
                                                          <w:marLeft w:val="600"/>
                                                          <w:marRight w:val="0"/>
                                                          <w:marTop w:val="0"/>
                                                          <w:marBottom w:val="0"/>
                                                          <w:divBdr>
                                                            <w:top w:val="none" w:sz="0" w:space="0" w:color="auto"/>
                                                            <w:left w:val="none" w:sz="0" w:space="0" w:color="auto"/>
                                                            <w:bottom w:val="none" w:sz="0" w:space="0" w:color="auto"/>
                                                            <w:right w:val="none" w:sz="0" w:space="0" w:color="auto"/>
                                                          </w:divBdr>
                                                        </w:div>
                                                        <w:div w:id="1338730411">
                                                          <w:marLeft w:val="0"/>
                                                          <w:marRight w:val="0"/>
                                                          <w:marTop w:val="0"/>
                                                          <w:marBottom w:val="0"/>
                                                          <w:divBdr>
                                                            <w:top w:val="none" w:sz="0" w:space="0" w:color="auto"/>
                                                            <w:left w:val="none" w:sz="0" w:space="0" w:color="auto"/>
                                                            <w:bottom w:val="none" w:sz="0" w:space="0" w:color="auto"/>
                                                            <w:right w:val="none" w:sz="0" w:space="0" w:color="auto"/>
                                                          </w:divBdr>
                                                        </w:div>
                                                        <w:div w:id="606429068">
                                                          <w:marLeft w:val="560"/>
                                                          <w:marRight w:val="0"/>
                                                          <w:marTop w:val="0"/>
                                                          <w:marBottom w:val="0"/>
                                                          <w:divBdr>
                                                            <w:top w:val="none" w:sz="0" w:space="0" w:color="auto"/>
                                                            <w:left w:val="none" w:sz="0" w:space="0" w:color="auto"/>
                                                            <w:bottom w:val="none" w:sz="0" w:space="0" w:color="auto"/>
                                                            <w:right w:val="none" w:sz="0" w:space="0" w:color="auto"/>
                                                          </w:divBdr>
                                                        </w:div>
                                                        <w:div w:id="731536288">
                                                          <w:marLeft w:val="500"/>
                                                          <w:marRight w:val="0"/>
                                                          <w:marTop w:val="0"/>
                                                          <w:marBottom w:val="0"/>
                                                          <w:divBdr>
                                                            <w:top w:val="none" w:sz="0" w:space="0" w:color="auto"/>
                                                            <w:left w:val="none" w:sz="0" w:space="0" w:color="auto"/>
                                                            <w:bottom w:val="none" w:sz="0" w:space="0" w:color="auto"/>
                                                            <w:right w:val="none" w:sz="0" w:space="0" w:color="auto"/>
                                                          </w:divBdr>
                                                        </w:div>
                                                        <w:div w:id="1000811253">
                                                          <w:marLeft w:val="600"/>
                                                          <w:marRight w:val="0"/>
                                                          <w:marTop w:val="0"/>
                                                          <w:marBottom w:val="0"/>
                                                          <w:divBdr>
                                                            <w:top w:val="none" w:sz="0" w:space="0" w:color="auto"/>
                                                            <w:left w:val="none" w:sz="0" w:space="0" w:color="auto"/>
                                                            <w:bottom w:val="none" w:sz="0" w:space="0" w:color="auto"/>
                                                            <w:right w:val="none" w:sz="0" w:space="0" w:color="auto"/>
                                                          </w:divBdr>
                                                        </w:div>
                                                        <w:div w:id="2130279264">
                                                          <w:marLeft w:val="240"/>
                                                          <w:marRight w:val="0"/>
                                                          <w:marTop w:val="0"/>
                                                          <w:marBottom w:val="0"/>
                                                          <w:divBdr>
                                                            <w:top w:val="none" w:sz="0" w:space="0" w:color="auto"/>
                                                            <w:left w:val="none" w:sz="0" w:space="0" w:color="auto"/>
                                                            <w:bottom w:val="none" w:sz="0" w:space="0" w:color="auto"/>
                                                            <w:right w:val="none" w:sz="0" w:space="0" w:color="auto"/>
                                                          </w:divBdr>
                                                        </w:div>
                                                        <w:div w:id="1066607927">
                                                          <w:marLeft w:val="600"/>
                                                          <w:marRight w:val="0"/>
                                                          <w:marTop w:val="0"/>
                                                          <w:marBottom w:val="0"/>
                                                          <w:divBdr>
                                                            <w:top w:val="none" w:sz="0" w:space="0" w:color="auto"/>
                                                            <w:left w:val="none" w:sz="0" w:space="0" w:color="auto"/>
                                                            <w:bottom w:val="none" w:sz="0" w:space="0" w:color="auto"/>
                                                            <w:right w:val="none" w:sz="0" w:space="0" w:color="auto"/>
                                                          </w:divBdr>
                                                        </w:div>
                                                        <w:div w:id="1102068554">
                                                          <w:marLeft w:val="600"/>
                                                          <w:marRight w:val="0"/>
                                                          <w:marTop w:val="0"/>
                                                          <w:marBottom w:val="0"/>
                                                          <w:divBdr>
                                                            <w:top w:val="none" w:sz="0" w:space="0" w:color="auto"/>
                                                            <w:left w:val="none" w:sz="0" w:space="0" w:color="auto"/>
                                                            <w:bottom w:val="none" w:sz="0" w:space="0" w:color="auto"/>
                                                            <w:right w:val="none" w:sz="0" w:space="0" w:color="auto"/>
                                                          </w:divBdr>
                                                        </w:div>
                                                        <w:div w:id="794253821">
                                                          <w:marLeft w:val="600"/>
                                                          <w:marRight w:val="0"/>
                                                          <w:marTop w:val="0"/>
                                                          <w:marBottom w:val="0"/>
                                                          <w:divBdr>
                                                            <w:top w:val="none" w:sz="0" w:space="0" w:color="auto"/>
                                                            <w:left w:val="none" w:sz="0" w:space="0" w:color="auto"/>
                                                            <w:bottom w:val="none" w:sz="0" w:space="0" w:color="auto"/>
                                                            <w:right w:val="none" w:sz="0" w:space="0" w:color="auto"/>
                                                          </w:divBdr>
                                                        </w:div>
                                                        <w:div w:id="1491559986">
                                                          <w:marLeft w:val="600"/>
                                                          <w:marRight w:val="0"/>
                                                          <w:marTop w:val="0"/>
                                                          <w:marBottom w:val="0"/>
                                                          <w:divBdr>
                                                            <w:top w:val="none" w:sz="0" w:space="0" w:color="auto"/>
                                                            <w:left w:val="none" w:sz="0" w:space="0" w:color="auto"/>
                                                            <w:bottom w:val="none" w:sz="0" w:space="0" w:color="auto"/>
                                                            <w:right w:val="none" w:sz="0" w:space="0" w:color="auto"/>
                                                          </w:divBdr>
                                                        </w:div>
                                                        <w:div w:id="714433283">
                                                          <w:marLeft w:val="600"/>
                                                          <w:marRight w:val="0"/>
                                                          <w:marTop w:val="0"/>
                                                          <w:marBottom w:val="0"/>
                                                          <w:divBdr>
                                                            <w:top w:val="none" w:sz="0" w:space="0" w:color="auto"/>
                                                            <w:left w:val="none" w:sz="0" w:space="0" w:color="auto"/>
                                                            <w:bottom w:val="none" w:sz="0" w:space="0" w:color="auto"/>
                                                            <w:right w:val="none" w:sz="0" w:space="0" w:color="auto"/>
                                                          </w:divBdr>
                                                        </w:div>
                                                        <w:div w:id="368066582">
                                                          <w:marLeft w:val="600"/>
                                                          <w:marRight w:val="0"/>
                                                          <w:marTop w:val="0"/>
                                                          <w:marBottom w:val="0"/>
                                                          <w:divBdr>
                                                            <w:top w:val="none" w:sz="0" w:space="0" w:color="auto"/>
                                                            <w:left w:val="none" w:sz="0" w:space="0" w:color="auto"/>
                                                            <w:bottom w:val="none" w:sz="0" w:space="0" w:color="auto"/>
                                                            <w:right w:val="none" w:sz="0" w:space="0" w:color="auto"/>
                                                          </w:divBdr>
                                                        </w:div>
                                                        <w:div w:id="577788756">
                                                          <w:marLeft w:val="600"/>
                                                          <w:marRight w:val="0"/>
                                                          <w:marTop w:val="0"/>
                                                          <w:marBottom w:val="0"/>
                                                          <w:divBdr>
                                                            <w:top w:val="none" w:sz="0" w:space="0" w:color="auto"/>
                                                            <w:left w:val="none" w:sz="0" w:space="0" w:color="auto"/>
                                                            <w:bottom w:val="none" w:sz="0" w:space="0" w:color="auto"/>
                                                            <w:right w:val="none" w:sz="0" w:space="0" w:color="auto"/>
                                                          </w:divBdr>
                                                        </w:div>
                                                        <w:div w:id="1472559891">
                                                          <w:marLeft w:val="0"/>
                                                          <w:marRight w:val="0"/>
                                                          <w:marTop w:val="0"/>
                                                          <w:marBottom w:val="0"/>
                                                          <w:divBdr>
                                                            <w:top w:val="none" w:sz="0" w:space="0" w:color="auto"/>
                                                            <w:left w:val="none" w:sz="0" w:space="0" w:color="auto"/>
                                                            <w:bottom w:val="none" w:sz="0" w:space="0" w:color="auto"/>
                                                            <w:right w:val="none" w:sz="0" w:space="0" w:color="auto"/>
                                                          </w:divBdr>
                                                        </w:div>
                                                        <w:div w:id="889270944">
                                                          <w:marLeft w:val="0"/>
                                                          <w:marRight w:val="0"/>
                                                          <w:marTop w:val="0"/>
                                                          <w:marBottom w:val="0"/>
                                                          <w:divBdr>
                                                            <w:top w:val="none" w:sz="0" w:space="0" w:color="auto"/>
                                                            <w:left w:val="none" w:sz="0" w:space="0" w:color="auto"/>
                                                            <w:bottom w:val="none" w:sz="0" w:space="0" w:color="auto"/>
                                                            <w:right w:val="none" w:sz="0" w:space="0" w:color="auto"/>
                                                          </w:divBdr>
                                                        </w:div>
                                                        <w:div w:id="734552755">
                                                          <w:marLeft w:val="500"/>
                                                          <w:marRight w:val="0"/>
                                                          <w:marTop w:val="0"/>
                                                          <w:marBottom w:val="0"/>
                                                          <w:divBdr>
                                                            <w:top w:val="none" w:sz="0" w:space="0" w:color="auto"/>
                                                            <w:left w:val="none" w:sz="0" w:space="0" w:color="auto"/>
                                                            <w:bottom w:val="none" w:sz="0" w:space="0" w:color="auto"/>
                                                            <w:right w:val="none" w:sz="0" w:space="0" w:color="auto"/>
                                                          </w:divBdr>
                                                        </w:div>
                                                        <w:div w:id="550846504">
                                                          <w:marLeft w:val="600"/>
                                                          <w:marRight w:val="0"/>
                                                          <w:marTop w:val="0"/>
                                                          <w:marBottom w:val="0"/>
                                                          <w:divBdr>
                                                            <w:top w:val="none" w:sz="0" w:space="0" w:color="auto"/>
                                                            <w:left w:val="none" w:sz="0" w:space="0" w:color="auto"/>
                                                            <w:bottom w:val="none" w:sz="0" w:space="0" w:color="auto"/>
                                                            <w:right w:val="none" w:sz="0" w:space="0" w:color="auto"/>
                                                          </w:divBdr>
                                                        </w:div>
                                                        <w:div w:id="1630358220">
                                                          <w:marLeft w:val="600"/>
                                                          <w:marRight w:val="0"/>
                                                          <w:marTop w:val="0"/>
                                                          <w:marBottom w:val="0"/>
                                                          <w:divBdr>
                                                            <w:top w:val="none" w:sz="0" w:space="0" w:color="auto"/>
                                                            <w:left w:val="none" w:sz="0" w:space="0" w:color="auto"/>
                                                            <w:bottom w:val="none" w:sz="0" w:space="0" w:color="auto"/>
                                                            <w:right w:val="none" w:sz="0" w:space="0" w:color="auto"/>
                                                          </w:divBdr>
                                                        </w:div>
                                                        <w:div w:id="283654706">
                                                          <w:marLeft w:val="600"/>
                                                          <w:marRight w:val="0"/>
                                                          <w:marTop w:val="0"/>
                                                          <w:marBottom w:val="0"/>
                                                          <w:divBdr>
                                                            <w:top w:val="none" w:sz="0" w:space="0" w:color="auto"/>
                                                            <w:left w:val="none" w:sz="0" w:space="0" w:color="auto"/>
                                                            <w:bottom w:val="none" w:sz="0" w:space="0" w:color="auto"/>
                                                            <w:right w:val="none" w:sz="0" w:space="0" w:color="auto"/>
                                                          </w:divBdr>
                                                        </w:div>
                                                        <w:div w:id="389885467">
                                                          <w:marLeft w:val="600"/>
                                                          <w:marRight w:val="0"/>
                                                          <w:marTop w:val="0"/>
                                                          <w:marBottom w:val="0"/>
                                                          <w:divBdr>
                                                            <w:top w:val="none" w:sz="0" w:space="0" w:color="auto"/>
                                                            <w:left w:val="none" w:sz="0" w:space="0" w:color="auto"/>
                                                            <w:bottom w:val="none" w:sz="0" w:space="0" w:color="auto"/>
                                                            <w:right w:val="none" w:sz="0" w:space="0" w:color="auto"/>
                                                          </w:divBdr>
                                                        </w:div>
                                                        <w:div w:id="1611165737">
                                                          <w:marLeft w:val="600"/>
                                                          <w:marRight w:val="0"/>
                                                          <w:marTop w:val="0"/>
                                                          <w:marBottom w:val="0"/>
                                                          <w:divBdr>
                                                            <w:top w:val="none" w:sz="0" w:space="0" w:color="auto"/>
                                                            <w:left w:val="none" w:sz="0" w:space="0" w:color="auto"/>
                                                            <w:bottom w:val="none" w:sz="0" w:space="0" w:color="auto"/>
                                                            <w:right w:val="none" w:sz="0" w:space="0" w:color="auto"/>
                                                          </w:divBdr>
                                                        </w:div>
                                                        <w:div w:id="53159608">
                                                          <w:marLeft w:val="0"/>
                                                          <w:marRight w:val="0"/>
                                                          <w:marTop w:val="0"/>
                                                          <w:marBottom w:val="0"/>
                                                          <w:divBdr>
                                                            <w:top w:val="none" w:sz="0" w:space="0" w:color="auto"/>
                                                            <w:left w:val="none" w:sz="0" w:space="0" w:color="auto"/>
                                                            <w:bottom w:val="none" w:sz="0" w:space="0" w:color="auto"/>
                                                            <w:right w:val="none" w:sz="0" w:space="0" w:color="auto"/>
                                                          </w:divBdr>
                                                        </w:div>
                                                        <w:div w:id="2064671888">
                                                          <w:marLeft w:val="0"/>
                                                          <w:marRight w:val="0"/>
                                                          <w:marTop w:val="0"/>
                                                          <w:marBottom w:val="0"/>
                                                          <w:divBdr>
                                                            <w:top w:val="none" w:sz="0" w:space="0" w:color="auto"/>
                                                            <w:left w:val="none" w:sz="0" w:space="0" w:color="auto"/>
                                                            <w:bottom w:val="none" w:sz="0" w:space="0" w:color="auto"/>
                                                            <w:right w:val="none" w:sz="0" w:space="0" w:color="auto"/>
                                                          </w:divBdr>
                                                        </w:div>
                                                        <w:div w:id="438526275">
                                                          <w:marLeft w:val="500"/>
                                                          <w:marRight w:val="0"/>
                                                          <w:marTop w:val="0"/>
                                                          <w:marBottom w:val="0"/>
                                                          <w:divBdr>
                                                            <w:top w:val="none" w:sz="0" w:space="0" w:color="auto"/>
                                                            <w:left w:val="none" w:sz="0" w:space="0" w:color="auto"/>
                                                            <w:bottom w:val="none" w:sz="0" w:space="0" w:color="auto"/>
                                                            <w:right w:val="none" w:sz="0" w:space="0" w:color="auto"/>
                                                          </w:divBdr>
                                                        </w:div>
                                                        <w:div w:id="2032297045">
                                                          <w:marLeft w:val="560"/>
                                                          <w:marRight w:val="0"/>
                                                          <w:marTop w:val="0"/>
                                                          <w:marBottom w:val="0"/>
                                                          <w:divBdr>
                                                            <w:top w:val="none" w:sz="0" w:space="0" w:color="auto"/>
                                                            <w:left w:val="none" w:sz="0" w:space="0" w:color="auto"/>
                                                            <w:bottom w:val="none" w:sz="0" w:space="0" w:color="auto"/>
                                                            <w:right w:val="none" w:sz="0" w:space="0" w:color="auto"/>
                                                          </w:divBdr>
                                                        </w:div>
                                                        <w:div w:id="10084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8006665">
      <w:bodyDiv w:val="1"/>
      <w:marLeft w:val="0"/>
      <w:marRight w:val="0"/>
      <w:marTop w:val="0"/>
      <w:marBottom w:val="0"/>
      <w:divBdr>
        <w:top w:val="none" w:sz="0" w:space="0" w:color="auto"/>
        <w:left w:val="none" w:sz="0" w:space="0" w:color="auto"/>
        <w:bottom w:val="none" w:sz="0" w:space="0" w:color="auto"/>
        <w:right w:val="none" w:sz="0" w:space="0" w:color="auto"/>
      </w:divBdr>
      <w:divsChild>
        <w:div w:id="781265375">
          <w:marLeft w:val="0"/>
          <w:marRight w:val="0"/>
          <w:marTop w:val="0"/>
          <w:marBottom w:val="0"/>
          <w:divBdr>
            <w:top w:val="none" w:sz="0" w:space="0" w:color="auto"/>
            <w:left w:val="none" w:sz="0" w:space="0" w:color="auto"/>
            <w:bottom w:val="none" w:sz="0" w:space="0" w:color="auto"/>
            <w:right w:val="none" w:sz="0" w:space="0" w:color="auto"/>
          </w:divBdr>
          <w:divsChild>
            <w:div w:id="1488476538">
              <w:marLeft w:val="0"/>
              <w:marRight w:val="0"/>
              <w:marTop w:val="0"/>
              <w:marBottom w:val="0"/>
              <w:divBdr>
                <w:top w:val="none" w:sz="0" w:space="0" w:color="auto"/>
                <w:left w:val="none" w:sz="0" w:space="0" w:color="auto"/>
                <w:bottom w:val="none" w:sz="0" w:space="0" w:color="auto"/>
                <w:right w:val="none" w:sz="0" w:space="0" w:color="auto"/>
              </w:divBdr>
              <w:divsChild>
                <w:div w:id="1600286333">
                  <w:marLeft w:val="0"/>
                  <w:marRight w:val="0"/>
                  <w:marTop w:val="0"/>
                  <w:marBottom w:val="0"/>
                  <w:divBdr>
                    <w:top w:val="none" w:sz="0" w:space="0" w:color="auto"/>
                    <w:left w:val="none" w:sz="0" w:space="0" w:color="auto"/>
                    <w:bottom w:val="none" w:sz="0" w:space="0" w:color="auto"/>
                    <w:right w:val="none" w:sz="0" w:space="0" w:color="auto"/>
                  </w:divBdr>
                  <w:divsChild>
                    <w:div w:id="60637865">
                      <w:marLeft w:val="2325"/>
                      <w:marRight w:val="0"/>
                      <w:marTop w:val="0"/>
                      <w:marBottom w:val="0"/>
                      <w:divBdr>
                        <w:top w:val="none" w:sz="0" w:space="0" w:color="auto"/>
                        <w:left w:val="none" w:sz="0" w:space="0" w:color="auto"/>
                        <w:bottom w:val="none" w:sz="0" w:space="0" w:color="auto"/>
                        <w:right w:val="none" w:sz="0" w:space="0" w:color="auto"/>
                      </w:divBdr>
                      <w:divsChild>
                        <w:div w:id="1277322908">
                          <w:marLeft w:val="0"/>
                          <w:marRight w:val="0"/>
                          <w:marTop w:val="0"/>
                          <w:marBottom w:val="0"/>
                          <w:divBdr>
                            <w:top w:val="none" w:sz="0" w:space="0" w:color="auto"/>
                            <w:left w:val="none" w:sz="0" w:space="0" w:color="auto"/>
                            <w:bottom w:val="none" w:sz="0" w:space="0" w:color="auto"/>
                            <w:right w:val="none" w:sz="0" w:space="0" w:color="auto"/>
                          </w:divBdr>
                          <w:divsChild>
                            <w:div w:id="952251724">
                              <w:marLeft w:val="0"/>
                              <w:marRight w:val="0"/>
                              <w:marTop w:val="0"/>
                              <w:marBottom w:val="0"/>
                              <w:divBdr>
                                <w:top w:val="none" w:sz="0" w:space="0" w:color="auto"/>
                                <w:left w:val="none" w:sz="0" w:space="0" w:color="auto"/>
                                <w:bottom w:val="none" w:sz="0" w:space="0" w:color="auto"/>
                                <w:right w:val="none" w:sz="0" w:space="0" w:color="auto"/>
                              </w:divBdr>
                              <w:divsChild>
                                <w:div w:id="1366366952">
                                  <w:marLeft w:val="0"/>
                                  <w:marRight w:val="0"/>
                                  <w:marTop w:val="0"/>
                                  <w:marBottom w:val="0"/>
                                  <w:divBdr>
                                    <w:top w:val="none" w:sz="0" w:space="0" w:color="auto"/>
                                    <w:left w:val="none" w:sz="0" w:space="0" w:color="auto"/>
                                    <w:bottom w:val="none" w:sz="0" w:space="0" w:color="auto"/>
                                    <w:right w:val="none" w:sz="0" w:space="0" w:color="auto"/>
                                  </w:divBdr>
                                  <w:divsChild>
                                    <w:div w:id="1781214977">
                                      <w:marLeft w:val="0"/>
                                      <w:marRight w:val="0"/>
                                      <w:marTop w:val="0"/>
                                      <w:marBottom w:val="0"/>
                                      <w:divBdr>
                                        <w:top w:val="none" w:sz="0" w:space="0" w:color="auto"/>
                                        <w:left w:val="none" w:sz="0" w:space="0" w:color="auto"/>
                                        <w:bottom w:val="none" w:sz="0" w:space="0" w:color="auto"/>
                                        <w:right w:val="none" w:sz="0" w:space="0" w:color="auto"/>
                                      </w:divBdr>
                                      <w:divsChild>
                                        <w:div w:id="240874186">
                                          <w:marLeft w:val="0"/>
                                          <w:marRight w:val="-3525"/>
                                          <w:marTop w:val="0"/>
                                          <w:marBottom w:val="0"/>
                                          <w:divBdr>
                                            <w:top w:val="none" w:sz="0" w:space="0" w:color="auto"/>
                                            <w:left w:val="none" w:sz="0" w:space="0" w:color="auto"/>
                                            <w:bottom w:val="none" w:sz="0" w:space="0" w:color="auto"/>
                                            <w:right w:val="none" w:sz="0" w:space="0" w:color="auto"/>
                                          </w:divBdr>
                                          <w:divsChild>
                                            <w:div w:id="225534673">
                                              <w:marLeft w:val="0"/>
                                              <w:marRight w:val="3225"/>
                                              <w:marTop w:val="0"/>
                                              <w:marBottom w:val="0"/>
                                              <w:divBdr>
                                                <w:top w:val="none" w:sz="0" w:space="0" w:color="auto"/>
                                                <w:left w:val="none" w:sz="0" w:space="0" w:color="auto"/>
                                                <w:bottom w:val="none" w:sz="0" w:space="0" w:color="auto"/>
                                                <w:right w:val="none" w:sz="0" w:space="0" w:color="auto"/>
                                              </w:divBdr>
                                              <w:divsChild>
                                                <w:div w:id="1148716389">
                                                  <w:marLeft w:val="15"/>
                                                  <w:marRight w:val="15"/>
                                                  <w:marTop w:val="15"/>
                                                  <w:marBottom w:val="15"/>
                                                  <w:divBdr>
                                                    <w:top w:val="none" w:sz="0" w:space="0" w:color="auto"/>
                                                    <w:left w:val="none" w:sz="0" w:space="0" w:color="auto"/>
                                                    <w:bottom w:val="none" w:sz="0" w:space="0" w:color="auto"/>
                                                    <w:right w:val="none" w:sz="0" w:space="0" w:color="auto"/>
                                                  </w:divBdr>
                                                  <w:divsChild>
                                                    <w:div w:id="1336497887">
                                                      <w:marLeft w:val="0"/>
                                                      <w:marRight w:val="0"/>
                                                      <w:marTop w:val="0"/>
                                                      <w:marBottom w:val="0"/>
                                                      <w:divBdr>
                                                        <w:top w:val="none" w:sz="0" w:space="0" w:color="auto"/>
                                                        <w:left w:val="none" w:sz="0" w:space="0" w:color="auto"/>
                                                        <w:bottom w:val="none" w:sz="0" w:space="0" w:color="auto"/>
                                                        <w:right w:val="none" w:sz="0" w:space="0" w:color="auto"/>
                                                      </w:divBdr>
                                                      <w:divsChild>
                                                        <w:div w:id="662049424">
                                                          <w:marLeft w:val="0"/>
                                                          <w:marRight w:val="0"/>
                                                          <w:marTop w:val="0"/>
                                                          <w:marBottom w:val="0"/>
                                                          <w:divBdr>
                                                            <w:top w:val="none" w:sz="0" w:space="0" w:color="auto"/>
                                                            <w:left w:val="none" w:sz="0" w:space="0" w:color="auto"/>
                                                            <w:bottom w:val="none" w:sz="0" w:space="0" w:color="auto"/>
                                                            <w:right w:val="none" w:sz="0" w:space="0" w:color="auto"/>
                                                          </w:divBdr>
                                                        </w:div>
                                                        <w:div w:id="448203107">
                                                          <w:marLeft w:val="0"/>
                                                          <w:marRight w:val="-720"/>
                                                          <w:marTop w:val="0"/>
                                                          <w:marBottom w:val="0"/>
                                                          <w:divBdr>
                                                            <w:top w:val="none" w:sz="0" w:space="0" w:color="auto"/>
                                                            <w:left w:val="none" w:sz="0" w:space="0" w:color="auto"/>
                                                            <w:bottom w:val="none" w:sz="0" w:space="0" w:color="auto"/>
                                                            <w:right w:val="none" w:sz="0" w:space="0" w:color="auto"/>
                                                          </w:divBdr>
                                                        </w:div>
                                                        <w:div w:id="1527910590">
                                                          <w:blockQuote w:val="1"/>
                                                          <w:marLeft w:val="0"/>
                                                          <w:marRight w:val="0"/>
                                                          <w:marTop w:val="0"/>
                                                          <w:marBottom w:val="0"/>
                                                          <w:divBdr>
                                                            <w:top w:val="none" w:sz="0" w:space="0" w:color="auto"/>
                                                            <w:left w:val="none" w:sz="0" w:space="0" w:color="auto"/>
                                                            <w:bottom w:val="none" w:sz="0" w:space="0" w:color="auto"/>
                                                            <w:right w:val="none" w:sz="0" w:space="0" w:color="auto"/>
                                                          </w:divBdr>
                                                          <w:divsChild>
                                                            <w:div w:id="702679067">
                                                              <w:marLeft w:val="0"/>
                                                              <w:marRight w:val="-260"/>
                                                              <w:marTop w:val="0"/>
                                                              <w:marBottom w:val="0"/>
                                                              <w:divBdr>
                                                                <w:top w:val="none" w:sz="0" w:space="0" w:color="auto"/>
                                                                <w:left w:val="none" w:sz="0" w:space="0" w:color="auto"/>
                                                                <w:bottom w:val="none" w:sz="0" w:space="0" w:color="auto"/>
                                                                <w:right w:val="none" w:sz="0" w:space="0" w:color="auto"/>
                                                              </w:divBdr>
                                                            </w:div>
                                                            <w:div w:id="2002660547">
                                                              <w:marLeft w:val="0"/>
                                                              <w:marRight w:val="-2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491323">
      <w:bodyDiv w:val="1"/>
      <w:marLeft w:val="0"/>
      <w:marRight w:val="0"/>
      <w:marTop w:val="0"/>
      <w:marBottom w:val="0"/>
      <w:divBdr>
        <w:top w:val="none" w:sz="0" w:space="0" w:color="auto"/>
        <w:left w:val="none" w:sz="0" w:space="0" w:color="auto"/>
        <w:bottom w:val="none" w:sz="0" w:space="0" w:color="auto"/>
        <w:right w:val="none" w:sz="0" w:space="0" w:color="auto"/>
      </w:divBdr>
      <w:divsChild>
        <w:div w:id="518084691">
          <w:marLeft w:val="0"/>
          <w:marRight w:val="0"/>
          <w:marTop w:val="0"/>
          <w:marBottom w:val="0"/>
          <w:divBdr>
            <w:top w:val="none" w:sz="0" w:space="0" w:color="auto"/>
            <w:left w:val="none" w:sz="0" w:space="0" w:color="auto"/>
            <w:bottom w:val="none" w:sz="0" w:space="0" w:color="auto"/>
            <w:right w:val="none" w:sz="0" w:space="0" w:color="auto"/>
          </w:divBdr>
          <w:divsChild>
            <w:div w:id="130904176">
              <w:marLeft w:val="0"/>
              <w:marRight w:val="0"/>
              <w:marTop w:val="0"/>
              <w:marBottom w:val="0"/>
              <w:divBdr>
                <w:top w:val="none" w:sz="0" w:space="0" w:color="auto"/>
                <w:left w:val="none" w:sz="0" w:space="0" w:color="auto"/>
                <w:bottom w:val="none" w:sz="0" w:space="0" w:color="auto"/>
                <w:right w:val="none" w:sz="0" w:space="0" w:color="auto"/>
              </w:divBdr>
              <w:divsChild>
                <w:div w:id="2100833717">
                  <w:marLeft w:val="0"/>
                  <w:marRight w:val="0"/>
                  <w:marTop w:val="0"/>
                  <w:marBottom w:val="0"/>
                  <w:divBdr>
                    <w:top w:val="none" w:sz="0" w:space="0" w:color="auto"/>
                    <w:left w:val="none" w:sz="0" w:space="0" w:color="auto"/>
                    <w:bottom w:val="none" w:sz="0" w:space="0" w:color="auto"/>
                    <w:right w:val="none" w:sz="0" w:space="0" w:color="auto"/>
                  </w:divBdr>
                  <w:divsChild>
                    <w:div w:id="1032995294">
                      <w:marLeft w:val="2325"/>
                      <w:marRight w:val="0"/>
                      <w:marTop w:val="0"/>
                      <w:marBottom w:val="0"/>
                      <w:divBdr>
                        <w:top w:val="none" w:sz="0" w:space="0" w:color="auto"/>
                        <w:left w:val="none" w:sz="0" w:space="0" w:color="auto"/>
                        <w:bottom w:val="none" w:sz="0" w:space="0" w:color="auto"/>
                        <w:right w:val="none" w:sz="0" w:space="0" w:color="auto"/>
                      </w:divBdr>
                      <w:divsChild>
                        <w:div w:id="313145229">
                          <w:marLeft w:val="0"/>
                          <w:marRight w:val="0"/>
                          <w:marTop w:val="0"/>
                          <w:marBottom w:val="0"/>
                          <w:divBdr>
                            <w:top w:val="none" w:sz="0" w:space="0" w:color="auto"/>
                            <w:left w:val="none" w:sz="0" w:space="0" w:color="auto"/>
                            <w:bottom w:val="none" w:sz="0" w:space="0" w:color="auto"/>
                            <w:right w:val="none" w:sz="0" w:space="0" w:color="auto"/>
                          </w:divBdr>
                          <w:divsChild>
                            <w:div w:id="1067335541">
                              <w:marLeft w:val="0"/>
                              <w:marRight w:val="0"/>
                              <w:marTop w:val="0"/>
                              <w:marBottom w:val="0"/>
                              <w:divBdr>
                                <w:top w:val="none" w:sz="0" w:space="0" w:color="auto"/>
                                <w:left w:val="none" w:sz="0" w:space="0" w:color="auto"/>
                                <w:bottom w:val="none" w:sz="0" w:space="0" w:color="auto"/>
                                <w:right w:val="none" w:sz="0" w:space="0" w:color="auto"/>
                              </w:divBdr>
                              <w:divsChild>
                                <w:div w:id="2085754403">
                                  <w:marLeft w:val="0"/>
                                  <w:marRight w:val="0"/>
                                  <w:marTop w:val="0"/>
                                  <w:marBottom w:val="0"/>
                                  <w:divBdr>
                                    <w:top w:val="none" w:sz="0" w:space="0" w:color="auto"/>
                                    <w:left w:val="none" w:sz="0" w:space="0" w:color="auto"/>
                                    <w:bottom w:val="none" w:sz="0" w:space="0" w:color="auto"/>
                                    <w:right w:val="none" w:sz="0" w:space="0" w:color="auto"/>
                                  </w:divBdr>
                                  <w:divsChild>
                                    <w:div w:id="2124885302">
                                      <w:marLeft w:val="0"/>
                                      <w:marRight w:val="0"/>
                                      <w:marTop w:val="0"/>
                                      <w:marBottom w:val="0"/>
                                      <w:divBdr>
                                        <w:top w:val="none" w:sz="0" w:space="0" w:color="auto"/>
                                        <w:left w:val="none" w:sz="0" w:space="0" w:color="auto"/>
                                        <w:bottom w:val="none" w:sz="0" w:space="0" w:color="auto"/>
                                        <w:right w:val="none" w:sz="0" w:space="0" w:color="auto"/>
                                      </w:divBdr>
                                      <w:divsChild>
                                        <w:div w:id="1918131677">
                                          <w:marLeft w:val="0"/>
                                          <w:marRight w:val="-3525"/>
                                          <w:marTop w:val="0"/>
                                          <w:marBottom w:val="0"/>
                                          <w:divBdr>
                                            <w:top w:val="none" w:sz="0" w:space="0" w:color="auto"/>
                                            <w:left w:val="none" w:sz="0" w:space="0" w:color="auto"/>
                                            <w:bottom w:val="none" w:sz="0" w:space="0" w:color="auto"/>
                                            <w:right w:val="none" w:sz="0" w:space="0" w:color="auto"/>
                                          </w:divBdr>
                                          <w:divsChild>
                                            <w:div w:id="1801805243">
                                              <w:marLeft w:val="0"/>
                                              <w:marRight w:val="3225"/>
                                              <w:marTop w:val="0"/>
                                              <w:marBottom w:val="0"/>
                                              <w:divBdr>
                                                <w:top w:val="none" w:sz="0" w:space="0" w:color="auto"/>
                                                <w:left w:val="none" w:sz="0" w:space="0" w:color="auto"/>
                                                <w:bottom w:val="none" w:sz="0" w:space="0" w:color="auto"/>
                                                <w:right w:val="none" w:sz="0" w:space="0" w:color="auto"/>
                                              </w:divBdr>
                                              <w:divsChild>
                                                <w:div w:id="455415055">
                                                  <w:marLeft w:val="15"/>
                                                  <w:marRight w:val="15"/>
                                                  <w:marTop w:val="15"/>
                                                  <w:marBottom w:val="15"/>
                                                  <w:divBdr>
                                                    <w:top w:val="none" w:sz="0" w:space="0" w:color="auto"/>
                                                    <w:left w:val="none" w:sz="0" w:space="0" w:color="auto"/>
                                                    <w:bottom w:val="none" w:sz="0" w:space="0" w:color="auto"/>
                                                    <w:right w:val="none" w:sz="0" w:space="0" w:color="auto"/>
                                                  </w:divBdr>
                                                  <w:divsChild>
                                                    <w:div w:id="420832137">
                                                      <w:marLeft w:val="0"/>
                                                      <w:marRight w:val="0"/>
                                                      <w:marTop w:val="0"/>
                                                      <w:marBottom w:val="0"/>
                                                      <w:divBdr>
                                                        <w:top w:val="none" w:sz="0" w:space="0" w:color="auto"/>
                                                        <w:left w:val="none" w:sz="0" w:space="0" w:color="auto"/>
                                                        <w:bottom w:val="none" w:sz="0" w:space="0" w:color="auto"/>
                                                        <w:right w:val="none" w:sz="0" w:space="0" w:color="auto"/>
                                                      </w:divBdr>
                                                      <w:divsChild>
                                                        <w:div w:id="261184036">
                                                          <w:marLeft w:val="0"/>
                                                          <w:marRight w:val="0"/>
                                                          <w:marTop w:val="0"/>
                                                          <w:marBottom w:val="0"/>
                                                          <w:divBdr>
                                                            <w:top w:val="none" w:sz="0" w:space="0" w:color="auto"/>
                                                            <w:left w:val="none" w:sz="0" w:space="0" w:color="auto"/>
                                                            <w:bottom w:val="none" w:sz="0" w:space="0" w:color="auto"/>
                                                            <w:right w:val="none" w:sz="0" w:space="0" w:color="auto"/>
                                                          </w:divBdr>
                                                        </w:div>
                                                        <w:div w:id="820119578">
                                                          <w:marLeft w:val="0"/>
                                                          <w:marRight w:val="-720"/>
                                                          <w:marTop w:val="0"/>
                                                          <w:marBottom w:val="0"/>
                                                          <w:divBdr>
                                                            <w:top w:val="none" w:sz="0" w:space="0" w:color="auto"/>
                                                            <w:left w:val="none" w:sz="0" w:space="0" w:color="auto"/>
                                                            <w:bottom w:val="none" w:sz="0" w:space="0" w:color="auto"/>
                                                            <w:right w:val="none" w:sz="0" w:space="0" w:color="auto"/>
                                                          </w:divBdr>
                                                        </w:div>
                                                        <w:div w:id="2045984149">
                                                          <w:blockQuote w:val="1"/>
                                                          <w:marLeft w:val="0"/>
                                                          <w:marRight w:val="0"/>
                                                          <w:marTop w:val="0"/>
                                                          <w:marBottom w:val="0"/>
                                                          <w:divBdr>
                                                            <w:top w:val="none" w:sz="0" w:space="0" w:color="auto"/>
                                                            <w:left w:val="none" w:sz="0" w:space="0" w:color="auto"/>
                                                            <w:bottom w:val="none" w:sz="0" w:space="0" w:color="auto"/>
                                                            <w:right w:val="none" w:sz="0" w:space="0" w:color="auto"/>
                                                          </w:divBdr>
                                                          <w:divsChild>
                                                            <w:div w:id="1471829534">
                                                              <w:marLeft w:val="0"/>
                                                              <w:marRight w:val="-260"/>
                                                              <w:marTop w:val="0"/>
                                                              <w:marBottom w:val="0"/>
                                                              <w:divBdr>
                                                                <w:top w:val="none" w:sz="0" w:space="0" w:color="auto"/>
                                                                <w:left w:val="none" w:sz="0" w:space="0" w:color="auto"/>
                                                                <w:bottom w:val="none" w:sz="0" w:space="0" w:color="auto"/>
                                                                <w:right w:val="none" w:sz="0" w:space="0" w:color="auto"/>
                                                              </w:divBdr>
                                                            </w:div>
                                                            <w:div w:id="210725532">
                                                              <w:marLeft w:val="0"/>
                                                              <w:marRight w:val="-2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2019-08-29T12:44:00Z</dcterms:created>
  <dcterms:modified xsi:type="dcterms:W3CDTF">2019-08-29T12:44:00Z</dcterms:modified>
</cp:coreProperties>
</file>