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8FB" w:rsidRPr="002C3F0D" w:rsidRDefault="00F108FB" w:rsidP="00F108FB">
      <w:pPr>
        <w:pStyle w:val="para31"/>
        <w:tabs>
          <w:tab w:val="left" w:pos="560"/>
        </w:tabs>
        <w:ind w:firstLine="0"/>
        <w:jc w:val="center"/>
        <w:rPr>
          <w:rFonts w:ascii="Verdana" w:hAnsi="Verdana"/>
          <w:b/>
          <w:bCs/>
          <w:color w:val="595959"/>
          <w:sz w:val="24"/>
        </w:rPr>
      </w:pPr>
      <w:bookmarkStart w:id="0" w:name="_GoBack"/>
      <w:bookmarkEnd w:id="0"/>
      <w:r w:rsidRPr="002C3F0D">
        <w:rPr>
          <w:rFonts w:ascii="Verdana" w:hAnsi="Verdana"/>
          <w:b/>
          <w:bCs/>
          <w:color w:val="595959"/>
          <w:sz w:val="24"/>
        </w:rPr>
        <w:t>Table of Contents</w:t>
      </w:r>
    </w:p>
    <w:p w:rsidR="00F108FB" w:rsidRPr="002C3F0D" w:rsidRDefault="00F108FB" w:rsidP="00F108FB">
      <w:pPr>
        <w:pStyle w:val="para31"/>
        <w:tabs>
          <w:tab w:val="left" w:pos="560"/>
        </w:tabs>
        <w:ind w:firstLine="0"/>
        <w:jc w:val="center"/>
        <w:rPr>
          <w:rFonts w:ascii="Verdana" w:hAnsi="Verdana"/>
          <w:b/>
          <w:bCs/>
          <w:color w:val="595959"/>
          <w:sz w:val="24"/>
        </w:rPr>
      </w:pPr>
    </w:p>
    <w:p w:rsidR="00F108FB" w:rsidRDefault="00F108FB" w:rsidP="00F108FB">
      <w:pPr>
        <w:pStyle w:val="para31"/>
        <w:tabs>
          <w:tab w:val="left" w:pos="560"/>
        </w:tabs>
        <w:ind w:firstLine="0"/>
        <w:jc w:val="center"/>
        <w:rPr>
          <w:rFonts w:ascii="Verdana" w:hAnsi="Verdana"/>
          <w:b/>
          <w:bCs/>
          <w:color w:val="595959"/>
          <w:sz w:val="24"/>
        </w:rPr>
      </w:pPr>
      <w:r w:rsidRPr="002C3F0D">
        <w:rPr>
          <w:rFonts w:ascii="Verdana" w:hAnsi="Verdana"/>
          <w:b/>
          <w:bCs/>
          <w:color w:val="595959"/>
          <w:sz w:val="24"/>
        </w:rPr>
        <w:t xml:space="preserve">Chapter </w:t>
      </w:r>
      <w:r>
        <w:rPr>
          <w:rFonts w:ascii="Verdana" w:hAnsi="Verdana"/>
          <w:b/>
          <w:bCs/>
          <w:color w:val="595959"/>
          <w:sz w:val="24"/>
        </w:rPr>
        <w:t>7</w:t>
      </w:r>
      <w:r w:rsidRPr="002C3F0D">
        <w:rPr>
          <w:rFonts w:ascii="Verdana" w:hAnsi="Verdana"/>
          <w:b/>
          <w:bCs/>
          <w:color w:val="595959"/>
          <w:sz w:val="24"/>
        </w:rPr>
        <w:t xml:space="preserve"> </w:t>
      </w:r>
      <w:r>
        <w:rPr>
          <w:rFonts w:ascii="Verdana" w:hAnsi="Verdana"/>
          <w:b/>
          <w:bCs/>
          <w:color w:val="595959"/>
          <w:sz w:val="24"/>
        </w:rPr>
        <w:t>–</w:t>
      </w:r>
      <w:r w:rsidRPr="002C3F0D">
        <w:rPr>
          <w:rFonts w:ascii="Verdana" w:hAnsi="Verdana"/>
          <w:b/>
          <w:bCs/>
          <w:color w:val="595959"/>
          <w:sz w:val="24"/>
        </w:rPr>
        <w:t xml:space="preserve"> </w:t>
      </w:r>
      <w:r>
        <w:rPr>
          <w:rFonts w:ascii="Verdana" w:hAnsi="Verdana"/>
          <w:b/>
          <w:bCs/>
          <w:color w:val="595959"/>
          <w:sz w:val="24"/>
        </w:rPr>
        <w:t>Waiver Diaries</w:t>
      </w:r>
    </w:p>
    <w:p w:rsidR="00F108FB" w:rsidRPr="002C3F0D" w:rsidRDefault="00F108FB" w:rsidP="00F108FB">
      <w:pPr>
        <w:pStyle w:val="para31"/>
        <w:tabs>
          <w:tab w:val="left" w:pos="560"/>
        </w:tabs>
        <w:ind w:firstLine="0"/>
        <w:jc w:val="center"/>
        <w:rPr>
          <w:rFonts w:ascii="Verdana" w:hAnsi="Verdana"/>
          <w:b/>
          <w:bCs/>
          <w:color w:val="595959"/>
          <w:sz w:val="24"/>
        </w:rPr>
      </w:pPr>
    </w:p>
    <w:tbl>
      <w:tblPr>
        <w:tblStyle w:val="TableGrid"/>
        <w:tblW w:w="0" w:type="auto"/>
        <w:tblInd w:w="0" w:type="dxa"/>
        <w:tblLook w:val="04A0" w:firstRow="1" w:lastRow="0" w:firstColumn="1" w:lastColumn="0" w:noHBand="0" w:noVBand="1"/>
      </w:tblPr>
      <w:tblGrid>
        <w:gridCol w:w="4676"/>
        <w:gridCol w:w="4674"/>
      </w:tblGrid>
      <w:tr w:rsidR="00F108FB" w:rsidTr="00297FBC">
        <w:trPr>
          <w:trHeight w:val="368"/>
        </w:trPr>
        <w:tc>
          <w:tcPr>
            <w:tcW w:w="4788" w:type="dxa"/>
            <w:tcBorders>
              <w:top w:val="single" w:sz="4" w:space="0" w:color="auto"/>
              <w:left w:val="single" w:sz="4" w:space="0" w:color="auto"/>
              <w:bottom w:val="single" w:sz="4" w:space="0" w:color="auto"/>
              <w:right w:val="single" w:sz="4" w:space="0" w:color="auto"/>
            </w:tcBorders>
            <w:hideMark/>
          </w:tcPr>
          <w:p w:rsidR="00F108FB" w:rsidRDefault="00F108FB" w:rsidP="00297FBC">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F108FB" w:rsidRDefault="00F108FB" w:rsidP="00297FBC">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F108FB" w:rsidTr="00F108FB">
        <w:trPr>
          <w:trHeight w:val="350"/>
        </w:trPr>
        <w:tc>
          <w:tcPr>
            <w:tcW w:w="4788" w:type="dxa"/>
            <w:tcBorders>
              <w:top w:val="single" w:sz="4" w:space="0" w:color="auto"/>
              <w:left w:val="single" w:sz="4" w:space="0" w:color="auto"/>
              <w:bottom w:val="single" w:sz="4" w:space="0" w:color="auto"/>
              <w:right w:val="single" w:sz="4" w:space="0" w:color="auto"/>
            </w:tcBorders>
          </w:tcPr>
          <w:p w:rsidR="00F108FB"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7.01</w:t>
            </w:r>
          </w:p>
        </w:tc>
        <w:tc>
          <w:tcPr>
            <w:tcW w:w="4788" w:type="dxa"/>
            <w:tcBorders>
              <w:top w:val="single" w:sz="4" w:space="0" w:color="auto"/>
              <w:left w:val="single" w:sz="4" w:space="0" w:color="auto"/>
              <w:bottom w:val="single" w:sz="4" w:space="0" w:color="auto"/>
              <w:right w:val="single" w:sz="4" w:space="0" w:color="auto"/>
            </w:tcBorders>
          </w:tcPr>
          <w:p w:rsidR="00F108FB"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Types of Diaries</w:t>
            </w:r>
          </w:p>
        </w:tc>
      </w:tr>
      <w:tr w:rsidR="00F108FB" w:rsidTr="00F108FB">
        <w:tc>
          <w:tcPr>
            <w:tcW w:w="4788" w:type="dxa"/>
            <w:tcBorders>
              <w:top w:val="single" w:sz="4" w:space="0" w:color="auto"/>
              <w:left w:val="single" w:sz="4" w:space="0" w:color="auto"/>
              <w:bottom w:val="single" w:sz="4" w:space="0" w:color="auto"/>
              <w:right w:val="single" w:sz="4" w:space="0" w:color="auto"/>
            </w:tcBorders>
          </w:tcPr>
          <w:p w:rsidR="00F108FB" w:rsidRPr="007A5F80"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7.02</w:t>
            </w:r>
          </w:p>
        </w:tc>
        <w:tc>
          <w:tcPr>
            <w:tcW w:w="4788" w:type="dxa"/>
            <w:tcBorders>
              <w:top w:val="single" w:sz="4" w:space="0" w:color="auto"/>
              <w:left w:val="single" w:sz="4" w:space="0" w:color="auto"/>
              <w:bottom w:val="single" w:sz="4" w:space="0" w:color="auto"/>
              <w:right w:val="single" w:sz="4" w:space="0" w:color="auto"/>
            </w:tcBorders>
          </w:tcPr>
          <w:p w:rsidR="00F108FB" w:rsidRPr="007A5F80"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Pending Diaries</w:t>
            </w:r>
          </w:p>
        </w:tc>
      </w:tr>
      <w:tr w:rsidR="00F108FB" w:rsidTr="00F108FB">
        <w:tc>
          <w:tcPr>
            <w:tcW w:w="4788" w:type="dxa"/>
            <w:tcBorders>
              <w:top w:val="single" w:sz="4" w:space="0" w:color="auto"/>
              <w:left w:val="single" w:sz="4" w:space="0" w:color="auto"/>
              <w:bottom w:val="single" w:sz="4" w:space="0" w:color="auto"/>
              <w:right w:val="single" w:sz="4" w:space="0" w:color="auto"/>
            </w:tcBorders>
          </w:tcPr>
          <w:p w:rsidR="00F108FB" w:rsidRPr="00F67B9A" w:rsidRDefault="00F108FB" w:rsidP="00297FBC">
            <w:pPr>
              <w:rPr>
                <w:rFonts w:ascii="Verdana" w:eastAsia="Times New Roman" w:hAnsi="Verdana" w:cs="Times New Roman"/>
                <w:bCs/>
                <w:color w:val="676767"/>
                <w:sz w:val="24"/>
                <w:szCs w:val="20"/>
                <w:highlight w:val="yellow"/>
              </w:rPr>
            </w:pPr>
            <w:r w:rsidRPr="00F108FB">
              <w:rPr>
                <w:rFonts w:ascii="Verdana" w:eastAsia="Times New Roman" w:hAnsi="Verdana" w:cs="Times New Roman"/>
                <w:bCs/>
                <w:color w:val="676767"/>
                <w:sz w:val="24"/>
                <w:szCs w:val="20"/>
              </w:rPr>
              <w:t>7.03</w:t>
            </w:r>
          </w:p>
        </w:tc>
        <w:tc>
          <w:tcPr>
            <w:tcW w:w="4788" w:type="dxa"/>
            <w:tcBorders>
              <w:top w:val="single" w:sz="4" w:space="0" w:color="auto"/>
              <w:left w:val="single" w:sz="4" w:space="0" w:color="auto"/>
              <w:bottom w:val="single" w:sz="4" w:space="0" w:color="auto"/>
              <w:right w:val="single" w:sz="4" w:space="0" w:color="auto"/>
            </w:tcBorders>
          </w:tcPr>
          <w:p w:rsidR="00F108FB" w:rsidRPr="003F6F4E"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Pending Diary Entries - Description</w:t>
            </w:r>
          </w:p>
        </w:tc>
      </w:tr>
      <w:tr w:rsidR="00F108FB" w:rsidTr="00F108FB">
        <w:tc>
          <w:tcPr>
            <w:tcW w:w="4788" w:type="dxa"/>
            <w:tcBorders>
              <w:top w:val="single" w:sz="4" w:space="0" w:color="auto"/>
              <w:left w:val="single" w:sz="4" w:space="0" w:color="auto"/>
              <w:bottom w:val="single" w:sz="4" w:space="0" w:color="auto"/>
              <w:right w:val="single" w:sz="4" w:space="0" w:color="auto"/>
            </w:tcBorders>
          </w:tcPr>
          <w:p w:rsidR="00F108FB" w:rsidRPr="000C1839"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7.04</w:t>
            </w:r>
          </w:p>
        </w:tc>
        <w:tc>
          <w:tcPr>
            <w:tcW w:w="4788" w:type="dxa"/>
            <w:tcBorders>
              <w:top w:val="single" w:sz="4" w:space="0" w:color="auto"/>
              <w:left w:val="single" w:sz="4" w:space="0" w:color="auto"/>
              <w:bottom w:val="single" w:sz="4" w:space="0" w:color="auto"/>
              <w:right w:val="single" w:sz="4" w:space="0" w:color="auto"/>
            </w:tcBorders>
          </w:tcPr>
          <w:p w:rsidR="00F108FB" w:rsidRPr="000C1839"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Pending Claim</w:t>
            </w:r>
          </w:p>
        </w:tc>
      </w:tr>
      <w:tr w:rsidR="00F108FB" w:rsidTr="00F108FB">
        <w:tc>
          <w:tcPr>
            <w:tcW w:w="4788" w:type="dxa"/>
            <w:tcBorders>
              <w:top w:val="single" w:sz="4" w:space="0" w:color="auto"/>
              <w:left w:val="single" w:sz="4" w:space="0" w:color="auto"/>
              <w:bottom w:val="single" w:sz="4" w:space="0" w:color="auto"/>
              <w:right w:val="single" w:sz="4" w:space="0" w:color="auto"/>
            </w:tcBorders>
          </w:tcPr>
          <w:p w:rsidR="00F108FB" w:rsidRPr="000C1839"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7.05</w:t>
            </w:r>
          </w:p>
        </w:tc>
        <w:tc>
          <w:tcPr>
            <w:tcW w:w="4788" w:type="dxa"/>
            <w:tcBorders>
              <w:top w:val="single" w:sz="4" w:space="0" w:color="auto"/>
              <w:left w:val="single" w:sz="4" w:space="0" w:color="auto"/>
              <w:bottom w:val="single" w:sz="4" w:space="0" w:color="auto"/>
              <w:right w:val="single" w:sz="4" w:space="0" w:color="auto"/>
            </w:tcBorders>
          </w:tcPr>
          <w:p w:rsidR="00F108FB" w:rsidRPr="003F6F4E" w:rsidRDefault="00F108FB" w:rsidP="00F108FB">
            <w:pPr>
              <w:rPr>
                <w:rFonts w:ascii="Verdana" w:eastAsia="Times New Roman" w:hAnsi="Verdana" w:cs="Times New Roman"/>
                <w:bCs/>
                <w:color w:val="676767"/>
                <w:sz w:val="24"/>
                <w:szCs w:val="20"/>
              </w:rPr>
            </w:pPr>
            <w:r w:rsidRPr="00F108FB">
              <w:rPr>
                <w:rFonts w:ascii="Verdana" w:eastAsia="Times New Roman" w:hAnsi="Verdana" w:cs="Times New Roman"/>
                <w:bCs/>
                <w:color w:val="676767"/>
                <w:sz w:val="24"/>
                <w:szCs w:val="20"/>
              </w:rPr>
              <w:t xml:space="preserve">Waiver - System Processing </w:t>
            </w:r>
            <w:r>
              <w:rPr>
                <w:rFonts w:ascii="Verdana" w:eastAsia="Times New Roman" w:hAnsi="Verdana" w:cs="Times New Roman"/>
                <w:bCs/>
                <w:color w:val="676767"/>
                <w:sz w:val="24"/>
                <w:szCs w:val="20"/>
              </w:rPr>
              <w:t>o</w:t>
            </w:r>
            <w:r w:rsidRPr="00F108FB">
              <w:rPr>
                <w:rFonts w:ascii="Verdana" w:eastAsia="Times New Roman" w:hAnsi="Verdana" w:cs="Times New Roman"/>
                <w:bCs/>
                <w:color w:val="676767"/>
                <w:sz w:val="24"/>
                <w:szCs w:val="20"/>
              </w:rPr>
              <w:t>f 1565, Decision Disability Insurance Benefits</w:t>
            </w:r>
          </w:p>
        </w:tc>
      </w:tr>
      <w:tr w:rsidR="00F108FB" w:rsidTr="00297FBC">
        <w:trPr>
          <w:trHeight w:val="197"/>
        </w:trPr>
        <w:tc>
          <w:tcPr>
            <w:tcW w:w="4788" w:type="dxa"/>
            <w:tcBorders>
              <w:top w:val="single" w:sz="4" w:space="0" w:color="auto"/>
              <w:left w:val="single" w:sz="4" w:space="0" w:color="auto"/>
              <w:bottom w:val="single" w:sz="4" w:space="0" w:color="auto"/>
              <w:right w:val="single" w:sz="4" w:space="0" w:color="auto"/>
            </w:tcBorders>
          </w:tcPr>
          <w:p w:rsidR="00F108FB" w:rsidRPr="00533DC7"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7.06</w:t>
            </w:r>
          </w:p>
        </w:tc>
        <w:tc>
          <w:tcPr>
            <w:tcW w:w="4788" w:type="dxa"/>
            <w:tcBorders>
              <w:top w:val="single" w:sz="4" w:space="0" w:color="auto"/>
              <w:left w:val="single" w:sz="4" w:space="0" w:color="auto"/>
              <w:bottom w:val="single" w:sz="4" w:space="0" w:color="auto"/>
              <w:right w:val="single" w:sz="4" w:space="0" w:color="auto"/>
            </w:tcBorders>
          </w:tcPr>
          <w:p w:rsidR="00F108FB" w:rsidRPr="003F6F4E" w:rsidRDefault="00F108FB" w:rsidP="00F108FB">
            <w:pPr>
              <w:rPr>
                <w:rFonts w:ascii="Verdana" w:eastAsia="Times New Roman" w:hAnsi="Verdana" w:cs="Times New Roman"/>
                <w:bCs/>
                <w:color w:val="676767"/>
                <w:sz w:val="24"/>
                <w:szCs w:val="20"/>
              </w:rPr>
            </w:pPr>
            <w:r w:rsidRPr="00F108FB">
              <w:rPr>
                <w:rFonts w:ascii="Verdana" w:eastAsia="Times New Roman" w:hAnsi="Verdana" w:cs="Times New Roman"/>
                <w:bCs/>
                <w:color w:val="676767"/>
                <w:sz w:val="24"/>
                <w:szCs w:val="20"/>
              </w:rPr>
              <w:t xml:space="preserve">Waiver Approval-Manual Processing </w:t>
            </w:r>
            <w:r>
              <w:rPr>
                <w:rFonts w:ascii="Verdana" w:eastAsia="Times New Roman" w:hAnsi="Verdana" w:cs="Times New Roman"/>
                <w:bCs/>
                <w:color w:val="676767"/>
                <w:sz w:val="24"/>
                <w:szCs w:val="20"/>
              </w:rPr>
              <w:t>o</w:t>
            </w:r>
            <w:r w:rsidRPr="00F108FB">
              <w:rPr>
                <w:rFonts w:ascii="Verdana" w:eastAsia="Times New Roman" w:hAnsi="Verdana" w:cs="Times New Roman"/>
                <w:bCs/>
                <w:color w:val="676767"/>
                <w:sz w:val="24"/>
                <w:szCs w:val="20"/>
              </w:rPr>
              <w:t>f 1565</w:t>
            </w:r>
          </w:p>
        </w:tc>
      </w:tr>
      <w:tr w:rsidR="00F108FB" w:rsidTr="00297FBC">
        <w:trPr>
          <w:trHeight w:val="197"/>
        </w:trPr>
        <w:tc>
          <w:tcPr>
            <w:tcW w:w="4788" w:type="dxa"/>
            <w:tcBorders>
              <w:top w:val="single" w:sz="4" w:space="0" w:color="auto"/>
              <w:left w:val="single" w:sz="4" w:space="0" w:color="auto"/>
              <w:bottom w:val="single" w:sz="4" w:space="0" w:color="auto"/>
              <w:right w:val="single" w:sz="4" w:space="0" w:color="auto"/>
            </w:tcBorders>
          </w:tcPr>
          <w:p w:rsidR="00F108FB"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7.07</w:t>
            </w:r>
          </w:p>
        </w:tc>
        <w:tc>
          <w:tcPr>
            <w:tcW w:w="4788" w:type="dxa"/>
            <w:tcBorders>
              <w:top w:val="single" w:sz="4" w:space="0" w:color="auto"/>
              <w:left w:val="single" w:sz="4" w:space="0" w:color="auto"/>
              <w:bottom w:val="single" w:sz="4" w:space="0" w:color="auto"/>
              <w:right w:val="single" w:sz="4" w:space="0" w:color="auto"/>
            </w:tcBorders>
          </w:tcPr>
          <w:p w:rsidR="00F108FB" w:rsidRPr="00F108FB" w:rsidRDefault="00F108FB" w:rsidP="00F108FB">
            <w:pPr>
              <w:rPr>
                <w:rFonts w:ascii="Verdana" w:eastAsia="Times New Roman" w:hAnsi="Verdana" w:cs="Times New Roman"/>
                <w:bCs/>
                <w:color w:val="676767"/>
                <w:sz w:val="24"/>
                <w:szCs w:val="20"/>
              </w:rPr>
            </w:pPr>
            <w:r w:rsidRPr="00F108FB">
              <w:rPr>
                <w:rFonts w:ascii="Verdana" w:eastAsia="Times New Roman" w:hAnsi="Verdana" w:cs="Times New Roman"/>
                <w:bCs/>
                <w:color w:val="676767"/>
                <w:sz w:val="24"/>
                <w:szCs w:val="20"/>
              </w:rPr>
              <w:t>Review Diary Entries</w:t>
            </w:r>
            <w:r>
              <w:rPr>
                <w:rFonts w:ascii="Verdana" w:eastAsia="Times New Roman" w:hAnsi="Verdana" w:cs="Times New Roman"/>
                <w:bCs/>
                <w:color w:val="676767"/>
                <w:sz w:val="24"/>
                <w:szCs w:val="20"/>
              </w:rPr>
              <w:t xml:space="preserve"> </w:t>
            </w:r>
            <w:r w:rsidRPr="00F108FB">
              <w:rPr>
                <w:rFonts w:ascii="Verdana" w:eastAsia="Times New Roman" w:hAnsi="Verdana" w:cs="Times New Roman"/>
                <w:bCs/>
                <w:color w:val="676767"/>
                <w:sz w:val="24"/>
                <w:szCs w:val="20"/>
              </w:rPr>
              <w:t>-</w:t>
            </w:r>
            <w:r>
              <w:rPr>
                <w:rFonts w:ascii="Verdana" w:eastAsia="Times New Roman" w:hAnsi="Verdana" w:cs="Times New Roman"/>
                <w:bCs/>
                <w:color w:val="676767"/>
                <w:sz w:val="24"/>
                <w:szCs w:val="20"/>
              </w:rPr>
              <w:t xml:space="preserve"> </w:t>
            </w:r>
            <w:r w:rsidRPr="00F108FB">
              <w:rPr>
                <w:rFonts w:ascii="Verdana" w:eastAsia="Times New Roman" w:hAnsi="Verdana" w:cs="Times New Roman"/>
                <w:bCs/>
                <w:color w:val="676767"/>
                <w:sz w:val="24"/>
                <w:szCs w:val="20"/>
              </w:rPr>
              <w:t>Description </w:t>
            </w:r>
          </w:p>
        </w:tc>
      </w:tr>
      <w:tr w:rsidR="00F108FB" w:rsidTr="00297FBC">
        <w:trPr>
          <w:trHeight w:val="197"/>
        </w:trPr>
        <w:tc>
          <w:tcPr>
            <w:tcW w:w="4788" w:type="dxa"/>
            <w:tcBorders>
              <w:top w:val="single" w:sz="4" w:space="0" w:color="auto"/>
              <w:left w:val="single" w:sz="4" w:space="0" w:color="auto"/>
              <w:bottom w:val="single" w:sz="4" w:space="0" w:color="auto"/>
              <w:right w:val="single" w:sz="4" w:space="0" w:color="auto"/>
            </w:tcBorders>
          </w:tcPr>
          <w:p w:rsidR="00F108FB"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7.08</w:t>
            </w:r>
          </w:p>
        </w:tc>
        <w:tc>
          <w:tcPr>
            <w:tcW w:w="4788" w:type="dxa"/>
            <w:tcBorders>
              <w:top w:val="single" w:sz="4" w:space="0" w:color="auto"/>
              <w:left w:val="single" w:sz="4" w:space="0" w:color="auto"/>
              <w:bottom w:val="single" w:sz="4" w:space="0" w:color="auto"/>
              <w:right w:val="single" w:sz="4" w:space="0" w:color="auto"/>
            </w:tcBorders>
          </w:tcPr>
          <w:p w:rsidR="00F108FB" w:rsidRPr="00F108FB" w:rsidRDefault="00F108FB" w:rsidP="00F108FB">
            <w:pPr>
              <w:rPr>
                <w:rFonts w:ascii="Verdana" w:eastAsia="Times New Roman" w:hAnsi="Verdana" w:cs="Times New Roman"/>
                <w:bCs/>
                <w:color w:val="676767"/>
                <w:sz w:val="24"/>
                <w:szCs w:val="20"/>
              </w:rPr>
            </w:pPr>
            <w:r w:rsidRPr="00F108FB">
              <w:rPr>
                <w:rFonts w:ascii="Verdana" w:eastAsia="Times New Roman" w:hAnsi="Verdana" w:cs="Times New Roman"/>
                <w:bCs/>
                <w:color w:val="676767"/>
                <w:sz w:val="24"/>
                <w:szCs w:val="20"/>
              </w:rPr>
              <w:t xml:space="preserve">Types </w:t>
            </w:r>
            <w:r>
              <w:rPr>
                <w:rFonts w:ascii="Verdana" w:eastAsia="Times New Roman" w:hAnsi="Verdana" w:cs="Times New Roman"/>
                <w:bCs/>
                <w:color w:val="676767"/>
                <w:sz w:val="24"/>
                <w:szCs w:val="20"/>
              </w:rPr>
              <w:t>o</w:t>
            </w:r>
            <w:r w:rsidRPr="00F108FB">
              <w:rPr>
                <w:rFonts w:ascii="Verdana" w:eastAsia="Times New Roman" w:hAnsi="Verdana" w:cs="Times New Roman"/>
                <w:bCs/>
                <w:color w:val="676767"/>
                <w:sz w:val="24"/>
                <w:szCs w:val="20"/>
              </w:rPr>
              <w:t>f Reviews</w:t>
            </w:r>
          </w:p>
        </w:tc>
      </w:tr>
      <w:tr w:rsidR="00F108FB" w:rsidTr="00297FBC">
        <w:trPr>
          <w:trHeight w:val="197"/>
        </w:trPr>
        <w:tc>
          <w:tcPr>
            <w:tcW w:w="4788" w:type="dxa"/>
            <w:tcBorders>
              <w:top w:val="single" w:sz="4" w:space="0" w:color="auto"/>
              <w:left w:val="single" w:sz="4" w:space="0" w:color="auto"/>
              <w:bottom w:val="single" w:sz="4" w:space="0" w:color="auto"/>
              <w:right w:val="single" w:sz="4" w:space="0" w:color="auto"/>
            </w:tcBorders>
          </w:tcPr>
          <w:p w:rsidR="00F108FB"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7.09</w:t>
            </w:r>
          </w:p>
        </w:tc>
        <w:tc>
          <w:tcPr>
            <w:tcW w:w="4788" w:type="dxa"/>
            <w:tcBorders>
              <w:top w:val="single" w:sz="4" w:space="0" w:color="auto"/>
              <w:left w:val="single" w:sz="4" w:space="0" w:color="auto"/>
              <w:bottom w:val="single" w:sz="4" w:space="0" w:color="auto"/>
              <w:right w:val="single" w:sz="4" w:space="0" w:color="auto"/>
            </w:tcBorders>
          </w:tcPr>
          <w:p w:rsidR="00F108FB" w:rsidRPr="00F108FB" w:rsidRDefault="00F108FB" w:rsidP="00F108FB">
            <w:pPr>
              <w:rPr>
                <w:rFonts w:ascii="Verdana" w:eastAsia="Times New Roman" w:hAnsi="Verdana" w:cs="Times New Roman"/>
                <w:bCs/>
                <w:color w:val="676767"/>
                <w:sz w:val="24"/>
                <w:szCs w:val="20"/>
              </w:rPr>
            </w:pPr>
            <w:r w:rsidRPr="00F108FB">
              <w:rPr>
                <w:rFonts w:ascii="Verdana" w:eastAsia="Times New Roman" w:hAnsi="Verdana" w:cs="Times New Roman"/>
                <w:bCs/>
                <w:color w:val="676767"/>
                <w:sz w:val="24"/>
                <w:szCs w:val="20"/>
              </w:rPr>
              <w:t xml:space="preserve">Scheduling </w:t>
            </w:r>
            <w:r>
              <w:rPr>
                <w:rFonts w:ascii="Verdana" w:eastAsia="Times New Roman" w:hAnsi="Verdana" w:cs="Times New Roman"/>
                <w:bCs/>
                <w:color w:val="676767"/>
                <w:sz w:val="24"/>
                <w:szCs w:val="20"/>
              </w:rPr>
              <w:t>a</w:t>
            </w:r>
            <w:r w:rsidRPr="00F108FB">
              <w:rPr>
                <w:rFonts w:ascii="Verdana" w:eastAsia="Times New Roman" w:hAnsi="Verdana" w:cs="Times New Roman"/>
                <w:bCs/>
                <w:color w:val="676767"/>
                <w:sz w:val="24"/>
                <w:szCs w:val="20"/>
              </w:rPr>
              <w:t xml:space="preserve">nd Control </w:t>
            </w:r>
            <w:r w:rsidR="004120BA">
              <w:rPr>
                <w:rFonts w:ascii="Verdana" w:eastAsia="Times New Roman" w:hAnsi="Verdana" w:cs="Times New Roman"/>
                <w:bCs/>
                <w:color w:val="676767"/>
                <w:sz w:val="24"/>
                <w:szCs w:val="20"/>
              </w:rPr>
              <w:t>o</w:t>
            </w:r>
            <w:r w:rsidRPr="00F108FB">
              <w:rPr>
                <w:rFonts w:ascii="Verdana" w:eastAsia="Times New Roman" w:hAnsi="Verdana" w:cs="Times New Roman"/>
                <w:bCs/>
                <w:color w:val="676767"/>
                <w:sz w:val="24"/>
                <w:szCs w:val="20"/>
              </w:rPr>
              <w:t>f Reviews</w:t>
            </w:r>
          </w:p>
        </w:tc>
      </w:tr>
      <w:tr w:rsidR="00F108FB" w:rsidTr="00297FBC">
        <w:trPr>
          <w:trHeight w:val="197"/>
        </w:trPr>
        <w:tc>
          <w:tcPr>
            <w:tcW w:w="4788" w:type="dxa"/>
            <w:tcBorders>
              <w:top w:val="single" w:sz="4" w:space="0" w:color="auto"/>
              <w:left w:val="single" w:sz="4" w:space="0" w:color="auto"/>
              <w:bottom w:val="single" w:sz="4" w:space="0" w:color="auto"/>
              <w:right w:val="single" w:sz="4" w:space="0" w:color="auto"/>
            </w:tcBorders>
          </w:tcPr>
          <w:p w:rsidR="00F108FB"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7.10</w:t>
            </w:r>
          </w:p>
        </w:tc>
        <w:tc>
          <w:tcPr>
            <w:tcW w:w="4788" w:type="dxa"/>
            <w:tcBorders>
              <w:top w:val="single" w:sz="4" w:space="0" w:color="auto"/>
              <w:left w:val="single" w:sz="4" w:space="0" w:color="auto"/>
              <w:bottom w:val="single" w:sz="4" w:space="0" w:color="auto"/>
              <w:right w:val="single" w:sz="4" w:space="0" w:color="auto"/>
            </w:tcBorders>
          </w:tcPr>
          <w:p w:rsidR="00F108FB" w:rsidRPr="00F108FB" w:rsidRDefault="00F108FB" w:rsidP="00F108FB">
            <w:pPr>
              <w:rPr>
                <w:rFonts w:ascii="Verdana" w:eastAsia="Times New Roman" w:hAnsi="Verdana" w:cs="Times New Roman"/>
                <w:bCs/>
                <w:color w:val="676767"/>
                <w:sz w:val="24"/>
                <w:szCs w:val="20"/>
              </w:rPr>
            </w:pPr>
            <w:r w:rsidRPr="00F108FB">
              <w:rPr>
                <w:rFonts w:ascii="Verdana" w:eastAsia="Times New Roman" w:hAnsi="Verdana" w:cs="Times New Roman"/>
                <w:bCs/>
                <w:color w:val="676767"/>
                <w:sz w:val="24"/>
                <w:szCs w:val="20"/>
              </w:rPr>
              <w:t>Waiver Termination</w:t>
            </w:r>
          </w:p>
        </w:tc>
      </w:tr>
      <w:tr w:rsidR="00F108FB" w:rsidTr="00297FBC">
        <w:trPr>
          <w:trHeight w:val="197"/>
        </w:trPr>
        <w:tc>
          <w:tcPr>
            <w:tcW w:w="4788" w:type="dxa"/>
            <w:tcBorders>
              <w:top w:val="single" w:sz="4" w:space="0" w:color="auto"/>
              <w:left w:val="single" w:sz="4" w:space="0" w:color="auto"/>
              <w:bottom w:val="single" w:sz="4" w:space="0" w:color="auto"/>
              <w:right w:val="single" w:sz="4" w:space="0" w:color="auto"/>
            </w:tcBorders>
          </w:tcPr>
          <w:p w:rsidR="00F108FB" w:rsidRDefault="00F108FB" w:rsidP="00297FBC">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7.11</w:t>
            </w:r>
          </w:p>
        </w:tc>
        <w:tc>
          <w:tcPr>
            <w:tcW w:w="4788" w:type="dxa"/>
            <w:tcBorders>
              <w:top w:val="single" w:sz="4" w:space="0" w:color="auto"/>
              <w:left w:val="single" w:sz="4" w:space="0" w:color="auto"/>
              <w:bottom w:val="single" w:sz="4" w:space="0" w:color="auto"/>
              <w:right w:val="single" w:sz="4" w:space="0" w:color="auto"/>
            </w:tcBorders>
          </w:tcPr>
          <w:p w:rsidR="00F108FB" w:rsidRPr="00F108FB" w:rsidRDefault="00F108FB" w:rsidP="00F108FB">
            <w:pPr>
              <w:rPr>
                <w:rFonts w:ascii="Verdana" w:eastAsia="Times New Roman" w:hAnsi="Verdana" w:cs="Times New Roman"/>
                <w:bCs/>
                <w:color w:val="676767"/>
                <w:sz w:val="24"/>
                <w:szCs w:val="20"/>
              </w:rPr>
            </w:pPr>
            <w:r w:rsidRPr="00F108FB">
              <w:rPr>
                <w:rFonts w:ascii="Verdana" w:eastAsia="Times New Roman" w:hAnsi="Verdana" w:cs="Times New Roman"/>
                <w:bCs/>
                <w:color w:val="676767"/>
                <w:sz w:val="24"/>
                <w:szCs w:val="20"/>
              </w:rPr>
              <w:t>Waiver Diary Codes</w:t>
            </w:r>
          </w:p>
        </w:tc>
      </w:tr>
    </w:tbl>
    <w:p w:rsidR="00F108FB" w:rsidRPr="002C3F0D" w:rsidRDefault="00F108FB" w:rsidP="00F108FB">
      <w:pPr>
        <w:pStyle w:val="para31"/>
        <w:tabs>
          <w:tab w:val="left" w:pos="560"/>
        </w:tabs>
        <w:ind w:firstLine="0"/>
        <w:jc w:val="center"/>
        <w:rPr>
          <w:rFonts w:ascii="Verdana" w:hAnsi="Verdana"/>
          <w:b/>
          <w:bCs/>
          <w:color w:val="595959"/>
          <w:sz w:val="24"/>
        </w:rPr>
      </w:pPr>
    </w:p>
    <w:p w:rsidR="00F108FB" w:rsidRPr="002C3F0D" w:rsidRDefault="00F108FB" w:rsidP="00F108FB">
      <w:pPr>
        <w:pStyle w:val="para31"/>
        <w:tabs>
          <w:tab w:val="left" w:pos="560"/>
        </w:tabs>
        <w:ind w:firstLine="0"/>
        <w:jc w:val="center"/>
        <w:rPr>
          <w:rFonts w:ascii="Verdana" w:hAnsi="Verdana"/>
          <w:b/>
          <w:bCs/>
          <w:color w:val="595959"/>
          <w:sz w:val="24"/>
        </w:rPr>
      </w:pPr>
    </w:p>
    <w:p w:rsidR="00805B12" w:rsidRDefault="00581A5A" w:rsidP="00805B12">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t>7.01 TYPES OF DIARIES</w:t>
      </w:r>
    </w:p>
    <w:p w:rsidR="00581A5A" w:rsidRPr="00581A5A" w:rsidRDefault="00581A5A" w:rsidP="00805B12">
      <w:pPr>
        <w:pStyle w:val="para31"/>
        <w:tabs>
          <w:tab w:val="left" w:pos="560"/>
        </w:tabs>
        <w:ind w:firstLine="0"/>
      </w:pPr>
      <w:r w:rsidRPr="00581A5A">
        <w:t> </w:t>
      </w:r>
    </w:p>
    <w:p w:rsidR="00581A5A" w:rsidRPr="00805B12" w:rsidRDefault="00581A5A" w:rsidP="00805B12">
      <w:pPr>
        <w:pStyle w:val="para32"/>
        <w:tabs>
          <w:tab w:val="clear" w:pos="560"/>
        </w:tabs>
        <w:ind w:left="270" w:firstLine="0"/>
        <w:jc w:val="left"/>
        <w:rPr>
          <w:rFonts w:ascii="Verdana" w:hAnsi="Verdana"/>
          <w:color w:val="595959" w:themeColor="text1" w:themeTint="A6"/>
        </w:rPr>
      </w:pPr>
      <w:r w:rsidRPr="00805B12">
        <w:rPr>
          <w:rFonts w:ascii="Verdana" w:hAnsi="Verdana"/>
          <w:color w:val="595959" w:themeColor="text1" w:themeTint="A6"/>
        </w:rPr>
        <w:t>The two primary types of waiver diaries are pending diaries and review diaries.  All waiver diaries are non-freeze diaries.  A pending diary is inserted on the pending transaction field in the electronic master record at the time a claim for disability insurance benefits is received. These diaries are used to control the processing of new waiver applications. Review diaries are used to provide information for controlling the release of questionnaires used to obtain information necessary to perform periodic reviews of active waiver cases. Review diaries contain codes representing disabilities, the effective date of disability, and the next review date.  Both pending and review diaries are discussed in detail below.</w:t>
      </w:r>
    </w:p>
    <w:p w:rsidR="00581A5A" w:rsidRPr="00581A5A" w:rsidRDefault="00581A5A" w:rsidP="00581A5A">
      <w:r w:rsidRPr="00581A5A">
        <w:t> </w:t>
      </w:r>
    </w:p>
    <w:p w:rsidR="00581A5A" w:rsidRDefault="00581A5A" w:rsidP="00F108FB">
      <w:pPr>
        <w:pStyle w:val="para31"/>
        <w:tabs>
          <w:tab w:val="left" w:pos="560"/>
        </w:tabs>
        <w:ind w:firstLine="0"/>
        <w:rPr>
          <w:rFonts w:ascii="Verdana" w:hAnsi="Verdana"/>
          <w:b/>
          <w:color w:val="595959" w:themeColor="text1" w:themeTint="A6"/>
        </w:rPr>
      </w:pPr>
      <w:r w:rsidRPr="00F108FB">
        <w:rPr>
          <w:rFonts w:ascii="Verdana" w:hAnsi="Verdana"/>
          <w:b/>
          <w:color w:val="595959" w:themeColor="text1" w:themeTint="A6"/>
        </w:rPr>
        <w:t> </w:t>
      </w:r>
      <w:r w:rsidRPr="00805B12">
        <w:rPr>
          <w:rFonts w:ascii="Verdana" w:hAnsi="Verdana"/>
          <w:b/>
          <w:color w:val="595959" w:themeColor="text1" w:themeTint="A6"/>
        </w:rPr>
        <w:t>7.02 PENDING DIARIES</w:t>
      </w:r>
      <w:r w:rsidRPr="00F108FB">
        <w:rPr>
          <w:rFonts w:ascii="Verdana" w:hAnsi="Verdana"/>
          <w:b/>
          <w:color w:val="595959" w:themeColor="text1" w:themeTint="A6"/>
        </w:rPr>
        <w:t> </w:t>
      </w:r>
    </w:p>
    <w:p w:rsidR="00F108FB" w:rsidRPr="00F108FB" w:rsidRDefault="00F108FB" w:rsidP="00F108FB">
      <w:pPr>
        <w:pStyle w:val="para31"/>
        <w:tabs>
          <w:tab w:val="left" w:pos="560"/>
        </w:tabs>
        <w:ind w:firstLine="0"/>
        <w:rPr>
          <w:rFonts w:ascii="Verdana" w:hAnsi="Verdana"/>
          <w:b/>
          <w:color w:val="595959" w:themeColor="text1" w:themeTint="A6"/>
        </w:rPr>
      </w:pPr>
    </w:p>
    <w:p w:rsidR="00581A5A" w:rsidRDefault="00581A5A" w:rsidP="00805B12">
      <w:pPr>
        <w:pStyle w:val="para32"/>
        <w:numPr>
          <w:ilvl w:val="0"/>
          <w:numId w:val="1"/>
        </w:numPr>
        <w:tabs>
          <w:tab w:val="clear" w:pos="560"/>
        </w:tabs>
        <w:jc w:val="left"/>
        <w:rPr>
          <w:rFonts w:ascii="Verdana" w:hAnsi="Verdana"/>
          <w:color w:val="595959" w:themeColor="text1" w:themeTint="A6"/>
        </w:rPr>
      </w:pPr>
      <w:r w:rsidRPr="00805B12">
        <w:rPr>
          <w:rFonts w:ascii="Verdana" w:hAnsi="Verdana"/>
          <w:color w:val="595959" w:themeColor="text1" w:themeTint="A6"/>
        </w:rPr>
        <w:t>When a request for waiver is received in any format, Clerical Support or Veterans’ Claims Examiner (VCE) will insert a pending diary.  The Transaction Type used to insert a pending diary is TT008. </w:t>
      </w:r>
    </w:p>
    <w:p w:rsidR="00805B12" w:rsidRPr="00805B12" w:rsidRDefault="00805B12" w:rsidP="00805B12">
      <w:pPr>
        <w:pStyle w:val="para32"/>
        <w:tabs>
          <w:tab w:val="clear" w:pos="560"/>
        </w:tabs>
        <w:ind w:left="720" w:firstLine="0"/>
        <w:jc w:val="left"/>
        <w:rPr>
          <w:rFonts w:ascii="Verdana" w:hAnsi="Verdana"/>
          <w:color w:val="595959" w:themeColor="text1" w:themeTint="A6"/>
        </w:rPr>
      </w:pPr>
    </w:p>
    <w:p w:rsidR="00805B12" w:rsidRDefault="00581A5A" w:rsidP="00805B12">
      <w:pPr>
        <w:pStyle w:val="para32"/>
        <w:numPr>
          <w:ilvl w:val="0"/>
          <w:numId w:val="1"/>
        </w:numPr>
        <w:tabs>
          <w:tab w:val="clear" w:pos="560"/>
        </w:tabs>
        <w:jc w:val="left"/>
        <w:rPr>
          <w:rFonts w:ascii="Verdana" w:hAnsi="Verdana"/>
          <w:color w:val="595959" w:themeColor="text1" w:themeTint="A6"/>
        </w:rPr>
      </w:pPr>
      <w:r w:rsidRPr="00805B12">
        <w:rPr>
          <w:rFonts w:ascii="Verdana" w:hAnsi="Verdana"/>
          <w:color w:val="595959" w:themeColor="text1" w:themeTint="A6"/>
        </w:rPr>
        <w:t>VA Insurance releases a waiver receipt confirmation letter upon receipt of a claim for disability insurance benefits.</w:t>
      </w:r>
    </w:p>
    <w:p w:rsidR="00805B12" w:rsidRDefault="00805B12" w:rsidP="00805B12">
      <w:pPr>
        <w:pStyle w:val="para32"/>
        <w:tabs>
          <w:tab w:val="clear" w:pos="560"/>
        </w:tabs>
        <w:ind w:firstLine="0"/>
        <w:jc w:val="left"/>
        <w:rPr>
          <w:rFonts w:asciiTheme="minorHAnsi" w:eastAsiaTheme="minorHAnsi" w:hAnsiTheme="minorHAnsi" w:cstheme="minorBidi"/>
          <w:sz w:val="22"/>
          <w:szCs w:val="22"/>
        </w:rPr>
      </w:pPr>
    </w:p>
    <w:p w:rsidR="00581A5A" w:rsidRPr="00581A5A" w:rsidRDefault="00581A5A" w:rsidP="00805B12">
      <w:pPr>
        <w:pStyle w:val="para32"/>
        <w:tabs>
          <w:tab w:val="clear" w:pos="560"/>
        </w:tabs>
        <w:ind w:firstLine="0"/>
        <w:jc w:val="left"/>
      </w:pPr>
      <w:r w:rsidRPr="00581A5A">
        <w:t> </w:t>
      </w:r>
    </w:p>
    <w:p w:rsidR="00805B12" w:rsidRDefault="00581A5A" w:rsidP="00805B12">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t>7.03 PENDING DIAR</w:t>
      </w:r>
      <w:r w:rsidR="00F108FB">
        <w:rPr>
          <w:rFonts w:ascii="Verdana" w:hAnsi="Verdana"/>
          <w:b/>
          <w:color w:val="595959" w:themeColor="text1" w:themeTint="A6"/>
        </w:rPr>
        <w:t>Y</w:t>
      </w:r>
      <w:r w:rsidRPr="00805B12">
        <w:rPr>
          <w:rFonts w:ascii="Verdana" w:hAnsi="Verdana"/>
          <w:b/>
          <w:color w:val="595959" w:themeColor="text1" w:themeTint="A6"/>
        </w:rPr>
        <w:t xml:space="preserve"> ENTRIES</w:t>
      </w:r>
      <w:r w:rsidR="004120BA">
        <w:rPr>
          <w:rFonts w:ascii="Verdana" w:hAnsi="Verdana"/>
          <w:b/>
          <w:color w:val="595959" w:themeColor="text1" w:themeTint="A6"/>
        </w:rPr>
        <w:t xml:space="preserve"> </w:t>
      </w:r>
      <w:r w:rsidRPr="00805B12">
        <w:rPr>
          <w:rFonts w:ascii="Verdana" w:hAnsi="Verdana"/>
          <w:b/>
          <w:color w:val="595959" w:themeColor="text1" w:themeTint="A6"/>
        </w:rPr>
        <w:t>-</w:t>
      </w:r>
      <w:r w:rsidR="004120BA">
        <w:rPr>
          <w:rFonts w:ascii="Verdana" w:hAnsi="Verdana"/>
          <w:b/>
          <w:color w:val="595959" w:themeColor="text1" w:themeTint="A6"/>
        </w:rPr>
        <w:t xml:space="preserve"> </w:t>
      </w:r>
      <w:r w:rsidRPr="00805B12">
        <w:rPr>
          <w:rFonts w:ascii="Verdana" w:hAnsi="Verdana"/>
          <w:b/>
          <w:color w:val="595959" w:themeColor="text1" w:themeTint="A6"/>
        </w:rPr>
        <w:t>DESCRIPTION</w:t>
      </w:r>
    </w:p>
    <w:p w:rsidR="00581A5A" w:rsidRPr="00581A5A" w:rsidRDefault="00581A5A" w:rsidP="00805B12">
      <w:pPr>
        <w:pStyle w:val="para31"/>
        <w:tabs>
          <w:tab w:val="left" w:pos="560"/>
        </w:tabs>
        <w:ind w:firstLine="0"/>
      </w:pPr>
      <w:r w:rsidRPr="00581A5A">
        <w:rPr>
          <w:b/>
          <w:bCs/>
        </w:rPr>
        <w:t> </w:t>
      </w:r>
    </w:p>
    <w:p w:rsidR="00581A5A" w:rsidRDefault="00581A5A" w:rsidP="00805B12">
      <w:pPr>
        <w:pStyle w:val="para32"/>
        <w:numPr>
          <w:ilvl w:val="0"/>
          <w:numId w:val="2"/>
        </w:numPr>
        <w:tabs>
          <w:tab w:val="clear" w:pos="560"/>
        </w:tabs>
        <w:jc w:val="left"/>
        <w:rPr>
          <w:rFonts w:ascii="Verdana" w:hAnsi="Verdana"/>
          <w:color w:val="595959" w:themeColor="text1" w:themeTint="A6"/>
        </w:rPr>
      </w:pPr>
      <w:r w:rsidRPr="00805B12">
        <w:rPr>
          <w:rFonts w:ascii="Verdana" w:hAnsi="Verdana"/>
          <w:color w:val="595959" w:themeColor="text1" w:themeTint="A6"/>
        </w:rPr>
        <w:t>The pending waiver diary will appear on the VA Insurance electronic master record.  The three pending diaries are as follows: </w:t>
      </w:r>
    </w:p>
    <w:p w:rsidR="00805B12" w:rsidRPr="00805B12" w:rsidRDefault="00805B12" w:rsidP="00805B12">
      <w:pPr>
        <w:pStyle w:val="para32"/>
        <w:tabs>
          <w:tab w:val="clear" w:pos="560"/>
        </w:tabs>
        <w:ind w:left="720" w:firstLine="0"/>
        <w:jc w:val="left"/>
        <w:rPr>
          <w:rFonts w:ascii="Verdana" w:hAnsi="Verdana"/>
          <w:color w:val="595959" w:themeColor="text1" w:themeTint="A6"/>
        </w:rPr>
      </w:pPr>
    </w:p>
    <w:p w:rsidR="00581A5A" w:rsidRDefault="00581A5A" w:rsidP="008F6458">
      <w:pPr>
        <w:pStyle w:val="para32"/>
        <w:numPr>
          <w:ilvl w:val="0"/>
          <w:numId w:val="3"/>
        </w:numPr>
        <w:tabs>
          <w:tab w:val="left" w:pos="1260"/>
        </w:tabs>
        <w:ind w:left="1200" w:hanging="475"/>
        <w:jc w:val="left"/>
        <w:rPr>
          <w:rFonts w:ascii="Verdana" w:hAnsi="Verdana"/>
          <w:color w:val="595959" w:themeColor="text1" w:themeTint="A6"/>
        </w:rPr>
      </w:pPr>
      <w:r w:rsidRPr="00805B12">
        <w:rPr>
          <w:rFonts w:ascii="Verdana" w:hAnsi="Verdana"/>
          <w:color w:val="595959" w:themeColor="text1" w:themeTint="A6"/>
        </w:rPr>
        <w:lastRenderedPageBreak/>
        <w:t>Basic Waiver Diary:  Created when a waiver application is received.  Also used in certain current S-DVI and waiver application combination cases.   </w:t>
      </w:r>
    </w:p>
    <w:p w:rsidR="00805B12" w:rsidRPr="00805B12" w:rsidRDefault="00805B12" w:rsidP="008F6458">
      <w:pPr>
        <w:pStyle w:val="para32"/>
        <w:tabs>
          <w:tab w:val="left" w:pos="1260"/>
        </w:tabs>
        <w:ind w:left="1200" w:hanging="475"/>
        <w:jc w:val="left"/>
        <w:rPr>
          <w:rFonts w:ascii="Verdana" w:hAnsi="Verdana"/>
          <w:color w:val="595959" w:themeColor="text1" w:themeTint="A6"/>
        </w:rPr>
      </w:pPr>
    </w:p>
    <w:p w:rsidR="00581A5A" w:rsidRDefault="00581A5A" w:rsidP="008F6458">
      <w:pPr>
        <w:pStyle w:val="para32"/>
        <w:numPr>
          <w:ilvl w:val="0"/>
          <w:numId w:val="3"/>
        </w:numPr>
        <w:tabs>
          <w:tab w:val="left" w:pos="1260"/>
        </w:tabs>
        <w:ind w:left="1200" w:hanging="475"/>
        <w:jc w:val="left"/>
        <w:rPr>
          <w:rFonts w:ascii="Verdana" w:hAnsi="Verdana"/>
          <w:color w:val="595959" w:themeColor="text1" w:themeTint="A6"/>
        </w:rPr>
      </w:pPr>
      <w:r w:rsidRPr="00805B12">
        <w:rPr>
          <w:rFonts w:ascii="Verdana" w:hAnsi="Verdana"/>
          <w:color w:val="595959" w:themeColor="text1" w:themeTint="A6"/>
        </w:rPr>
        <w:t xml:space="preserve">Premature Claim Diary (PRMCL):  Created when Veteran requests </w:t>
      </w:r>
      <w:r w:rsidR="00D930F3" w:rsidRPr="00805B12">
        <w:rPr>
          <w:rFonts w:ascii="Verdana" w:hAnsi="Verdana"/>
          <w:color w:val="595959" w:themeColor="text1" w:themeTint="A6"/>
        </w:rPr>
        <w:t>waiver but</w:t>
      </w:r>
      <w:r w:rsidRPr="00805B12">
        <w:rPr>
          <w:rFonts w:ascii="Verdana" w:hAnsi="Verdana"/>
          <w:color w:val="595959" w:themeColor="text1" w:themeTint="A6"/>
        </w:rPr>
        <w:t xml:space="preserve"> has not been totally disabled for six months or more. VA Insurance systems will convert the basic waiver diary to PRMCL diary. </w:t>
      </w:r>
    </w:p>
    <w:p w:rsidR="00805B12" w:rsidRPr="00805B12" w:rsidRDefault="00805B12" w:rsidP="008F6458">
      <w:pPr>
        <w:pStyle w:val="para32"/>
        <w:tabs>
          <w:tab w:val="left" w:pos="1260"/>
        </w:tabs>
        <w:ind w:left="1200" w:hanging="475"/>
        <w:jc w:val="left"/>
        <w:rPr>
          <w:rFonts w:ascii="Verdana" w:hAnsi="Verdana"/>
          <w:color w:val="595959" w:themeColor="text1" w:themeTint="A6"/>
        </w:rPr>
      </w:pPr>
    </w:p>
    <w:p w:rsidR="00581A5A" w:rsidRDefault="00581A5A" w:rsidP="008F6458">
      <w:pPr>
        <w:pStyle w:val="para32"/>
        <w:numPr>
          <w:ilvl w:val="0"/>
          <w:numId w:val="3"/>
        </w:numPr>
        <w:tabs>
          <w:tab w:val="left" w:pos="1260"/>
        </w:tabs>
        <w:ind w:left="1200" w:hanging="475"/>
        <w:jc w:val="left"/>
        <w:rPr>
          <w:rFonts w:ascii="Verdana" w:hAnsi="Verdana"/>
          <w:color w:val="595959" w:themeColor="text1" w:themeTint="A6"/>
        </w:rPr>
      </w:pPr>
      <w:r w:rsidRPr="00805B12">
        <w:rPr>
          <w:rFonts w:ascii="Verdana" w:hAnsi="Verdana"/>
          <w:color w:val="595959" w:themeColor="text1" w:themeTint="A6"/>
        </w:rPr>
        <w:t>Full Waiver Diary:  Created upon waiver approval.  VA Insurance systems automatically process this action, with the exception of an allotment or deduction from benefits.  </w:t>
      </w:r>
    </w:p>
    <w:p w:rsidR="00805B12" w:rsidRPr="00805B12" w:rsidRDefault="00805B12" w:rsidP="00805B12">
      <w:pPr>
        <w:pStyle w:val="para32"/>
        <w:tabs>
          <w:tab w:val="left" w:pos="1080"/>
        </w:tabs>
        <w:ind w:firstLine="0"/>
        <w:jc w:val="left"/>
        <w:rPr>
          <w:rFonts w:ascii="Verdana" w:hAnsi="Verdana"/>
          <w:color w:val="595959" w:themeColor="text1" w:themeTint="A6"/>
        </w:rPr>
      </w:pPr>
    </w:p>
    <w:p w:rsidR="00581A5A" w:rsidRDefault="00581A5A" w:rsidP="00805B12">
      <w:pPr>
        <w:pStyle w:val="para32"/>
        <w:numPr>
          <w:ilvl w:val="0"/>
          <w:numId w:val="2"/>
        </w:numPr>
        <w:tabs>
          <w:tab w:val="clear" w:pos="560"/>
        </w:tabs>
        <w:jc w:val="left"/>
        <w:rPr>
          <w:rFonts w:ascii="Verdana" w:hAnsi="Verdana"/>
          <w:color w:val="595959" w:themeColor="text1" w:themeTint="A6"/>
        </w:rPr>
      </w:pPr>
      <w:r w:rsidRPr="00805B12">
        <w:rPr>
          <w:rFonts w:ascii="Verdana" w:hAnsi="Verdana"/>
          <w:color w:val="595959" w:themeColor="text1" w:themeTint="A6"/>
        </w:rPr>
        <w:t>Pending Waiver diaries include the following information: </w:t>
      </w:r>
    </w:p>
    <w:p w:rsidR="00805B12" w:rsidRPr="00805B12" w:rsidRDefault="00805B12" w:rsidP="00805B12">
      <w:pPr>
        <w:pStyle w:val="para32"/>
        <w:tabs>
          <w:tab w:val="clear" w:pos="560"/>
        </w:tabs>
        <w:ind w:left="720" w:firstLine="0"/>
        <w:jc w:val="left"/>
        <w:rPr>
          <w:rFonts w:ascii="Verdana" w:hAnsi="Verdana"/>
          <w:color w:val="595959" w:themeColor="text1" w:themeTint="A6"/>
        </w:rPr>
      </w:pPr>
    </w:p>
    <w:p w:rsidR="00581A5A" w:rsidRDefault="00581A5A" w:rsidP="009C4CB4">
      <w:pPr>
        <w:pStyle w:val="para32"/>
        <w:numPr>
          <w:ilvl w:val="0"/>
          <w:numId w:val="4"/>
        </w:numPr>
        <w:tabs>
          <w:tab w:val="left" w:pos="1260"/>
        </w:tabs>
        <w:ind w:left="1200"/>
        <w:jc w:val="left"/>
        <w:rPr>
          <w:rFonts w:ascii="Verdana" w:hAnsi="Verdana"/>
          <w:color w:val="595959" w:themeColor="text1" w:themeTint="A6"/>
        </w:rPr>
      </w:pPr>
      <w:r w:rsidRPr="00805B12">
        <w:rPr>
          <w:rFonts w:ascii="Verdana" w:hAnsi="Verdana"/>
          <w:color w:val="595959" w:themeColor="text1" w:themeTint="A6"/>
        </w:rPr>
        <w:t>Trans. Type-Always "978." </w:t>
      </w:r>
    </w:p>
    <w:p w:rsidR="009C4CB4" w:rsidRPr="00805B12" w:rsidRDefault="009C4CB4" w:rsidP="009C4CB4">
      <w:pPr>
        <w:pStyle w:val="para32"/>
        <w:tabs>
          <w:tab w:val="left" w:pos="1260"/>
        </w:tabs>
        <w:ind w:left="1200" w:firstLine="0"/>
        <w:jc w:val="left"/>
        <w:rPr>
          <w:rFonts w:ascii="Verdana" w:hAnsi="Verdana"/>
          <w:color w:val="595959" w:themeColor="text1" w:themeTint="A6"/>
        </w:rPr>
      </w:pPr>
    </w:p>
    <w:p w:rsidR="00581A5A" w:rsidRDefault="00581A5A" w:rsidP="009C4CB4">
      <w:pPr>
        <w:pStyle w:val="para32"/>
        <w:numPr>
          <w:ilvl w:val="0"/>
          <w:numId w:val="4"/>
        </w:numPr>
        <w:tabs>
          <w:tab w:val="left" w:pos="1260"/>
        </w:tabs>
        <w:ind w:left="1200"/>
        <w:jc w:val="left"/>
        <w:rPr>
          <w:rFonts w:ascii="Verdana" w:hAnsi="Verdana"/>
          <w:color w:val="595959" w:themeColor="text1" w:themeTint="A6"/>
        </w:rPr>
      </w:pPr>
      <w:r w:rsidRPr="00805B12">
        <w:rPr>
          <w:rFonts w:ascii="Verdana" w:hAnsi="Verdana"/>
          <w:color w:val="595959" w:themeColor="text1" w:themeTint="A6"/>
        </w:rPr>
        <w:t>Call-up Date-Month, day, and year that the system will initiate action. </w:t>
      </w:r>
    </w:p>
    <w:p w:rsidR="009C4CB4" w:rsidRPr="00805B12" w:rsidRDefault="009C4CB4" w:rsidP="009C4CB4">
      <w:pPr>
        <w:pStyle w:val="para32"/>
        <w:tabs>
          <w:tab w:val="left" w:pos="1260"/>
        </w:tabs>
        <w:ind w:left="90" w:firstLine="0"/>
        <w:jc w:val="left"/>
        <w:rPr>
          <w:rFonts w:ascii="Verdana" w:hAnsi="Verdana"/>
          <w:color w:val="595959" w:themeColor="text1" w:themeTint="A6"/>
        </w:rPr>
      </w:pPr>
    </w:p>
    <w:p w:rsidR="00581A5A" w:rsidRDefault="00581A5A" w:rsidP="009C4CB4">
      <w:pPr>
        <w:pStyle w:val="para32"/>
        <w:numPr>
          <w:ilvl w:val="0"/>
          <w:numId w:val="4"/>
        </w:numPr>
        <w:tabs>
          <w:tab w:val="left" w:pos="1260"/>
        </w:tabs>
        <w:ind w:left="1200"/>
        <w:jc w:val="left"/>
        <w:rPr>
          <w:rFonts w:ascii="Verdana" w:hAnsi="Verdana"/>
          <w:color w:val="595959" w:themeColor="text1" w:themeTint="A6"/>
        </w:rPr>
      </w:pPr>
      <w:r w:rsidRPr="00805B12">
        <w:rPr>
          <w:rFonts w:ascii="Verdana" w:hAnsi="Verdana"/>
          <w:color w:val="595959" w:themeColor="text1" w:themeTint="A6"/>
        </w:rPr>
        <w:t>Call-up Type-Always "MSC 4" indicating a miscellaneous pending transaction. </w:t>
      </w:r>
    </w:p>
    <w:p w:rsidR="009C4CB4" w:rsidRPr="00805B12" w:rsidRDefault="009C4CB4" w:rsidP="009C4CB4">
      <w:pPr>
        <w:pStyle w:val="para32"/>
        <w:tabs>
          <w:tab w:val="left" w:pos="1260"/>
        </w:tabs>
        <w:ind w:left="90" w:firstLine="0"/>
        <w:jc w:val="left"/>
        <w:rPr>
          <w:rFonts w:ascii="Verdana" w:hAnsi="Verdana"/>
          <w:color w:val="595959" w:themeColor="text1" w:themeTint="A6"/>
        </w:rPr>
      </w:pPr>
    </w:p>
    <w:p w:rsidR="00581A5A" w:rsidRDefault="00581A5A" w:rsidP="009C4CB4">
      <w:pPr>
        <w:pStyle w:val="para32"/>
        <w:numPr>
          <w:ilvl w:val="0"/>
          <w:numId w:val="4"/>
        </w:numPr>
        <w:tabs>
          <w:tab w:val="left" w:pos="1260"/>
        </w:tabs>
        <w:ind w:left="1200"/>
        <w:jc w:val="left"/>
        <w:rPr>
          <w:rFonts w:ascii="Verdana" w:hAnsi="Verdana"/>
          <w:color w:val="595959" w:themeColor="text1" w:themeTint="A6"/>
        </w:rPr>
      </w:pPr>
      <w:r w:rsidRPr="00805B12">
        <w:rPr>
          <w:rFonts w:ascii="Verdana" w:hAnsi="Verdana"/>
          <w:color w:val="595959" w:themeColor="text1" w:themeTint="A6"/>
        </w:rPr>
        <w:t>Diary Control Character-Always "5" indicating a pending waiver application. </w:t>
      </w:r>
    </w:p>
    <w:p w:rsidR="009C4CB4" w:rsidRPr="00805B12" w:rsidRDefault="009C4CB4" w:rsidP="009C4CB4">
      <w:pPr>
        <w:pStyle w:val="para32"/>
        <w:tabs>
          <w:tab w:val="left" w:pos="1260"/>
        </w:tabs>
        <w:ind w:left="90" w:firstLine="0"/>
        <w:jc w:val="left"/>
        <w:rPr>
          <w:rFonts w:ascii="Verdana" w:hAnsi="Verdana"/>
          <w:color w:val="595959" w:themeColor="text1" w:themeTint="A6"/>
        </w:rPr>
      </w:pPr>
    </w:p>
    <w:p w:rsidR="00581A5A" w:rsidRDefault="00581A5A" w:rsidP="009C4CB4">
      <w:pPr>
        <w:pStyle w:val="para32"/>
        <w:numPr>
          <w:ilvl w:val="0"/>
          <w:numId w:val="4"/>
        </w:numPr>
        <w:tabs>
          <w:tab w:val="left" w:pos="1260"/>
        </w:tabs>
        <w:ind w:left="1200"/>
        <w:jc w:val="left"/>
        <w:rPr>
          <w:rFonts w:ascii="Verdana" w:hAnsi="Verdana"/>
          <w:color w:val="595959" w:themeColor="text1" w:themeTint="A6"/>
        </w:rPr>
      </w:pPr>
      <w:r w:rsidRPr="00805B12">
        <w:rPr>
          <w:rFonts w:ascii="Verdana" w:hAnsi="Verdana"/>
          <w:color w:val="595959" w:themeColor="text1" w:themeTint="A6"/>
        </w:rPr>
        <w:t>Call-up Code Type-Always "944" indicating Insurance Claims Division follow-up action. </w:t>
      </w:r>
    </w:p>
    <w:p w:rsidR="009C4CB4" w:rsidRPr="00805B12" w:rsidRDefault="009C4CB4" w:rsidP="009C4CB4">
      <w:pPr>
        <w:pStyle w:val="para32"/>
        <w:tabs>
          <w:tab w:val="left" w:pos="1260"/>
        </w:tabs>
        <w:ind w:left="1200" w:firstLine="0"/>
        <w:jc w:val="left"/>
        <w:rPr>
          <w:rFonts w:ascii="Verdana" w:hAnsi="Verdana"/>
          <w:color w:val="595959" w:themeColor="text1" w:themeTint="A6"/>
        </w:rPr>
      </w:pPr>
    </w:p>
    <w:p w:rsidR="00805B12" w:rsidRPr="009C4CB4" w:rsidRDefault="00581A5A" w:rsidP="009C4CB4">
      <w:pPr>
        <w:pStyle w:val="para32"/>
        <w:numPr>
          <w:ilvl w:val="0"/>
          <w:numId w:val="4"/>
        </w:numPr>
        <w:tabs>
          <w:tab w:val="left" w:pos="1260"/>
        </w:tabs>
        <w:ind w:left="1200"/>
        <w:jc w:val="left"/>
        <w:rPr>
          <w:rFonts w:ascii="Verdana" w:hAnsi="Verdana"/>
          <w:color w:val="595959" w:themeColor="text1" w:themeTint="A6"/>
        </w:rPr>
      </w:pPr>
      <w:r w:rsidRPr="00805B12">
        <w:rPr>
          <w:rFonts w:ascii="Verdana" w:hAnsi="Verdana"/>
          <w:color w:val="595959" w:themeColor="text1" w:themeTint="A6"/>
        </w:rPr>
        <w:t>Application Receipt Date- the month, day, and year shown in this field is the date the claim for waiver was received by VA. </w:t>
      </w:r>
    </w:p>
    <w:p w:rsidR="00581A5A" w:rsidRDefault="00581A5A" w:rsidP="009C4CB4">
      <w:pPr>
        <w:pStyle w:val="para32"/>
        <w:tabs>
          <w:tab w:val="left" w:pos="1080"/>
        </w:tabs>
        <w:ind w:left="1200" w:firstLine="0"/>
        <w:jc w:val="left"/>
      </w:pPr>
    </w:p>
    <w:p w:rsidR="009C4CB4" w:rsidRPr="00581A5A" w:rsidRDefault="009C4CB4" w:rsidP="00805B12">
      <w:pPr>
        <w:pStyle w:val="para32"/>
        <w:tabs>
          <w:tab w:val="left" w:pos="1080"/>
        </w:tabs>
        <w:ind w:left="1110" w:firstLine="0"/>
        <w:jc w:val="left"/>
      </w:pPr>
    </w:p>
    <w:p w:rsidR="00805B12" w:rsidRDefault="00581A5A" w:rsidP="00805B12">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t xml:space="preserve">7.04 PENDING CLAIM </w:t>
      </w:r>
    </w:p>
    <w:p w:rsidR="00581A5A" w:rsidRPr="00581A5A" w:rsidRDefault="00581A5A" w:rsidP="00805B12">
      <w:pPr>
        <w:pStyle w:val="para31"/>
        <w:tabs>
          <w:tab w:val="left" w:pos="560"/>
        </w:tabs>
        <w:ind w:firstLine="0"/>
      </w:pPr>
      <w:r w:rsidRPr="00581A5A">
        <w:rPr>
          <w:b/>
          <w:bCs/>
        </w:rPr>
        <w:t> </w:t>
      </w:r>
    </w:p>
    <w:p w:rsidR="009C4CB4" w:rsidRDefault="00581A5A" w:rsidP="009C4CB4">
      <w:pPr>
        <w:pStyle w:val="para32"/>
        <w:numPr>
          <w:ilvl w:val="0"/>
          <w:numId w:val="5"/>
        </w:numPr>
        <w:tabs>
          <w:tab w:val="clear" w:pos="560"/>
        </w:tabs>
        <w:jc w:val="left"/>
        <w:rPr>
          <w:rFonts w:ascii="Verdana" w:hAnsi="Verdana"/>
          <w:color w:val="595959" w:themeColor="text1" w:themeTint="A6"/>
        </w:rPr>
      </w:pPr>
      <w:r w:rsidRPr="009C4CB4">
        <w:rPr>
          <w:rFonts w:ascii="Verdana" w:hAnsi="Verdana"/>
          <w:color w:val="595959" w:themeColor="text1" w:themeTint="A6"/>
        </w:rPr>
        <w:t>When a claim for waiver of premiums is filed prematurely, within six months of the beginning date of total disability, the pending diary should be changed to indicate the status of the claim.</w:t>
      </w:r>
    </w:p>
    <w:p w:rsidR="00581A5A" w:rsidRPr="009C4CB4" w:rsidRDefault="00581A5A" w:rsidP="009C4CB4">
      <w:pPr>
        <w:pStyle w:val="para32"/>
        <w:tabs>
          <w:tab w:val="clear" w:pos="560"/>
        </w:tabs>
        <w:ind w:left="720" w:firstLine="0"/>
        <w:jc w:val="left"/>
        <w:rPr>
          <w:rFonts w:ascii="Verdana" w:hAnsi="Verdana"/>
          <w:color w:val="595959" w:themeColor="text1" w:themeTint="A6"/>
        </w:rPr>
      </w:pPr>
      <w:r w:rsidRPr="009C4CB4">
        <w:rPr>
          <w:rFonts w:ascii="Verdana" w:hAnsi="Verdana"/>
          <w:color w:val="595959" w:themeColor="text1" w:themeTint="A6"/>
        </w:rPr>
        <w:t> </w:t>
      </w:r>
    </w:p>
    <w:p w:rsidR="00581A5A" w:rsidRDefault="00581A5A" w:rsidP="009C4CB4">
      <w:pPr>
        <w:pStyle w:val="para32"/>
        <w:numPr>
          <w:ilvl w:val="0"/>
          <w:numId w:val="5"/>
        </w:numPr>
        <w:tabs>
          <w:tab w:val="clear" w:pos="560"/>
        </w:tabs>
        <w:jc w:val="left"/>
        <w:rPr>
          <w:rFonts w:ascii="Verdana" w:hAnsi="Verdana"/>
          <w:color w:val="595959" w:themeColor="text1" w:themeTint="A6"/>
        </w:rPr>
      </w:pPr>
      <w:r w:rsidRPr="009C4CB4">
        <w:rPr>
          <w:rFonts w:ascii="Verdana" w:hAnsi="Verdana"/>
          <w:color w:val="595959" w:themeColor="text1" w:themeTint="A6"/>
        </w:rPr>
        <w:t>The VCE will prepare the necessary transactions for the system to convert the Basic Waiver Diary to a Premature Claim Diary.  </w:t>
      </w:r>
    </w:p>
    <w:p w:rsidR="009C4CB4" w:rsidRPr="009C4CB4" w:rsidRDefault="009C4CB4" w:rsidP="009C4CB4">
      <w:pPr>
        <w:pStyle w:val="para32"/>
        <w:tabs>
          <w:tab w:val="clear" w:pos="560"/>
        </w:tabs>
        <w:ind w:left="720" w:firstLine="0"/>
        <w:jc w:val="left"/>
        <w:rPr>
          <w:rFonts w:ascii="Verdana" w:hAnsi="Verdana"/>
          <w:color w:val="595959" w:themeColor="text1" w:themeTint="A6"/>
        </w:rPr>
      </w:pPr>
    </w:p>
    <w:p w:rsidR="00581A5A" w:rsidRPr="009C4CB4" w:rsidRDefault="00581A5A" w:rsidP="009C4CB4">
      <w:pPr>
        <w:pStyle w:val="para32"/>
        <w:numPr>
          <w:ilvl w:val="0"/>
          <w:numId w:val="5"/>
        </w:numPr>
        <w:tabs>
          <w:tab w:val="clear" w:pos="560"/>
        </w:tabs>
        <w:jc w:val="left"/>
        <w:rPr>
          <w:rFonts w:ascii="Verdana" w:hAnsi="Verdana"/>
          <w:color w:val="595959" w:themeColor="text1" w:themeTint="A6"/>
        </w:rPr>
      </w:pPr>
      <w:r w:rsidRPr="009C4CB4">
        <w:rPr>
          <w:rFonts w:ascii="Verdana" w:hAnsi="Verdana"/>
          <w:color w:val="595959" w:themeColor="text1" w:themeTint="A6"/>
        </w:rPr>
        <w:t>At the end of the 6-month period, the PRMCL message will be removed when the 1565 is processed and the waiver has been approved or denied. </w:t>
      </w:r>
    </w:p>
    <w:p w:rsidR="00581A5A" w:rsidRPr="00581A5A" w:rsidRDefault="00581A5A" w:rsidP="00581A5A">
      <w:r w:rsidRPr="00581A5A">
        <w:t> </w:t>
      </w:r>
    </w:p>
    <w:p w:rsidR="004120BA" w:rsidRDefault="00581A5A" w:rsidP="009C4CB4">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t xml:space="preserve">7.05 WAIVER </w:t>
      </w:r>
      <w:r w:rsidR="00F108FB">
        <w:rPr>
          <w:rFonts w:ascii="Verdana" w:hAnsi="Verdana"/>
          <w:b/>
          <w:color w:val="595959" w:themeColor="text1" w:themeTint="A6"/>
        </w:rPr>
        <w:t xml:space="preserve">- </w:t>
      </w:r>
      <w:r w:rsidRPr="00805B12">
        <w:rPr>
          <w:rFonts w:ascii="Verdana" w:hAnsi="Verdana"/>
          <w:b/>
          <w:color w:val="595959" w:themeColor="text1" w:themeTint="A6"/>
        </w:rPr>
        <w:t xml:space="preserve">SYSTEM PROCESSING OF 1565, DECISION DISABILITY INSURANCE </w:t>
      </w:r>
      <w:r w:rsidR="004120BA">
        <w:rPr>
          <w:rFonts w:ascii="Verdana" w:hAnsi="Verdana"/>
          <w:b/>
          <w:color w:val="595959" w:themeColor="text1" w:themeTint="A6"/>
        </w:rPr>
        <w:t xml:space="preserve">  </w:t>
      </w:r>
    </w:p>
    <w:p w:rsidR="009C4CB4" w:rsidRDefault="004120BA" w:rsidP="009C4CB4">
      <w:pPr>
        <w:pStyle w:val="para31"/>
        <w:tabs>
          <w:tab w:val="left" w:pos="560"/>
        </w:tabs>
        <w:ind w:firstLine="0"/>
        <w:rPr>
          <w:rFonts w:ascii="Verdana" w:hAnsi="Verdana"/>
          <w:b/>
          <w:color w:val="595959" w:themeColor="text1" w:themeTint="A6"/>
        </w:rPr>
      </w:pPr>
      <w:r>
        <w:rPr>
          <w:rFonts w:ascii="Verdana" w:hAnsi="Verdana"/>
          <w:b/>
          <w:color w:val="595959" w:themeColor="text1" w:themeTint="A6"/>
        </w:rPr>
        <w:t xml:space="preserve">         </w:t>
      </w:r>
      <w:r w:rsidR="00581A5A" w:rsidRPr="00805B12">
        <w:rPr>
          <w:rFonts w:ascii="Verdana" w:hAnsi="Verdana"/>
          <w:b/>
          <w:color w:val="595959" w:themeColor="text1" w:themeTint="A6"/>
        </w:rPr>
        <w:t>BENEFITS</w:t>
      </w:r>
    </w:p>
    <w:p w:rsidR="00581A5A" w:rsidRPr="00581A5A" w:rsidRDefault="00581A5A" w:rsidP="009C4CB4">
      <w:pPr>
        <w:pStyle w:val="para31"/>
        <w:tabs>
          <w:tab w:val="left" w:pos="560"/>
        </w:tabs>
        <w:ind w:firstLine="0"/>
      </w:pPr>
      <w:r w:rsidRPr="00581A5A">
        <w:rPr>
          <w:b/>
          <w:bCs/>
        </w:rPr>
        <w:t> </w:t>
      </w:r>
    </w:p>
    <w:p w:rsidR="00581A5A" w:rsidRDefault="00581A5A" w:rsidP="009C4CB4">
      <w:pPr>
        <w:pStyle w:val="para32"/>
        <w:numPr>
          <w:ilvl w:val="0"/>
          <w:numId w:val="6"/>
        </w:numPr>
        <w:tabs>
          <w:tab w:val="clear" w:pos="560"/>
        </w:tabs>
        <w:jc w:val="left"/>
        <w:rPr>
          <w:rFonts w:ascii="Verdana" w:hAnsi="Verdana"/>
          <w:color w:val="595959" w:themeColor="text1" w:themeTint="A6"/>
        </w:rPr>
      </w:pPr>
      <w:r w:rsidRPr="009C4CB4">
        <w:rPr>
          <w:rFonts w:ascii="Verdana" w:hAnsi="Verdana"/>
          <w:color w:val="595959" w:themeColor="text1" w:themeTint="A6"/>
        </w:rPr>
        <w:t>When a claim for waiver of premiums is approved or denied, the VCE will complete the electronic 1565 within VA Insurance systems. </w:t>
      </w:r>
    </w:p>
    <w:p w:rsidR="009C4CB4" w:rsidRPr="009C4CB4" w:rsidRDefault="009C4CB4" w:rsidP="009C4CB4">
      <w:pPr>
        <w:pStyle w:val="para32"/>
        <w:tabs>
          <w:tab w:val="clear" w:pos="560"/>
        </w:tabs>
        <w:ind w:left="720" w:firstLine="0"/>
        <w:jc w:val="left"/>
        <w:rPr>
          <w:rFonts w:ascii="Verdana" w:hAnsi="Verdana"/>
          <w:color w:val="595959" w:themeColor="text1" w:themeTint="A6"/>
        </w:rPr>
      </w:pPr>
    </w:p>
    <w:p w:rsidR="00581A5A" w:rsidRPr="009C4CB4" w:rsidRDefault="00581A5A" w:rsidP="009C4CB4">
      <w:pPr>
        <w:pStyle w:val="para32"/>
        <w:numPr>
          <w:ilvl w:val="0"/>
          <w:numId w:val="6"/>
        </w:numPr>
        <w:tabs>
          <w:tab w:val="clear" w:pos="560"/>
        </w:tabs>
        <w:jc w:val="left"/>
        <w:rPr>
          <w:rFonts w:ascii="Verdana" w:hAnsi="Verdana"/>
          <w:color w:val="595959" w:themeColor="text1" w:themeTint="A6"/>
        </w:rPr>
      </w:pPr>
      <w:r w:rsidRPr="009C4CB4">
        <w:rPr>
          <w:rFonts w:ascii="Verdana" w:hAnsi="Verdana"/>
          <w:color w:val="595959" w:themeColor="text1" w:themeTint="A6"/>
        </w:rPr>
        <w:t>Upon the VCE’s completion of the 1565, the task is referred to Internal Controls for verification.  Once Internal Controls verifies the task, the 1565 is processed overnight and the waiver is established. </w:t>
      </w:r>
    </w:p>
    <w:p w:rsidR="00581A5A" w:rsidRPr="00581A5A" w:rsidRDefault="00581A5A" w:rsidP="00581A5A">
      <w:r w:rsidRPr="00581A5A">
        <w:t> </w:t>
      </w:r>
    </w:p>
    <w:p w:rsidR="004120BA" w:rsidRDefault="004120BA" w:rsidP="00805B12">
      <w:pPr>
        <w:pStyle w:val="para31"/>
        <w:tabs>
          <w:tab w:val="left" w:pos="560"/>
        </w:tabs>
        <w:ind w:firstLine="0"/>
        <w:rPr>
          <w:rFonts w:ascii="Verdana" w:hAnsi="Verdana"/>
          <w:b/>
          <w:color w:val="595959" w:themeColor="text1" w:themeTint="A6"/>
        </w:rPr>
      </w:pPr>
    </w:p>
    <w:p w:rsidR="00805B12" w:rsidRDefault="00581A5A" w:rsidP="00805B12">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lastRenderedPageBreak/>
        <w:t>7.06 WAIVER APPROVAL-MANUAL PROCESSING OF 1565</w:t>
      </w:r>
    </w:p>
    <w:p w:rsidR="00581A5A" w:rsidRPr="00581A5A" w:rsidRDefault="00581A5A" w:rsidP="00805B12">
      <w:pPr>
        <w:pStyle w:val="para31"/>
        <w:tabs>
          <w:tab w:val="left" w:pos="560"/>
        </w:tabs>
        <w:ind w:firstLine="0"/>
      </w:pPr>
      <w:r w:rsidRPr="00581A5A">
        <w:rPr>
          <w:b/>
          <w:bCs/>
        </w:rPr>
        <w:t> </w:t>
      </w:r>
    </w:p>
    <w:p w:rsidR="00581A5A" w:rsidRPr="00805B12" w:rsidRDefault="00581A5A" w:rsidP="00805B12">
      <w:pPr>
        <w:pStyle w:val="para32"/>
        <w:tabs>
          <w:tab w:val="clear" w:pos="560"/>
        </w:tabs>
        <w:ind w:left="270" w:firstLine="0"/>
        <w:jc w:val="left"/>
        <w:rPr>
          <w:rFonts w:ascii="Verdana" w:hAnsi="Verdana"/>
          <w:color w:val="595959" w:themeColor="text1" w:themeTint="A6"/>
        </w:rPr>
      </w:pPr>
      <w:r w:rsidRPr="00805B12">
        <w:rPr>
          <w:rFonts w:ascii="Verdana" w:hAnsi="Verdana"/>
          <w:color w:val="595959" w:themeColor="text1" w:themeTint="A6"/>
        </w:rPr>
        <w:t>If the VCE is processing a basic S-DVI application and determines that the Veteran is approvable for the basic insurance and waiver or premium, the VCE will manually prepare the 1565.</w:t>
      </w:r>
    </w:p>
    <w:p w:rsidR="00805B12" w:rsidRDefault="00581A5A" w:rsidP="00805B12">
      <w:r w:rsidRPr="00581A5A">
        <w:t> </w:t>
      </w:r>
    </w:p>
    <w:p w:rsidR="00581A5A" w:rsidRDefault="00581A5A" w:rsidP="00F108FB">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t>7.07 REVIEW DIARY ENTRIES-DESCRIPTION</w:t>
      </w:r>
      <w:r w:rsidRPr="00F108FB">
        <w:rPr>
          <w:rFonts w:ascii="Verdana" w:hAnsi="Verdana"/>
          <w:b/>
          <w:color w:val="595959" w:themeColor="text1" w:themeTint="A6"/>
        </w:rPr>
        <w:t> </w:t>
      </w:r>
    </w:p>
    <w:p w:rsidR="004120BA" w:rsidRPr="00F108FB" w:rsidRDefault="004120BA" w:rsidP="00F108FB">
      <w:pPr>
        <w:pStyle w:val="para31"/>
        <w:tabs>
          <w:tab w:val="left" w:pos="560"/>
        </w:tabs>
        <w:ind w:firstLine="0"/>
        <w:rPr>
          <w:rFonts w:ascii="Verdana" w:hAnsi="Verdana"/>
          <w:b/>
          <w:color w:val="595959" w:themeColor="text1" w:themeTint="A6"/>
        </w:rPr>
      </w:pPr>
    </w:p>
    <w:p w:rsidR="00581A5A" w:rsidRDefault="00581A5A" w:rsidP="009C4CB4">
      <w:pPr>
        <w:pStyle w:val="para32"/>
        <w:numPr>
          <w:ilvl w:val="0"/>
          <w:numId w:val="7"/>
        </w:numPr>
        <w:tabs>
          <w:tab w:val="clear" w:pos="560"/>
        </w:tabs>
        <w:jc w:val="left"/>
        <w:rPr>
          <w:rFonts w:ascii="Verdana" w:hAnsi="Verdana"/>
          <w:color w:val="595959" w:themeColor="text1" w:themeTint="A6"/>
        </w:rPr>
      </w:pPr>
      <w:r w:rsidRPr="009C4CB4">
        <w:rPr>
          <w:rFonts w:ascii="Verdana" w:hAnsi="Verdana"/>
          <w:color w:val="595959" w:themeColor="text1" w:themeTint="A6"/>
        </w:rPr>
        <w:t>The pending waiver diary is changed to a review diary at the time a claim for waiver is approved. The review diary will appear as follows: </w:t>
      </w:r>
    </w:p>
    <w:p w:rsidR="009C4CB4" w:rsidRPr="009C4CB4" w:rsidRDefault="009C4CB4" w:rsidP="009C4CB4">
      <w:pPr>
        <w:pStyle w:val="para32"/>
        <w:tabs>
          <w:tab w:val="clear" w:pos="560"/>
        </w:tabs>
        <w:ind w:left="720" w:firstLine="0"/>
        <w:jc w:val="left"/>
        <w:rPr>
          <w:rFonts w:ascii="Verdana" w:hAnsi="Verdana"/>
          <w:color w:val="595959" w:themeColor="text1" w:themeTint="A6"/>
        </w:rPr>
      </w:pPr>
    </w:p>
    <w:p w:rsidR="00581A5A" w:rsidRDefault="00581A5A" w:rsidP="009C4CB4">
      <w:pPr>
        <w:pStyle w:val="para32"/>
        <w:numPr>
          <w:ilvl w:val="0"/>
          <w:numId w:val="7"/>
        </w:numPr>
        <w:tabs>
          <w:tab w:val="clear" w:pos="560"/>
        </w:tabs>
        <w:jc w:val="left"/>
        <w:rPr>
          <w:rFonts w:ascii="Verdana" w:hAnsi="Verdana"/>
          <w:color w:val="595959" w:themeColor="text1" w:themeTint="A6"/>
        </w:rPr>
      </w:pPr>
      <w:r w:rsidRPr="009C4CB4">
        <w:rPr>
          <w:rFonts w:ascii="Verdana" w:hAnsi="Verdana"/>
          <w:color w:val="595959" w:themeColor="text1" w:themeTint="A6"/>
        </w:rPr>
        <w:t>An explanation of the review diary as it appears in the Pending Transactions area is given below: </w:t>
      </w:r>
    </w:p>
    <w:p w:rsidR="009C4CB4" w:rsidRPr="009C4CB4" w:rsidRDefault="009C4CB4" w:rsidP="009C4CB4">
      <w:pPr>
        <w:pStyle w:val="para32"/>
        <w:tabs>
          <w:tab w:val="clear" w:pos="560"/>
        </w:tabs>
        <w:ind w:firstLine="0"/>
        <w:jc w:val="left"/>
        <w:rPr>
          <w:rFonts w:ascii="Verdana" w:hAnsi="Verdana"/>
          <w:color w:val="595959" w:themeColor="text1" w:themeTint="A6"/>
        </w:rPr>
      </w:pPr>
    </w:p>
    <w:p w:rsidR="00581A5A" w:rsidRDefault="00581A5A" w:rsidP="009C4CB4">
      <w:pPr>
        <w:pStyle w:val="para32"/>
        <w:numPr>
          <w:ilvl w:val="0"/>
          <w:numId w:val="8"/>
        </w:numPr>
        <w:tabs>
          <w:tab w:val="left" w:pos="1260"/>
        </w:tabs>
        <w:jc w:val="left"/>
        <w:rPr>
          <w:rFonts w:ascii="Verdana" w:hAnsi="Verdana"/>
          <w:color w:val="595959" w:themeColor="text1" w:themeTint="A6"/>
        </w:rPr>
      </w:pPr>
      <w:r w:rsidRPr="009C4CB4">
        <w:rPr>
          <w:rFonts w:ascii="Verdana" w:hAnsi="Verdana"/>
          <w:color w:val="595959" w:themeColor="text1" w:themeTint="A6"/>
        </w:rPr>
        <w:t>Trans. Type-Always "978" (denotes diary). </w:t>
      </w:r>
    </w:p>
    <w:p w:rsidR="009C4CB4" w:rsidRPr="009C4CB4" w:rsidRDefault="009C4CB4" w:rsidP="009C4CB4">
      <w:pPr>
        <w:pStyle w:val="para32"/>
        <w:tabs>
          <w:tab w:val="left" w:pos="1260"/>
        </w:tabs>
        <w:ind w:left="1110" w:firstLine="0"/>
        <w:jc w:val="left"/>
        <w:rPr>
          <w:rFonts w:ascii="Verdana" w:hAnsi="Verdana"/>
          <w:color w:val="595959" w:themeColor="text1" w:themeTint="A6"/>
        </w:rPr>
      </w:pPr>
    </w:p>
    <w:p w:rsidR="00581A5A" w:rsidRDefault="00581A5A" w:rsidP="009C4CB4">
      <w:pPr>
        <w:pStyle w:val="para32"/>
        <w:numPr>
          <w:ilvl w:val="0"/>
          <w:numId w:val="8"/>
        </w:numPr>
        <w:tabs>
          <w:tab w:val="left" w:pos="1260"/>
        </w:tabs>
        <w:jc w:val="left"/>
        <w:rPr>
          <w:rFonts w:ascii="Verdana" w:hAnsi="Verdana"/>
          <w:color w:val="595959" w:themeColor="text1" w:themeTint="A6"/>
        </w:rPr>
      </w:pPr>
      <w:r w:rsidRPr="009C4CB4">
        <w:rPr>
          <w:rFonts w:ascii="Verdana" w:hAnsi="Verdana"/>
          <w:color w:val="595959" w:themeColor="text1" w:themeTint="A6"/>
        </w:rPr>
        <w:t>Callup Date-Month, day, and year the system will initiate action. </w:t>
      </w:r>
    </w:p>
    <w:p w:rsidR="009C4CB4" w:rsidRPr="009C4CB4" w:rsidRDefault="009C4CB4" w:rsidP="009C4CB4">
      <w:pPr>
        <w:pStyle w:val="para32"/>
        <w:tabs>
          <w:tab w:val="left" w:pos="1260"/>
        </w:tabs>
        <w:ind w:firstLine="0"/>
        <w:jc w:val="left"/>
        <w:rPr>
          <w:rFonts w:ascii="Verdana" w:hAnsi="Verdana"/>
          <w:color w:val="595959" w:themeColor="text1" w:themeTint="A6"/>
        </w:rPr>
      </w:pPr>
    </w:p>
    <w:p w:rsidR="00581A5A" w:rsidRDefault="00581A5A" w:rsidP="009C4CB4">
      <w:pPr>
        <w:pStyle w:val="para32"/>
        <w:numPr>
          <w:ilvl w:val="0"/>
          <w:numId w:val="8"/>
        </w:numPr>
        <w:tabs>
          <w:tab w:val="left" w:pos="1260"/>
        </w:tabs>
        <w:jc w:val="left"/>
        <w:rPr>
          <w:rFonts w:ascii="Verdana" w:hAnsi="Verdana"/>
          <w:color w:val="595959" w:themeColor="text1" w:themeTint="A6"/>
        </w:rPr>
      </w:pPr>
      <w:r w:rsidRPr="009C4CB4">
        <w:rPr>
          <w:rFonts w:ascii="Verdana" w:hAnsi="Verdana"/>
          <w:color w:val="595959" w:themeColor="text1" w:themeTint="A6"/>
        </w:rPr>
        <w:t>Callup Type-Always "MSC 4" indicating a miscellaneous pending transaction.</w:t>
      </w:r>
    </w:p>
    <w:p w:rsidR="009C4CB4" w:rsidRDefault="009C4CB4" w:rsidP="009C4CB4">
      <w:pPr>
        <w:pStyle w:val="ListParagraph"/>
        <w:rPr>
          <w:rFonts w:ascii="Verdana" w:hAnsi="Verdana"/>
          <w:color w:val="595959" w:themeColor="text1" w:themeTint="A6"/>
        </w:rPr>
      </w:pPr>
    </w:p>
    <w:p w:rsidR="009C4CB4" w:rsidRPr="009C4CB4" w:rsidRDefault="009C4CB4" w:rsidP="009C4CB4">
      <w:pPr>
        <w:pStyle w:val="para32"/>
        <w:tabs>
          <w:tab w:val="left" w:pos="1260"/>
        </w:tabs>
        <w:ind w:left="1200" w:firstLine="0"/>
        <w:jc w:val="left"/>
        <w:rPr>
          <w:rFonts w:ascii="Verdana" w:hAnsi="Verdana"/>
          <w:color w:val="595959" w:themeColor="text1" w:themeTint="A6"/>
        </w:rPr>
      </w:pPr>
    </w:p>
    <w:p w:rsidR="00581A5A" w:rsidRDefault="00581A5A" w:rsidP="009C4CB4">
      <w:pPr>
        <w:pStyle w:val="para32"/>
        <w:numPr>
          <w:ilvl w:val="0"/>
          <w:numId w:val="8"/>
        </w:numPr>
        <w:tabs>
          <w:tab w:val="left" w:pos="1260"/>
        </w:tabs>
        <w:jc w:val="left"/>
        <w:rPr>
          <w:rFonts w:ascii="Verdana" w:hAnsi="Verdana"/>
          <w:color w:val="595959" w:themeColor="text1" w:themeTint="A6"/>
        </w:rPr>
      </w:pPr>
      <w:r w:rsidRPr="009C4CB4">
        <w:rPr>
          <w:rFonts w:ascii="Verdana" w:hAnsi="Verdana"/>
          <w:color w:val="595959" w:themeColor="text1" w:themeTint="A6"/>
        </w:rPr>
        <w:t>Diary Control Character-A one-digit numeric or alpha code indicating the type of action involved. An explanation of these codes and their functions will be found in paragraph 7.13. </w:t>
      </w:r>
    </w:p>
    <w:p w:rsidR="009C4CB4" w:rsidRPr="009C4CB4" w:rsidRDefault="009C4CB4" w:rsidP="009C4CB4">
      <w:pPr>
        <w:pStyle w:val="para32"/>
        <w:tabs>
          <w:tab w:val="left" w:pos="1260"/>
        </w:tabs>
        <w:ind w:left="1200" w:firstLine="0"/>
        <w:jc w:val="left"/>
        <w:rPr>
          <w:rFonts w:ascii="Verdana" w:hAnsi="Verdana"/>
          <w:color w:val="595959" w:themeColor="text1" w:themeTint="A6"/>
        </w:rPr>
      </w:pPr>
    </w:p>
    <w:p w:rsidR="00581A5A" w:rsidRDefault="00581A5A" w:rsidP="009C4CB4">
      <w:pPr>
        <w:pStyle w:val="para32"/>
        <w:numPr>
          <w:ilvl w:val="0"/>
          <w:numId w:val="8"/>
        </w:numPr>
        <w:tabs>
          <w:tab w:val="left" w:pos="1260"/>
        </w:tabs>
        <w:jc w:val="left"/>
        <w:rPr>
          <w:rFonts w:ascii="Verdana" w:hAnsi="Verdana"/>
          <w:color w:val="595959" w:themeColor="text1" w:themeTint="A6"/>
        </w:rPr>
      </w:pPr>
      <w:r w:rsidRPr="009C4CB4">
        <w:rPr>
          <w:rFonts w:ascii="Verdana" w:hAnsi="Verdana"/>
          <w:color w:val="595959" w:themeColor="text1" w:themeTint="A6"/>
        </w:rPr>
        <w:t>Effective Date of Disability-Month, day and year total disability began. </w:t>
      </w:r>
    </w:p>
    <w:p w:rsidR="009C4CB4" w:rsidRPr="009C4CB4" w:rsidRDefault="009C4CB4" w:rsidP="009C4CB4">
      <w:pPr>
        <w:pStyle w:val="para32"/>
        <w:tabs>
          <w:tab w:val="left" w:pos="1260"/>
        </w:tabs>
        <w:ind w:firstLine="0"/>
        <w:jc w:val="left"/>
        <w:rPr>
          <w:rFonts w:ascii="Verdana" w:hAnsi="Verdana"/>
          <w:color w:val="595959" w:themeColor="text1" w:themeTint="A6"/>
        </w:rPr>
      </w:pPr>
    </w:p>
    <w:p w:rsidR="00581A5A" w:rsidRDefault="00581A5A" w:rsidP="009C4CB4">
      <w:pPr>
        <w:pStyle w:val="para32"/>
        <w:numPr>
          <w:ilvl w:val="0"/>
          <w:numId w:val="8"/>
        </w:numPr>
        <w:tabs>
          <w:tab w:val="left" w:pos="1260"/>
        </w:tabs>
        <w:jc w:val="left"/>
        <w:rPr>
          <w:rFonts w:ascii="Verdana" w:hAnsi="Verdana"/>
          <w:color w:val="595959" w:themeColor="text1" w:themeTint="A6"/>
        </w:rPr>
      </w:pPr>
      <w:r w:rsidRPr="009C4CB4">
        <w:rPr>
          <w:rFonts w:ascii="Verdana" w:hAnsi="Verdana"/>
          <w:color w:val="595959" w:themeColor="text1" w:themeTint="A6"/>
        </w:rPr>
        <w:t>Callup Type-Always "944" indicating Insurance Claims Section follow-up action. </w:t>
      </w:r>
    </w:p>
    <w:p w:rsidR="009C4CB4" w:rsidRPr="009C4CB4" w:rsidRDefault="009C4CB4" w:rsidP="009C4CB4">
      <w:pPr>
        <w:pStyle w:val="para32"/>
        <w:tabs>
          <w:tab w:val="left" w:pos="1260"/>
        </w:tabs>
        <w:ind w:firstLine="0"/>
        <w:jc w:val="left"/>
        <w:rPr>
          <w:rFonts w:ascii="Verdana" w:hAnsi="Verdana"/>
          <w:color w:val="595959" w:themeColor="text1" w:themeTint="A6"/>
        </w:rPr>
      </w:pPr>
    </w:p>
    <w:p w:rsidR="00581A5A" w:rsidRDefault="00581A5A" w:rsidP="009C4CB4">
      <w:pPr>
        <w:pStyle w:val="para32"/>
        <w:numPr>
          <w:ilvl w:val="0"/>
          <w:numId w:val="8"/>
        </w:numPr>
        <w:tabs>
          <w:tab w:val="left" w:pos="1260"/>
        </w:tabs>
        <w:jc w:val="left"/>
        <w:rPr>
          <w:rFonts w:ascii="Verdana" w:hAnsi="Verdana"/>
          <w:color w:val="595959" w:themeColor="text1" w:themeTint="A6"/>
        </w:rPr>
      </w:pPr>
      <w:r w:rsidRPr="009C4CB4">
        <w:rPr>
          <w:rFonts w:ascii="Verdana" w:hAnsi="Verdana"/>
          <w:color w:val="595959" w:themeColor="text1" w:themeTint="A6"/>
        </w:rPr>
        <w:t>Severity Code A one-digit numeric code which, in conjunction with the diary control character, controls system generation of VA Form 29-8313, Disability Benefits Questionnaire. An explanation of these codes and their functions can be found in paragraph 7.13. </w:t>
      </w:r>
    </w:p>
    <w:p w:rsidR="009C4CB4" w:rsidRPr="009C4CB4" w:rsidRDefault="009C4CB4" w:rsidP="009C4CB4">
      <w:pPr>
        <w:pStyle w:val="para32"/>
        <w:tabs>
          <w:tab w:val="left" w:pos="1260"/>
        </w:tabs>
        <w:ind w:firstLine="0"/>
        <w:jc w:val="left"/>
        <w:rPr>
          <w:rFonts w:ascii="Verdana" w:hAnsi="Verdana"/>
          <w:color w:val="595959" w:themeColor="text1" w:themeTint="A6"/>
        </w:rPr>
      </w:pPr>
    </w:p>
    <w:p w:rsidR="00581A5A" w:rsidRDefault="00581A5A" w:rsidP="009C4CB4">
      <w:pPr>
        <w:pStyle w:val="para32"/>
        <w:numPr>
          <w:ilvl w:val="0"/>
          <w:numId w:val="8"/>
        </w:numPr>
        <w:tabs>
          <w:tab w:val="left" w:pos="1260"/>
        </w:tabs>
        <w:jc w:val="left"/>
        <w:rPr>
          <w:rFonts w:ascii="Verdana" w:hAnsi="Verdana"/>
          <w:color w:val="595959" w:themeColor="text1" w:themeTint="A6"/>
        </w:rPr>
      </w:pPr>
      <w:r w:rsidRPr="009C4CB4">
        <w:rPr>
          <w:rFonts w:ascii="Verdana" w:hAnsi="Verdana"/>
          <w:color w:val="595959" w:themeColor="text1" w:themeTint="A6"/>
        </w:rPr>
        <w:t>Review Date Month, day, and year of the next regular review. </w:t>
      </w:r>
    </w:p>
    <w:p w:rsidR="009C4CB4" w:rsidRPr="009C4CB4" w:rsidRDefault="009C4CB4" w:rsidP="009C4CB4">
      <w:pPr>
        <w:pStyle w:val="para32"/>
        <w:tabs>
          <w:tab w:val="left" w:pos="1260"/>
        </w:tabs>
        <w:ind w:firstLine="0"/>
        <w:jc w:val="left"/>
        <w:rPr>
          <w:rFonts w:ascii="Verdana" w:hAnsi="Verdana"/>
          <w:color w:val="595959" w:themeColor="text1" w:themeTint="A6"/>
        </w:rPr>
      </w:pPr>
    </w:p>
    <w:p w:rsidR="00581A5A" w:rsidRDefault="00581A5A" w:rsidP="009C4CB4">
      <w:pPr>
        <w:pStyle w:val="para32"/>
        <w:numPr>
          <w:ilvl w:val="0"/>
          <w:numId w:val="8"/>
        </w:numPr>
        <w:tabs>
          <w:tab w:val="left" w:pos="1260"/>
        </w:tabs>
        <w:jc w:val="left"/>
        <w:rPr>
          <w:rFonts w:ascii="Verdana" w:hAnsi="Verdana"/>
          <w:color w:val="595959" w:themeColor="text1" w:themeTint="A6"/>
        </w:rPr>
      </w:pPr>
      <w:r w:rsidRPr="009C4CB4">
        <w:rPr>
          <w:rFonts w:ascii="Verdana" w:hAnsi="Verdana"/>
          <w:color w:val="595959" w:themeColor="text1" w:themeTint="A6"/>
        </w:rPr>
        <w:t>Primary Classification Codes A four-digit number is used to represent the primary disability classification code. A complete listing of disability codes may be found in paragraph 7. 13. </w:t>
      </w:r>
    </w:p>
    <w:p w:rsidR="009C4CB4" w:rsidRPr="009C4CB4" w:rsidRDefault="009C4CB4" w:rsidP="009C4CB4">
      <w:pPr>
        <w:pStyle w:val="para32"/>
        <w:tabs>
          <w:tab w:val="left" w:pos="1260"/>
        </w:tabs>
        <w:ind w:left="1200" w:firstLine="0"/>
        <w:jc w:val="left"/>
        <w:rPr>
          <w:rFonts w:ascii="Verdana" w:hAnsi="Verdana"/>
          <w:color w:val="595959" w:themeColor="text1" w:themeTint="A6"/>
        </w:rPr>
      </w:pPr>
    </w:p>
    <w:p w:rsidR="00581A5A" w:rsidRPr="009C4CB4" w:rsidRDefault="00581A5A" w:rsidP="009C4CB4">
      <w:pPr>
        <w:pStyle w:val="para32"/>
        <w:tabs>
          <w:tab w:val="clear" w:pos="560"/>
        </w:tabs>
        <w:ind w:left="270" w:firstLine="0"/>
        <w:jc w:val="left"/>
        <w:rPr>
          <w:rFonts w:ascii="Verdana" w:hAnsi="Verdana"/>
          <w:i/>
          <w:color w:val="595959" w:themeColor="text1" w:themeTint="A6"/>
        </w:rPr>
      </w:pPr>
      <w:r w:rsidRPr="009C4CB4">
        <w:rPr>
          <w:rFonts w:ascii="Verdana" w:hAnsi="Verdana"/>
          <w:b/>
          <w:i/>
          <w:color w:val="595959" w:themeColor="text1" w:themeTint="A6"/>
        </w:rPr>
        <w:t>NOTE</w:t>
      </w:r>
      <w:r w:rsidRPr="009C4CB4">
        <w:rPr>
          <w:rFonts w:ascii="Verdana" w:hAnsi="Verdana"/>
          <w:i/>
          <w:color w:val="595959" w:themeColor="text1" w:themeTint="A6"/>
        </w:rPr>
        <w:t>: Only the primary disability code will be completed unless EVID6MOS or PRMCL appears in the diary message area. Then enter "0000" in the secondary disability code field. </w:t>
      </w:r>
    </w:p>
    <w:p w:rsidR="00581A5A" w:rsidRPr="00581A5A" w:rsidRDefault="00581A5A" w:rsidP="00581A5A">
      <w:r w:rsidRPr="00581A5A">
        <w:t> </w:t>
      </w:r>
    </w:p>
    <w:p w:rsidR="00805B12" w:rsidRDefault="00581A5A" w:rsidP="00805B12">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t>7.08 TYPES OF REVIEWS</w:t>
      </w:r>
    </w:p>
    <w:p w:rsidR="00581A5A" w:rsidRPr="00581A5A" w:rsidRDefault="00581A5A" w:rsidP="00805B12">
      <w:pPr>
        <w:pStyle w:val="para31"/>
        <w:tabs>
          <w:tab w:val="left" w:pos="560"/>
        </w:tabs>
        <w:ind w:firstLine="0"/>
      </w:pPr>
      <w:r w:rsidRPr="00581A5A">
        <w:rPr>
          <w:b/>
          <w:bCs/>
        </w:rPr>
        <w:t> </w:t>
      </w:r>
    </w:p>
    <w:p w:rsidR="00581A5A" w:rsidRDefault="00581A5A" w:rsidP="009C4CB4">
      <w:pPr>
        <w:pStyle w:val="para32"/>
        <w:numPr>
          <w:ilvl w:val="0"/>
          <w:numId w:val="9"/>
        </w:numPr>
        <w:tabs>
          <w:tab w:val="clear" w:pos="560"/>
        </w:tabs>
        <w:jc w:val="left"/>
        <w:rPr>
          <w:rFonts w:ascii="Verdana" w:hAnsi="Verdana"/>
          <w:color w:val="595959" w:themeColor="text1" w:themeTint="A6"/>
        </w:rPr>
      </w:pPr>
      <w:r w:rsidRPr="009C4CB4">
        <w:rPr>
          <w:rFonts w:ascii="Verdana" w:hAnsi="Verdana"/>
          <w:color w:val="595959" w:themeColor="text1" w:themeTint="A6"/>
        </w:rPr>
        <w:t>There are four types of review actions: regular, interim, 19th year, and 20th year.  Both review actions are taken by VCEs or Senior VCEs. </w:t>
      </w:r>
    </w:p>
    <w:p w:rsidR="009C4CB4" w:rsidRPr="009C4CB4" w:rsidRDefault="009C4CB4" w:rsidP="009C4CB4">
      <w:pPr>
        <w:pStyle w:val="para32"/>
        <w:tabs>
          <w:tab w:val="clear" w:pos="560"/>
        </w:tabs>
        <w:ind w:left="720" w:firstLine="0"/>
        <w:jc w:val="left"/>
        <w:rPr>
          <w:rFonts w:ascii="Verdana" w:hAnsi="Verdana"/>
          <w:color w:val="595959" w:themeColor="text1" w:themeTint="A6"/>
        </w:rPr>
      </w:pPr>
    </w:p>
    <w:p w:rsidR="00581A5A" w:rsidRDefault="00581A5A" w:rsidP="009C4CB4">
      <w:pPr>
        <w:pStyle w:val="para32"/>
        <w:numPr>
          <w:ilvl w:val="0"/>
          <w:numId w:val="9"/>
        </w:numPr>
        <w:tabs>
          <w:tab w:val="clear" w:pos="560"/>
        </w:tabs>
        <w:jc w:val="left"/>
        <w:rPr>
          <w:rFonts w:ascii="Verdana" w:hAnsi="Verdana"/>
          <w:color w:val="595959" w:themeColor="text1" w:themeTint="A6"/>
        </w:rPr>
      </w:pPr>
      <w:r w:rsidRPr="009C4CB4">
        <w:rPr>
          <w:rFonts w:ascii="Verdana" w:hAnsi="Verdana"/>
          <w:color w:val="595959" w:themeColor="text1" w:themeTint="A6"/>
        </w:rPr>
        <w:lastRenderedPageBreak/>
        <w:t>When a regular review or interim review action is completed, the decision is entered into VA Insurance System notes on the Veteran’s policy. If no changes will take place on the Veteran’s waiver status eligibility, the VCE will update the review date on the electronic 565. If the review findings determine that the Veteran is no longer eligible</w:t>
      </w:r>
      <w:r w:rsidR="00980E91">
        <w:rPr>
          <w:rFonts w:ascii="Verdana" w:hAnsi="Verdana"/>
          <w:color w:val="595959" w:themeColor="text1" w:themeTint="A6"/>
        </w:rPr>
        <w:t>,</w:t>
      </w:r>
      <w:r w:rsidRPr="009C4CB4">
        <w:rPr>
          <w:rFonts w:ascii="Verdana" w:hAnsi="Verdana"/>
          <w:color w:val="595959" w:themeColor="text1" w:themeTint="A6"/>
        </w:rPr>
        <w:t xml:space="preserve"> they will be sent a letter informing them of the decision to terminate waiver of premiums and </w:t>
      </w:r>
      <w:r w:rsidR="00D930F3" w:rsidRPr="009C4CB4">
        <w:rPr>
          <w:rFonts w:ascii="Verdana" w:hAnsi="Verdana"/>
          <w:color w:val="595959" w:themeColor="text1" w:themeTint="A6"/>
        </w:rPr>
        <w:t>request</w:t>
      </w:r>
      <w:r w:rsidRPr="009C4CB4">
        <w:rPr>
          <w:rFonts w:ascii="Verdana" w:hAnsi="Verdana"/>
          <w:color w:val="595959" w:themeColor="text1" w:themeTint="A6"/>
        </w:rPr>
        <w:t xml:space="preserve"> they submit an alternate method of payment within 30 days to keep the policy current and active. </w:t>
      </w:r>
    </w:p>
    <w:p w:rsidR="009C4CB4" w:rsidRPr="009C4CB4" w:rsidRDefault="009C4CB4" w:rsidP="009C4CB4">
      <w:pPr>
        <w:pStyle w:val="para32"/>
        <w:tabs>
          <w:tab w:val="clear" w:pos="560"/>
        </w:tabs>
        <w:ind w:firstLine="0"/>
        <w:jc w:val="left"/>
        <w:rPr>
          <w:rFonts w:ascii="Verdana" w:hAnsi="Verdana"/>
          <w:color w:val="595959" w:themeColor="text1" w:themeTint="A6"/>
        </w:rPr>
      </w:pPr>
    </w:p>
    <w:p w:rsidR="009C4CB4" w:rsidRDefault="00581A5A" w:rsidP="00527B3B">
      <w:pPr>
        <w:pStyle w:val="para32"/>
        <w:numPr>
          <w:ilvl w:val="0"/>
          <w:numId w:val="9"/>
        </w:numPr>
        <w:tabs>
          <w:tab w:val="clear" w:pos="560"/>
        </w:tabs>
        <w:jc w:val="left"/>
        <w:rPr>
          <w:rFonts w:ascii="Verdana" w:hAnsi="Verdana"/>
          <w:color w:val="595959" w:themeColor="text1" w:themeTint="A6"/>
        </w:rPr>
      </w:pPr>
      <w:r w:rsidRPr="009C4CB4">
        <w:rPr>
          <w:rFonts w:ascii="Verdana" w:hAnsi="Verdana"/>
          <w:color w:val="595959" w:themeColor="text1" w:themeTint="A6"/>
        </w:rPr>
        <w:t>The third type of review action is the 19th-year review. On the anniversary of the 19th year of total disability, an RPO with reason code STAREV will be generated. The VCE will review the claim and inforce record to ensure that all is in order and verify the beginning of total disability on the electronic 1565. After verifying the beginning date of total disability, the VCE will prepare inputs to change the call-up date to agree with the next review date, which is 20 years from the effective date of total disability.  </w:t>
      </w:r>
    </w:p>
    <w:p w:rsidR="009C4CB4" w:rsidRPr="009C4CB4" w:rsidRDefault="009C4CB4" w:rsidP="009C4CB4">
      <w:pPr>
        <w:pStyle w:val="para32"/>
        <w:tabs>
          <w:tab w:val="clear" w:pos="560"/>
        </w:tabs>
        <w:ind w:firstLine="0"/>
        <w:jc w:val="left"/>
        <w:rPr>
          <w:rFonts w:ascii="Verdana" w:hAnsi="Verdana"/>
          <w:color w:val="595959" w:themeColor="text1" w:themeTint="A6"/>
        </w:rPr>
      </w:pPr>
    </w:p>
    <w:p w:rsidR="009C4CB4" w:rsidRPr="009C4CB4" w:rsidRDefault="00581A5A" w:rsidP="0048231E">
      <w:pPr>
        <w:pStyle w:val="para32"/>
        <w:numPr>
          <w:ilvl w:val="0"/>
          <w:numId w:val="9"/>
        </w:numPr>
        <w:tabs>
          <w:tab w:val="clear" w:pos="560"/>
        </w:tabs>
        <w:jc w:val="left"/>
        <w:rPr>
          <w:rFonts w:ascii="Verdana" w:hAnsi="Verdana"/>
          <w:color w:val="595959" w:themeColor="text1" w:themeTint="A6"/>
        </w:rPr>
      </w:pPr>
      <w:r w:rsidRPr="009C4CB4">
        <w:rPr>
          <w:rFonts w:ascii="Verdana" w:hAnsi="Verdana"/>
          <w:color w:val="595959" w:themeColor="text1" w:themeTint="A6"/>
        </w:rPr>
        <w:t>The final type of review action is the 20th-year review. On the anniversary of the 20th year of total disability, an RPO will be generated with reason code STAREV and the message STATUTORY in the call-up date field of the waiver diary. The VCE will review the claim and inforce record to ensure that the beginning date of total disability is correct. After verifying the date, the VCE will amend the electronic 1565 to reflect no additional reviews are required, if the review date is still present. The VCE will also make a note in VA Insurance Systems that the Veteran is Statutory by time. (See M29-</w:t>
      </w:r>
      <w:r w:rsidR="004120BA">
        <w:rPr>
          <w:rFonts w:ascii="Verdana" w:hAnsi="Verdana"/>
          <w:color w:val="595959" w:themeColor="text1" w:themeTint="A6"/>
        </w:rPr>
        <w:t>1</w:t>
      </w:r>
      <w:r w:rsidRPr="009C4CB4">
        <w:rPr>
          <w:rFonts w:ascii="Verdana" w:hAnsi="Verdana"/>
          <w:color w:val="595959" w:themeColor="text1" w:themeTint="A6"/>
        </w:rPr>
        <w:t xml:space="preserve">, pt. </w:t>
      </w:r>
      <w:r w:rsidR="004120BA">
        <w:rPr>
          <w:rFonts w:ascii="Verdana" w:hAnsi="Verdana"/>
          <w:color w:val="595959" w:themeColor="text1" w:themeTint="A6"/>
        </w:rPr>
        <w:t>1</w:t>
      </w:r>
      <w:r w:rsidRPr="009C4CB4">
        <w:rPr>
          <w:rFonts w:ascii="Verdana" w:hAnsi="Verdana"/>
          <w:color w:val="595959" w:themeColor="text1" w:themeTint="A6"/>
        </w:rPr>
        <w:t xml:space="preserve">, </w:t>
      </w:r>
      <w:r w:rsidR="004120BA">
        <w:rPr>
          <w:rFonts w:ascii="Verdana" w:hAnsi="Verdana"/>
          <w:color w:val="595959" w:themeColor="text1" w:themeTint="A6"/>
        </w:rPr>
        <w:t xml:space="preserve">Ch. </w:t>
      </w:r>
      <w:r w:rsidRPr="009C4CB4">
        <w:rPr>
          <w:rFonts w:ascii="Verdana" w:hAnsi="Verdana"/>
          <w:color w:val="595959" w:themeColor="text1" w:themeTint="A6"/>
        </w:rPr>
        <w:t>31, para. 31</w:t>
      </w:r>
      <w:r w:rsidR="004120BA">
        <w:rPr>
          <w:rFonts w:ascii="Verdana" w:hAnsi="Verdana"/>
          <w:color w:val="595959" w:themeColor="text1" w:themeTint="A6"/>
        </w:rPr>
        <w:t xml:space="preserve"> and </w:t>
      </w:r>
      <w:r w:rsidRPr="009C4CB4">
        <w:rPr>
          <w:rFonts w:ascii="Verdana" w:hAnsi="Verdana"/>
          <w:color w:val="595959" w:themeColor="text1" w:themeTint="A6"/>
        </w:rPr>
        <w:t>32.) </w:t>
      </w:r>
    </w:p>
    <w:p w:rsidR="009C4CB4" w:rsidRDefault="009C4CB4" w:rsidP="009C4CB4">
      <w:pPr>
        <w:pStyle w:val="para32"/>
        <w:tabs>
          <w:tab w:val="clear" w:pos="560"/>
        </w:tabs>
        <w:ind w:firstLine="0"/>
        <w:jc w:val="left"/>
        <w:rPr>
          <w:rFonts w:asciiTheme="minorHAnsi" w:eastAsiaTheme="minorHAnsi" w:hAnsiTheme="minorHAnsi" w:cstheme="minorBidi"/>
          <w:b/>
          <w:bCs/>
          <w:sz w:val="22"/>
          <w:szCs w:val="22"/>
        </w:rPr>
      </w:pPr>
    </w:p>
    <w:p w:rsidR="00581A5A" w:rsidRPr="00581A5A" w:rsidRDefault="00581A5A" w:rsidP="009C4CB4">
      <w:pPr>
        <w:pStyle w:val="para32"/>
        <w:tabs>
          <w:tab w:val="clear" w:pos="560"/>
        </w:tabs>
        <w:ind w:firstLine="0"/>
        <w:jc w:val="left"/>
      </w:pPr>
      <w:r w:rsidRPr="009C4CB4">
        <w:rPr>
          <w:b/>
          <w:bCs/>
        </w:rPr>
        <w:t> </w:t>
      </w:r>
    </w:p>
    <w:p w:rsidR="00805B12" w:rsidRDefault="00581A5A" w:rsidP="00805B12">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t>7.09 SCHEDULING AND CONTROL OF REVIEWS</w:t>
      </w:r>
    </w:p>
    <w:p w:rsidR="00581A5A" w:rsidRPr="00581A5A" w:rsidRDefault="00581A5A" w:rsidP="00805B12">
      <w:pPr>
        <w:pStyle w:val="para31"/>
        <w:tabs>
          <w:tab w:val="left" w:pos="560"/>
        </w:tabs>
        <w:ind w:firstLine="0"/>
      </w:pPr>
      <w:r w:rsidRPr="00581A5A">
        <w:rPr>
          <w:b/>
          <w:bCs/>
        </w:rPr>
        <w:t xml:space="preserve">                                   </w:t>
      </w:r>
    </w:p>
    <w:p w:rsidR="00581A5A" w:rsidRDefault="00581A5A" w:rsidP="009C4CB4">
      <w:pPr>
        <w:pStyle w:val="para32"/>
        <w:numPr>
          <w:ilvl w:val="0"/>
          <w:numId w:val="10"/>
        </w:numPr>
        <w:tabs>
          <w:tab w:val="clear" w:pos="560"/>
        </w:tabs>
        <w:jc w:val="left"/>
        <w:rPr>
          <w:rFonts w:ascii="Verdana" w:hAnsi="Verdana"/>
          <w:color w:val="595959" w:themeColor="text1" w:themeTint="A6"/>
        </w:rPr>
      </w:pPr>
      <w:r w:rsidRPr="009C4CB4">
        <w:rPr>
          <w:rFonts w:ascii="Verdana" w:hAnsi="Verdana"/>
          <w:color w:val="595959" w:themeColor="text1" w:themeTint="A6"/>
        </w:rPr>
        <w:t xml:space="preserve">VA Form 29-8313 will be released by the system for interim or regular reviews when a call-up date is </w:t>
      </w:r>
      <w:r w:rsidR="00D930F3" w:rsidRPr="009C4CB4">
        <w:rPr>
          <w:rFonts w:ascii="Verdana" w:hAnsi="Verdana"/>
          <w:color w:val="595959" w:themeColor="text1" w:themeTint="A6"/>
        </w:rPr>
        <w:t>reached,</w:t>
      </w:r>
      <w:r w:rsidRPr="009C4CB4">
        <w:rPr>
          <w:rFonts w:ascii="Verdana" w:hAnsi="Verdana"/>
          <w:color w:val="595959" w:themeColor="text1" w:themeTint="A6"/>
        </w:rPr>
        <w:t xml:space="preserve"> and the diary control is "0." </w:t>
      </w:r>
    </w:p>
    <w:p w:rsidR="009C4CB4" w:rsidRPr="009C4CB4" w:rsidRDefault="009C4CB4" w:rsidP="009C4CB4">
      <w:pPr>
        <w:pStyle w:val="para32"/>
        <w:tabs>
          <w:tab w:val="clear" w:pos="560"/>
        </w:tabs>
        <w:ind w:left="720" w:firstLine="0"/>
        <w:jc w:val="left"/>
        <w:rPr>
          <w:rFonts w:ascii="Verdana" w:hAnsi="Verdana"/>
          <w:color w:val="595959" w:themeColor="text1" w:themeTint="A6"/>
        </w:rPr>
      </w:pPr>
    </w:p>
    <w:p w:rsidR="00581A5A" w:rsidRDefault="00581A5A" w:rsidP="009C4CB4">
      <w:pPr>
        <w:pStyle w:val="para32"/>
        <w:numPr>
          <w:ilvl w:val="0"/>
          <w:numId w:val="10"/>
        </w:numPr>
        <w:tabs>
          <w:tab w:val="clear" w:pos="560"/>
        </w:tabs>
        <w:jc w:val="left"/>
        <w:rPr>
          <w:rFonts w:ascii="Verdana" w:hAnsi="Verdana"/>
          <w:color w:val="595959" w:themeColor="text1" w:themeTint="A6"/>
        </w:rPr>
      </w:pPr>
      <w:r w:rsidRPr="009C4CB4">
        <w:rPr>
          <w:rFonts w:ascii="Verdana" w:hAnsi="Verdana"/>
          <w:color w:val="595959" w:themeColor="text1" w:themeTint="A6"/>
        </w:rPr>
        <w:t>The VA Form 29-8313 generated for an interim review will have the next regular review date printed on the front of the form. On the VA Form 29-8313 released for regular reviews, the words "Regular Review" will appear. </w:t>
      </w:r>
    </w:p>
    <w:p w:rsidR="009C4CB4" w:rsidRPr="009C4CB4" w:rsidRDefault="009C4CB4" w:rsidP="009C4CB4">
      <w:pPr>
        <w:pStyle w:val="para32"/>
        <w:tabs>
          <w:tab w:val="clear" w:pos="560"/>
        </w:tabs>
        <w:ind w:left="720" w:firstLine="0"/>
        <w:jc w:val="left"/>
        <w:rPr>
          <w:rFonts w:ascii="Verdana" w:hAnsi="Verdana"/>
          <w:color w:val="595959" w:themeColor="text1" w:themeTint="A6"/>
        </w:rPr>
      </w:pPr>
    </w:p>
    <w:p w:rsidR="009C4CB4" w:rsidRDefault="00581A5A" w:rsidP="009C4CB4">
      <w:pPr>
        <w:pStyle w:val="para32"/>
        <w:numPr>
          <w:ilvl w:val="0"/>
          <w:numId w:val="10"/>
        </w:numPr>
        <w:tabs>
          <w:tab w:val="clear" w:pos="560"/>
        </w:tabs>
        <w:jc w:val="left"/>
        <w:rPr>
          <w:rFonts w:ascii="Verdana" w:hAnsi="Verdana"/>
          <w:color w:val="595959" w:themeColor="text1" w:themeTint="A6"/>
        </w:rPr>
      </w:pPr>
      <w:r w:rsidRPr="009C4CB4">
        <w:rPr>
          <w:rFonts w:ascii="Verdana" w:hAnsi="Verdana"/>
          <w:color w:val="595959" w:themeColor="text1" w:themeTint="A6"/>
        </w:rPr>
        <w:t>When the system releases VA Form 29-8313, a call-up date of 45 days will be established. If, at the end of the 45 days, the VA Form 29-8313 has not been returned by the insured, a follow-up RPO will be generated. Follow-up RPO's generated for interim reviews will bear the legend NORESP; those generated for regular reviews will have the legend REGREV.    </w:t>
      </w:r>
    </w:p>
    <w:p w:rsidR="00581A5A" w:rsidRPr="009C4CB4" w:rsidRDefault="00581A5A" w:rsidP="009C4CB4">
      <w:pPr>
        <w:pStyle w:val="para32"/>
        <w:tabs>
          <w:tab w:val="clear" w:pos="560"/>
        </w:tabs>
        <w:ind w:left="720" w:firstLine="0"/>
        <w:jc w:val="left"/>
        <w:rPr>
          <w:rFonts w:ascii="Verdana" w:hAnsi="Verdana"/>
          <w:color w:val="595959" w:themeColor="text1" w:themeTint="A6"/>
        </w:rPr>
      </w:pPr>
      <w:r w:rsidRPr="009C4CB4">
        <w:rPr>
          <w:rFonts w:ascii="Verdana" w:hAnsi="Verdana"/>
          <w:color w:val="595959" w:themeColor="text1" w:themeTint="A6"/>
        </w:rPr>
        <w:t xml:space="preserve"> </w:t>
      </w:r>
    </w:p>
    <w:p w:rsidR="00581A5A" w:rsidRPr="009C4CB4" w:rsidRDefault="00581A5A" w:rsidP="009C4CB4">
      <w:pPr>
        <w:pStyle w:val="para32"/>
        <w:numPr>
          <w:ilvl w:val="0"/>
          <w:numId w:val="10"/>
        </w:numPr>
        <w:tabs>
          <w:tab w:val="clear" w:pos="560"/>
        </w:tabs>
        <w:jc w:val="left"/>
        <w:rPr>
          <w:rFonts w:ascii="Verdana" w:hAnsi="Verdana"/>
          <w:color w:val="595959" w:themeColor="text1" w:themeTint="A6"/>
        </w:rPr>
      </w:pPr>
      <w:r w:rsidRPr="009C4CB4">
        <w:rPr>
          <w:rFonts w:ascii="Verdana" w:hAnsi="Verdana"/>
          <w:color w:val="595959" w:themeColor="text1" w:themeTint="A6"/>
        </w:rPr>
        <w:t>When follow-up action is taken on an interim review within 60 days of the next regular review, the second request should be treated as a regular review; i.e., the second request VA Form 29-8313 will be noted "Regular Review." </w:t>
      </w:r>
    </w:p>
    <w:p w:rsidR="00581A5A" w:rsidRPr="00581A5A" w:rsidRDefault="00581A5A" w:rsidP="00581A5A">
      <w:r w:rsidRPr="00581A5A">
        <w:t> </w:t>
      </w:r>
    </w:p>
    <w:p w:rsidR="00D930F3" w:rsidRDefault="00581A5A" w:rsidP="00D930F3">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t>7.10 WAIVER TERMINATION</w:t>
      </w:r>
    </w:p>
    <w:p w:rsidR="00805B12" w:rsidRDefault="00581A5A" w:rsidP="00D930F3">
      <w:pPr>
        <w:pStyle w:val="para31"/>
        <w:tabs>
          <w:tab w:val="left" w:pos="560"/>
        </w:tabs>
        <w:ind w:firstLine="0"/>
        <w:rPr>
          <w:b/>
          <w:bCs/>
        </w:rPr>
      </w:pPr>
      <w:r w:rsidRPr="00581A5A">
        <w:rPr>
          <w:b/>
          <w:bCs/>
        </w:rPr>
        <w:t> </w:t>
      </w:r>
    </w:p>
    <w:p w:rsidR="00581A5A" w:rsidRPr="009C4CB4" w:rsidRDefault="00581A5A" w:rsidP="009C4CB4">
      <w:pPr>
        <w:pStyle w:val="para32"/>
        <w:numPr>
          <w:ilvl w:val="0"/>
          <w:numId w:val="11"/>
        </w:numPr>
        <w:tabs>
          <w:tab w:val="clear" w:pos="560"/>
        </w:tabs>
        <w:jc w:val="left"/>
        <w:rPr>
          <w:rFonts w:ascii="Verdana" w:hAnsi="Verdana"/>
          <w:color w:val="595959" w:themeColor="text1" w:themeTint="A6"/>
        </w:rPr>
      </w:pPr>
      <w:r w:rsidRPr="009C4CB4">
        <w:rPr>
          <w:rFonts w:ascii="Verdana" w:hAnsi="Verdana"/>
          <w:color w:val="595959" w:themeColor="text1" w:themeTint="A6"/>
        </w:rPr>
        <w:t>When medical or employment evidence indicates that the insured is no longer totally disabled for insurance purposes, the VCE will notify the Veteran of the decision to discontinue waiver of premiums and request the Veteran select their preferred method of payment within 30 days to keep the policy active.  </w:t>
      </w:r>
    </w:p>
    <w:p w:rsidR="009C4CB4" w:rsidRDefault="009C4CB4" w:rsidP="009C4CB4">
      <w:pPr>
        <w:pStyle w:val="para32"/>
        <w:tabs>
          <w:tab w:val="clear" w:pos="560"/>
        </w:tabs>
        <w:ind w:left="720" w:firstLine="0"/>
        <w:jc w:val="left"/>
        <w:rPr>
          <w:rFonts w:ascii="Verdana" w:hAnsi="Verdana"/>
          <w:color w:val="595959" w:themeColor="text1" w:themeTint="A6"/>
        </w:rPr>
      </w:pPr>
    </w:p>
    <w:p w:rsidR="00581A5A" w:rsidRDefault="00581A5A" w:rsidP="009C4CB4">
      <w:pPr>
        <w:pStyle w:val="para32"/>
        <w:numPr>
          <w:ilvl w:val="0"/>
          <w:numId w:val="11"/>
        </w:numPr>
        <w:tabs>
          <w:tab w:val="clear" w:pos="560"/>
        </w:tabs>
        <w:jc w:val="left"/>
        <w:rPr>
          <w:rFonts w:ascii="Verdana" w:hAnsi="Verdana"/>
          <w:color w:val="595959" w:themeColor="text1" w:themeTint="A6"/>
        </w:rPr>
      </w:pPr>
      <w:r w:rsidRPr="009C4CB4">
        <w:rPr>
          <w:rFonts w:ascii="Verdana" w:hAnsi="Verdana"/>
          <w:color w:val="595959" w:themeColor="text1" w:themeTint="A6"/>
        </w:rPr>
        <w:lastRenderedPageBreak/>
        <w:t>The VA Form 29-1565 must be processed manually if any of the following conditions exist: </w:t>
      </w:r>
    </w:p>
    <w:p w:rsidR="009C4CB4" w:rsidRPr="009C4CB4" w:rsidRDefault="009C4CB4" w:rsidP="009C4CB4">
      <w:pPr>
        <w:pStyle w:val="para32"/>
        <w:tabs>
          <w:tab w:val="clear" w:pos="560"/>
        </w:tabs>
        <w:ind w:firstLine="0"/>
        <w:jc w:val="left"/>
        <w:rPr>
          <w:rFonts w:ascii="Verdana" w:hAnsi="Verdana"/>
          <w:color w:val="595959" w:themeColor="text1" w:themeTint="A6"/>
        </w:rPr>
      </w:pPr>
    </w:p>
    <w:p w:rsidR="00581A5A" w:rsidRPr="008F6458" w:rsidRDefault="00581A5A" w:rsidP="008F6458">
      <w:pPr>
        <w:pStyle w:val="para32"/>
        <w:numPr>
          <w:ilvl w:val="0"/>
          <w:numId w:val="12"/>
        </w:numPr>
        <w:tabs>
          <w:tab w:val="left" w:pos="1260"/>
        </w:tabs>
        <w:jc w:val="left"/>
        <w:rPr>
          <w:rFonts w:ascii="Verdana" w:hAnsi="Verdana"/>
          <w:color w:val="595959" w:themeColor="text1" w:themeTint="A6"/>
        </w:rPr>
      </w:pPr>
      <w:r w:rsidRPr="008F6458">
        <w:rPr>
          <w:rFonts w:ascii="Verdana" w:hAnsi="Verdana"/>
          <w:color w:val="595959" w:themeColor="text1" w:themeTint="A6"/>
        </w:rPr>
        <w:t>The account is frozen. </w:t>
      </w:r>
    </w:p>
    <w:p w:rsidR="008F6458" w:rsidRDefault="008F6458" w:rsidP="008F6458">
      <w:pPr>
        <w:pStyle w:val="para32"/>
        <w:tabs>
          <w:tab w:val="left" w:pos="1260"/>
        </w:tabs>
        <w:ind w:left="1200" w:firstLine="0"/>
        <w:jc w:val="left"/>
        <w:rPr>
          <w:rFonts w:ascii="Verdana" w:hAnsi="Verdana"/>
          <w:color w:val="595959" w:themeColor="text1" w:themeTint="A6"/>
        </w:rPr>
      </w:pPr>
    </w:p>
    <w:p w:rsidR="00581A5A" w:rsidRPr="008F6458" w:rsidRDefault="00581A5A" w:rsidP="008F6458">
      <w:pPr>
        <w:pStyle w:val="para32"/>
        <w:numPr>
          <w:ilvl w:val="0"/>
          <w:numId w:val="12"/>
        </w:numPr>
        <w:tabs>
          <w:tab w:val="left" w:pos="1260"/>
        </w:tabs>
        <w:jc w:val="left"/>
        <w:rPr>
          <w:rFonts w:ascii="Verdana" w:hAnsi="Verdana"/>
          <w:color w:val="595959" w:themeColor="text1" w:themeTint="A6"/>
        </w:rPr>
      </w:pPr>
      <w:r w:rsidRPr="008F6458">
        <w:rPr>
          <w:rFonts w:ascii="Verdana" w:hAnsi="Verdana"/>
          <w:color w:val="595959" w:themeColor="text1" w:themeTint="A6"/>
        </w:rPr>
        <w:t>The first premium due after termination of waiver is in the next renewal period. </w:t>
      </w:r>
    </w:p>
    <w:p w:rsidR="008F6458" w:rsidRDefault="008F6458" w:rsidP="008F6458">
      <w:pPr>
        <w:pStyle w:val="para32"/>
        <w:tabs>
          <w:tab w:val="left" w:pos="1260"/>
        </w:tabs>
        <w:ind w:left="1200" w:firstLine="0"/>
        <w:jc w:val="left"/>
        <w:rPr>
          <w:rFonts w:ascii="Verdana" w:hAnsi="Verdana"/>
          <w:color w:val="595959" w:themeColor="text1" w:themeTint="A6"/>
        </w:rPr>
      </w:pPr>
    </w:p>
    <w:p w:rsidR="00581A5A" w:rsidRPr="008F6458" w:rsidRDefault="00581A5A" w:rsidP="008F6458">
      <w:pPr>
        <w:pStyle w:val="para32"/>
        <w:numPr>
          <w:ilvl w:val="0"/>
          <w:numId w:val="12"/>
        </w:numPr>
        <w:tabs>
          <w:tab w:val="left" w:pos="1260"/>
        </w:tabs>
        <w:jc w:val="left"/>
        <w:rPr>
          <w:rFonts w:ascii="Verdana" w:hAnsi="Verdana"/>
          <w:color w:val="595959" w:themeColor="text1" w:themeTint="A6"/>
        </w:rPr>
      </w:pPr>
      <w:r w:rsidRPr="008F6458">
        <w:rPr>
          <w:rFonts w:ascii="Verdana" w:hAnsi="Verdana"/>
          <w:color w:val="595959" w:themeColor="text1" w:themeTint="A6"/>
        </w:rPr>
        <w:t>There are three or more policies in the master record. </w:t>
      </w:r>
    </w:p>
    <w:p w:rsidR="008F6458" w:rsidRDefault="008F6458" w:rsidP="008F6458">
      <w:pPr>
        <w:pStyle w:val="para32"/>
        <w:tabs>
          <w:tab w:val="left" w:pos="1260"/>
        </w:tabs>
        <w:ind w:left="1200" w:firstLine="0"/>
        <w:jc w:val="left"/>
        <w:rPr>
          <w:rFonts w:ascii="Verdana" w:hAnsi="Verdana"/>
          <w:color w:val="595959" w:themeColor="text1" w:themeTint="A6"/>
        </w:rPr>
      </w:pPr>
    </w:p>
    <w:p w:rsidR="00581A5A" w:rsidRPr="008F6458" w:rsidRDefault="00581A5A" w:rsidP="008F6458">
      <w:pPr>
        <w:pStyle w:val="para32"/>
        <w:numPr>
          <w:ilvl w:val="0"/>
          <w:numId w:val="12"/>
        </w:numPr>
        <w:tabs>
          <w:tab w:val="left" w:pos="1260"/>
        </w:tabs>
        <w:jc w:val="left"/>
        <w:rPr>
          <w:rFonts w:ascii="Verdana" w:hAnsi="Verdana"/>
          <w:color w:val="595959" w:themeColor="text1" w:themeTint="A6"/>
        </w:rPr>
      </w:pPr>
      <w:r w:rsidRPr="008F6458">
        <w:rPr>
          <w:rFonts w:ascii="Verdana" w:hAnsi="Verdana"/>
          <w:color w:val="595959" w:themeColor="text1" w:themeTint="A6"/>
        </w:rPr>
        <w:t>There are two policies with different due dates. </w:t>
      </w:r>
    </w:p>
    <w:p w:rsidR="008F6458" w:rsidRDefault="008F6458" w:rsidP="008F6458">
      <w:pPr>
        <w:pStyle w:val="para32"/>
        <w:tabs>
          <w:tab w:val="left" w:pos="1260"/>
        </w:tabs>
        <w:ind w:left="1200" w:firstLine="0"/>
        <w:jc w:val="left"/>
        <w:rPr>
          <w:rFonts w:ascii="Verdana" w:hAnsi="Verdana"/>
          <w:color w:val="595959" w:themeColor="text1" w:themeTint="A6"/>
        </w:rPr>
      </w:pPr>
    </w:p>
    <w:p w:rsidR="00581A5A" w:rsidRDefault="00581A5A" w:rsidP="008F6458">
      <w:pPr>
        <w:pStyle w:val="para32"/>
        <w:numPr>
          <w:ilvl w:val="0"/>
          <w:numId w:val="12"/>
        </w:numPr>
        <w:tabs>
          <w:tab w:val="left" w:pos="1260"/>
        </w:tabs>
        <w:jc w:val="left"/>
        <w:rPr>
          <w:rFonts w:ascii="Verdana" w:hAnsi="Verdana"/>
          <w:color w:val="595959" w:themeColor="text1" w:themeTint="A6"/>
        </w:rPr>
      </w:pPr>
      <w:r w:rsidRPr="008F6458">
        <w:rPr>
          <w:rFonts w:ascii="Verdana" w:hAnsi="Verdana"/>
          <w:color w:val="595959" w:themeColor="text1" w:themeTint="A6"/>
        </w:rPr>
        <w:t>A two-policy case and the How Paid Code is "0" on one policy. </w:t>
      </w:r>
    </w:p>
    <w:p w:rsidR="008F6458" w:rsidRPr="008F6458" w:rsidRDefault="008F6458" w:rsidP="008F6458">
      <w:pPr>
        <w:pStyle w:val="para32"/>
        <w:tabs>
          <w:tab w:val="left" w:pos="1260"/>
        </w:tabs>
        <w:ind w:left="1200" w:firstLine="0"/>
        <w:jc w:val="left"/>
        <w:rPr>
          <w:rFonts w:ascii="Verdana" w:hAnsi="Verdana"/>
          <w:color w:val="595959" w:themeColor="text1" w:themeTint="A6"/>
        </w:rPr>
      </w:pPr>
    </w:p>
    <w:p w:rsidR="00581A5A" w:rsidRDefault="00581A5A" w:rsidP="009C4CB4">
      <w:pPr>
        <w:pStyle w:val="para32"/>
        <w:numPr>
          <w:ilvl w:val="0"/>
          <w:numId w:val="11"/>
        </w:numPr>
        <w:tabs>
          <w:tab w:val="clear" w:pos="560"/>
        </w:tabs>
        <w:jc w:val="left"/>
        <w:rPr>
          <w:rFonts w:ascii="Verdana" w:hAnsi="Verdana"/>
          <w:color w:val="595959" w:themeColor="text1" w:themeTint="A6"/>
        </w:rPr>
      </w:pPr>
      <w:r w:rsidRPr="009C4CB4">
        <w:rPr>
          <w:rFonts w:ascii="Verdana" w:hAnsi="Verdana"/>
          <w:color w:val="595959" w:themeColor="text1" w:themeTint="A6"/>
        </w:rPr>
        <w:t>If none of the above conditions exist, the VCE will prepare inputs to initiate automatic processing by the system. The system will automatically: </w:t>
      </w:r>
    </w:p>
    <w:p w:rsidR="009C4CB4" w:rsidRPr="009C4CB4" w:rsidRDefault="009C4CB4" w:rsidP="009C4CB4">
      <w:pPr>
        <w:pStyle w:val="para32"/>
        <w:tabs>
          <w:tab w:val="clear" w:pos="560"/>
        </w:tabs>
        <w:ind w:left="720" w:firstLine="0"/>
        <w:jc w:val="left"/>
        <w:rPr>
          <w:rFonts w:ascii="Verdana" w:hAnsi="Verdana"/>
          <w:color w:val="595959" w:themeColor="text1" w:themeTint="A6"/>
        </w:rPr>
      </w:pPr>
    </w:p>
    <w:p w:rsidR="00581A5A" w:rsidRDefault="00581A5A" w:rsidP="008F6458">
      <w:pPr>
        <w:pStyle w:val="para32"/>
        <w:numPr>
          <w:ilvl w:val="0"/>
          <w:numId w:val="13"/>
        </w:numPr>
        <w:tabs>
          <w:tab w:val="left" w:pos="1260"/>
        </w:tabs>
        <w:jc w:val="left"/>
        <w:rPr>
          <w:rFonts w:ascii="Verdana" w:hAnsi="Verdana"/>
          <w:color w:val="595959" w:themeColor="text1" w:themeTint="A6"/>
        </w:rPr>
      </w:pPr>
      <w:r w:rsidRPr="008F6458">
        <w:rPr>
          <w:rFonts w:ascii="Verdana" w:hAnsi="Verdana"/>
          <w:color w:val="595959" w:themeColor="text1" w:themeTint="A6"/>
        </w:rPr>
        <w:t>Change the How Paid Code to "9." </w:t>
      </w:r>
    </w:p>
    <w:p w:rsidR="008F6458" w:rsidRPr="008F6458" w:rsidRDefault="008F6458" w:rsidP="008F6458">
      <w:pPr>
        <w:pStyle w:val="para32"/>
        <w:tabs>
          <w:tab w:val="left" w:pos="1260"/>
        </w:tabs>
        <w:ind w:left="1200" w:firstLine="0"/>
        <w:jc w:val="left"/>
        <w:rPr>
          <w:rFonts w:ascii="Verdana" w:hAnsi="Verdana"/>
          <w:color w:val="595959" w:themeColor="text1" w:themeTint="A6"/>
        </w:rPr>
      </w:pPr>
    </w:p>
    <w:p w:rsidR="00581A5A" w:rsidRDefault="00581A5A" w:rsidP="008F6458">
      <w:pPr>
        <w:pStyle w:val="para32"/>
        <w:numPr>
          <w:ilvl w:val="0"/>
          <w:numId w:val="13"/>
        </w:numPr>
        <w:tabs>
          <w:tab w:val="left" w:pos="1260"/>
        </w:tabs>
        <w:jc w:val="left"/>
        <w:rPr>
          <w:rFonts w:ascii="Verdana" w:hAnsi="Verdana"/>
          <w:color w:val="595959" w:themeColor="text1" w:themeTint="A6"/>
        </w:rPr>
      </w:pPr>
      <w:r w:rsidRPr="008F6458">
        <w:rPr>
          <w:rFonts w:ascii="Verdana" w:hAnsi="Verdana"/>
          <w:color w:val="595959" w:themeColor="text1" w:themeTint="A6"/>
        </w:rPr>
        <w:t>Update the policy, premium and optional segment. </w:t>
      </w:r>
    </w:p>
    <w:p w:rsidR="008F6458" w:rsidRPr="008F6458" w:rsidRDefault="008F6458" w:rsidP="008F6458">
      <w:pPr>
        <w:pStyle w:val="para32"/>
        <w:tabs>
          <w:tab w:val="left" w:pos="1260"/>
        </w:tabs>
        <w:ind w:firstLine="0"/>
        <w:jc w:val="left"/>
        <w:rPr>
          <w:rFonts w:ascii="Verdana" w:hAnsi="Verdana"/>
          <w:color w:val="595959" w:themeColor="text1" w:themeTint="A6"/>
        </w:rPr>
      </w:pPr>
    </w:p>
    <w:p w:rsidR="00581A5A" w:rsidRPr="008F6458" w:rsidRDefault="00581A5A" w:rsidP="008F6458">
      <w:pPr>
        <w:pStyle w:val="para32"/>
        <w:numPr>
          <w:ilvl w:val="0"/>
          <w:numId w:val="13"/>
        </w:numPr>
        <w:tabs>
          <w:tab w:val="left" w:pos="1260"/>
        </w:tabs>
        <w:jc w:val="left"/>
        <w:rPr>
          <w:rFonts w:ascii="Verdana" w:hAnsi="Verdana"/>
          <w:color w:val="595959" w:themeColor="text1" w:themeTint="A6"/>
        </w:rPr>
      </w:pPr>
      <w:r w:rsidRPr="008F6458">
        <w:rPr>
          <w:rFonts w:ascii="Verdana" w:hAnsi="Verdana"/>
          <w:color w:val="595959" w:themeColor="text1" w:themeTint="A6"/>
        </w:rPr>
        <w:t>Delete the waiver diary. </w:t>
      </w:r>
    </w:p>
    <w:p w:rsidR="00581A5A" w:rsidRPr="00581A5A" w:rsidRDefault="00581A5A" w:rsidP="00581A5A">
      <w:r w:rsidRPr="00581A5A">
        <w:t> </w:t>
      </w:r>
    </w:p>
    <w:p w:rsidR="00D930F3" w:rsidRDefault="00581A5A" w:rsidP="00D930F3">
      <w:pPr>
        <w:pStyle w:val="para31"/>
        <w:tabs>
          <w:tab w:val="left" w:pos="560"/>
        </w:tabs>
        <w:ind w:firstLine="0"/>
        <w:rPr>
          <w:rFonts w:ascii="Verdana" w:hAnsi="Verdana"/>
          <w:b/>
          <w:color w:val="595959" w:themeColor="text1" w:themeTint="A6"/>
        </w:rPr>
      </w:pPr>
      <w:r w:rsidRPr="00805B12">
        <w:rPr>
          <w:rFonts w:ascii="Verdana" w:hAnsi="Verdana"/>
          <w:b/>
          <w:color w:val="595959" w:themeColor="text1" w:themeTint="A6"/>
        </w:rPr>
        <w:t>7.11 WAIVER</w:t>
      </w:r>
      <w:r w:rsidR="00F108FB">
        <w:rPr>
          <w:rFonts w:ascii="Verdana" w:hAnsi="Verdana"/>
          <w:b/>
          <w:color w:val="595959" w:themeColor="text1" w:themeTint="A6"/>
        </w:rPr>
        <w:t xml:space="preserve"> </w:t>
      </w:r>
      <w:r w:rsidRPr="00805B12">
        <w:rPr>
          <w:rFonts w:ascii="Verdana" w:hAnsi="Verdana"/>
          <w:b/>
          <w:color w:val="595959" w:themeColor="text1" w:themeTint="A6"/>
        </w:rPr>
        <w:t>DIARY CODES</w:t>
      </w:r>
    </w:p>
    <w:p w:rsidR="00805B12" w:rsidRDefault="00581A5A" w:rsidP="00D930F3">
      <w:pPr>
        <w:pStyle w:val="para31"/>
        <w:tabs>
          <w:tab w:val="left" w:pos="560"/>
        </w:tabs>
        <w:ind w:firstLine="0"/>
        <w:rPr>
          <w:b/>
          <w:bCs/>
        </w:rPr>
      </w:pPr>
      <w:r w:rsidRPr="00581A5A">
        <w:rPr>
          <w:b/>
          <w:bCs/>
        </w:rPr>
        <w:t> </w:t>
      </w:r>
    </w:p>
    <w:p w:rsidR="00581A5A" w:rsidRDefault="00581A5A" w:rsidP="008F6458">
      <w:pPr>
        <w:pStyle w:val="para32"/>
        <w:numPr>
          <w:ilvl w:val="0"/>
          <w:numId w:val="14"/>
        </w:numPr>
        <w:tabs>
          <w:tab w:val="clear" w:pos="560"/>
        </w:tabs>
        <w:jc w:val="left"/>
        <w:rPr>
          <w:rFonts w:ascii="Verdana" w:hAnsi="Verdana"/>
          <w:color w:val="595959" w:themeColor="text1" w:themeTint="A6"/>
        </w:rPr>
      </w:pPr>
      <w:r w:rsidRPr="008F6458">
        <w:rPr>
          <w:rFonts w:ascii="Verdana" w:hAnsi="Verdana"/>
          <w:color w:val="595959" w:themeColor="text1" w:themeTint="A6"/>
        </w:rPr>
        <w:t>There are several categories of codes that are used in waiver diaries to direct the action required by the system. </w:t>
      </w:r>
    </w:p>
    <w:p w:rsidR="008F6458" w:rsidRPr="008F6458" w:rsidRDefault="008F6458" w:rsidP="008F6458">
      <w:pPr>
        <w:pStyle w:val="para32"/>
        <w:tabs>
          <w:tab w:val="clear" w:pos="560"/>
        </w:tabs>
        <w:ind w:left="720" w:firstLine="0"/>
        <w:jc w:val="left"/>
        <w:rPr>
          <w:rFonts w:ascii="Verdana" w:hAnsi="Verdana"/>
          <w:color w:val="595959" w:themeColor="text1" w:themeTint="A6"/>
        </w:rPr>
      </w:pPr>
    </w:p>
    <w:p w:rsidR="00581A5A" w:rsidRDefault="00581A5A" w:rsidP="008F6458">
      <w:pPr>
        <w:pStyle w:val="para32"/>
        <w:numPr>
          <w:ilvl w:val="0"/>
          <w:numId w:val="14"/>
        </w:numPr>
        <w:tabs>
          <w:tab w:val="clear" w:pos="560"/>
        </w:tabs>
        <w:jc w:val="left"/>
        <w:rPr>
          <w:rFonts w:ascii="Verdana" w:hAnsi="Verdana"/>
          <w:color w:val="595959" w:themeColor="text1" w:themeTint="A6"/>
        </w:rPr>
      </w:pPr>
      <w:r w:rsidRPr="008F6458">
        <w:rPr>
          <w:rFonts w:ascii="Verdana" w:hAnsi="Verdana"/>
          <w:color w:val="595959" w:themeColor="text1" w:themeTint="A6"/>
        </w:rPr>
        <w:t>These codes are used singly or in combination with other codes or dates to enable the computer to arrive at a particular action to be taken on a call-up date that is either supplied manually or computed automatically by the system. These codes and their functions are outlined below: </w:t>
      </w:r>
    </w:p>
    <w:p w:rsidR="008F6458" w:rsidRPr="008F6458" w:rsidRDefault="008F6458" w:rsidP="008F6458">
      <w:pPr>
        <w:pStyle w:val="para32"/>
        <w:tabs>
          <w:tab w:val="clear" w:pos="560"/>
        </w:tabs>
        <w:ind w:left="720" w:firstLine="0"/>
        <w:jc w:val="left"/>
        <w:rPr>
          <w:rFonts w:ascii="Verdana" w:hAnsi="Verdana"/>
          <w:color w:val="595959" w:themeColor="text1" w:themeTint="A6"/>
        </w:rPr>
      </w:pPr>
    </w:p>
    <w:p w:rsidR="00581A5A" w:rsidRDefault="00581A5A" w:rsidP="008F6458">
      <w:pPr>
        <w:pStyle w:val="para32"/>
        <w:numPr>
          <w:ilvl w:val="0"/>
          <w:numId w:val="15"/>
        </w:numPr>
        <w:tabs>
          <w:tab w:val="left" w:pos="1260"/>
        </w:tabs>
        <w:jc w:val="left"/>
        <w:rPr>
          <w:rFonts w:ascii="Verdana" w:hAnsi="Verdana"/>
          <w:color w:val="595959" w:themeColor="text1" w:themeTint="A6"/>
        </w:rPr>
      </w:pPr>
      <w:r w:rsidRPr="008F6458">
        <w:rPr>
          <w:rFonts w:ascii="Verdana" w:hAnsi="Verdana"/>
          <w:color w:val="595959" w:themeColor="text1" w:themeTint="A6"/>
        </w:rPr>
        <w:t>Diary Control Characters (DCC) </w:t>
      </w:r>
    </w:p>
    <w:p w:rsidR="008F6458" w:rsidRPr="008F6458" w:rsidRDefault="008F6458" w:rsidP="008F6458">
      <w:pPr>
        <w:pStyle w:val="para32"/>
        <w:tabs>
          <w:tab w:val="left" w:pos="1260"/>
        </w:tabs>
        <w:ind w:left="1200" w:firstLine="0"/>
        <w:jc w:val="left"/>
        <w:rPr>
          <w:rFonts w:ascii="Verdana" w:hAnsi="Verdana"/>
          <w:color w:val="595959" w:themeColor="text1" w:themeTint="A6"/>
        </w:rPr>
      </w:pPr>
    </w:p>
    <w:p w:rsidR="00581A5A" w:rsidRPr="004120BA" w:rsidRDefault="00581A5A" w:rsidP="008F6458">
      <w:pPr>
        <w:ind w:left="720"/>
        <w:rPr>
          <w:rFonts w:ascii="Verdana" w:eastAsia="Times New Roman" w:hAnsi="Verdana" w:cs="Times New Roman"/>
          <w:b/>
          <w:color w:val="595959" w:themeColor="text1" w:themeTint="A6"/>
          <w:sz w:val="20"/>
          <w:szCs w:val="20"/>
        </w:rPr>
      </w:pPr>
      <w:r w:rsidRPr="004120BA">
        <w:rPr>
          <w:b/>
          <w:bCs/>
          <w:color w:val="595959" w:themeColor="text1" w:themeTint="A6"/>
        </w:rPr>
        <w:t xml:space="preserve">               </w:t>
      </w:r>
      <w:r w:rsidRPr="004120BA">
        <w:rPr>
          <w:rFonts w:ascii="Verdana" w:eastAsia="Times New Roman" w:hAnsi="Verdana" w:cs="Times New Roman"/>
          <w:b/>
          <w:color w:val="595959" w:themeColor="text1" w:themeTint="A6"/>
          <w:sz w:val="20"/>
          <w:szCs w:val="20"/>
        </w:rPr>
        <w:t>CODE                                                           PURPOSE </w:t>
      </w:r>
    </w:p>
    <w:p w:rsidR="00581A5A" w:rsidRPr="004120BA" w:rsidRDefault="00581A5A" w:rsidP="00A63452">
      <w:pPr>
        <w:pStyle w:val="ListParagraph"/>
        <w:numPr>
          <w:ilvl w:val="0"/>
          <w:numId w:val="18"/>
        </w:numPr>
        <w:ind w:left="3330" w:hanging="153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Triggers release of VA form 29-8313 unless another call- up action</w:t>
      </w:r>
      <w:r w:rsidR="008F6458" w:rsidRPr="004120BA">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intervenes. </w:t>
      </w:r>
    </w:p>
    <w:p w:rsidR="00581A5A" w:rsidRPr="004120BA" w:rsidRDefault="00581A5A" w:rsidP="008F6458">
      <w:pPr>
        <w:ind w:left="72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                1                   Indicates a VA Form 29-8313 has been released or NO</w:t>
      </w:r>
      <w:r w:rsidRPr="004120BA">
        <w:rPr>
          <w:rFonts w:ascii="Verdana" w:eastAsia="Times New Roman" w:hAnsi="Verdana" w:cs="Times New Roman"/>
          <w:color w:val="595959" w:themeColor="text1" w:themeTint="A6"/>
          <w:sz w:val="20"/>
          <w:szCs w:val="20"/>
        </w:rPr>
        <w:br/>
        <w:t>                                     MAIL or review RPO has been generated. New call-up</w:t>
      </w:r>
      <w:r w:rsidRPr="004120BA">
        <w:rPr>
          <w:rFonts w:ascii="Verdana" w:eastAsia="Times New Roman" w:hAnsi="Verdana" w:cs="Times New Roman"/>
          <w:color w:val="595959" w:themeColor="text1" w:themeTint="A6"/>
          <w:sz w:val="20"/>
          <w:szCs w:val="20"/>
        </w:rPr>
        <w:br/>
        <w:t>                                     date will be calculated. </w:t>
      </w:r>
    </w:p>
    <w:p w:rsidR="00581A5A" w:rsidRPr="004120BA" w:rsidRDefault="00581A5A" w:rsidP="008F6458">
      <w:pPr>
        <w:ind w:left="72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                2                   Indicates 19th year of disability. Statutory review is</w:t>
      </w:r>
      <w:r w:rsidRPr="004120BA">
        <w:rPr>
          <w:rFonts w:ascii="Verdana" w:eastAsia="Times New Roman" w:hAnsi="Verdana" w:cs="Times New Roman"/>
          <w:color w:val="595959" w:themeColor="text1" w:themeTint="A6"/>
          <w:sz w:val="20"/>
          <w:szCs w:val="20"/>
        </w:rPr>
        <w:br/>
        <w:t>                                     next call-up. Will release repetitive RPO's until a new</w:t>
      </w:r>
      <w:r w:rsidRPr="004120BA">
        <w:rPr>
          <w:rFonts w:ascii="Verdana" w:eastAsia="Times New Roman" w:hAnsi="Verdana" w:cs="Times New Roman"/>
          <w:color w:val="595959" w:themeColor="text1" w:themeTint="A6"/>
          <w:sz w:val="20"/>
          <w:szCs w:val="20"/>
        </w:rPr>
        <w:br/>
        <w:t>                                     call-up date is clerically furnished. </w:t>
      </w:r>
    </w:p>
    <w:p w:rsidR="00581A5A" w:rsidRPr="004120BA" w:rsidRDefault="00581A5A" w:rsidP="008F6458">
      <w:pPr>
        <w:ind w:left="72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                3                   Indicates 19th year of statutory review has been made,</w:t>
      </w:r>
      <w:r w:rsidRPr="004120BA">
        <w:rPr>
          <w:rFonts w:ascii="Verdana" w:eastAsia="Times New Roman" w:hAnsi="Verdana" w:cs="Times New Roman"/>
          <w:color w:val="595959" w:themeColor="text1" w:themeTint="A6"/>
          <w:sz w:val="20"/>
          <w:szCs w:val="20"/>
        </w:rPr>
        <w:br/>
        <w:t>                                     or that claim is statutory because of "loss of or loss of</w:t>
      </w:r>
      <w:r w:rsidRPr="004120BA">
        <w:rPr>
          <w:rFonts w:ascii="Verdana" w:eastAsia="Times New Roman" w:hAnsi="Verdana" w:cs="Times New Roman"/>
          <w:color w:val="595959" w:themeColor="text1" w:themeTint="A6"/>
          <w:sz w:val="20"/>
          <w:szCs w:val="20"/>
        </w:rPr>
        <w:br/>
        <w:t>                                     use of." This code will terminate repetitive follow-up</w:t>
      </w:r>
      <w:r w:rsidRPr="004120BA">
        <w:rPr>
          <w:rFonts w:ascii="Verdana" w:eastAsia="Times New Roman" w:hAnsi="Verdana" w:cs="Times New Roman"/>
          <w:color w:val="595959" w:themeColor="text1" w:themeTint="A6"/>
          <w:sz w:val="20"/>
          <w:szCs w:val="20"/>
        </w:rPr>
        <w:br/>
        <w:t>                                     RPO's. </w:t>
      </w:r>
    </w:p>
    <w:p w:rsidR="00805B12" w:rsidRPr="004120BA" w:rsidRDefault="00581A5A" w:rsidP="008F6458">
      <w:pPr>
        <w:ind w:left="72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lastRenderedPageBreak/>
        <w:t>                4                   Indicates second RPO follow-up (45 days) since release</w:t>
      </w:r>
      <w:r w:rsidRPr="004120BA">
        <w:rPr>
          <w:rFonts w:ascii="Verdana" w:eastAsia="Times New Roman" w:hAnsi="Verdana" w:cs="Times New Roman"/>
          <w:color w:val="595959" w:themeColor="text1" w:themeTint="A6"/>
          <w:sz w:val="20"/>
          <w:szCs w:val="20"/>
        </w:rPr>
        <w:br/>
        <w:t>                                     of a VA Form 29-8313.</w:t>
      </w:r>
    </w:p>
    <w:p w:rsidR="00581A5A" w:rsidRPr="004120BA" w:rsidRDefault="00581A5A" w:rsidP="008F6458">
      <w:pPr>
        <w:ind w:left="72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                5                   Indicates a waiver application pending. Repetitive RPO's</w:t>
      </w:r>
      <w:r w:rsidRPr="004120BA">
        <w:rPr>
          <w:rFonts w:ascii="Verdana" w:eastAsia="Times New Roman" w:hAnsi="Verdana" w:cs="Times New Roman"/>
          <w:color w:val="595959" w:themeColor="text1" w:themeTint="A6"/>
          <w:sz w:val="20"/>
          <w:szCs w:val="20"/>
        </w:rPr>
        <w:br/>
        <w:t>                                     will be generated every 45 days unless call-up is changed</w:t>
      </w:r>
      <w:r w:rsidRPr="004120BA">
        <w:rPr>
          <w:rFonts w:ascii="Verdana" w:eastAsia="Times New Roman" w:hAnsi="Verdana" w:cs="Times New Roman"/>
          <w:color w:val="595959" w:themeColor="text1" w:themeTint="A6"/>
          <w:sz w:val="20"/>
          <w:szCs w:val="20"/>
        </w:rPr>
        <w:br/>
        <w:t>                                     with manual inputs. </w:t>
      </w:r>
    </w:p>
    <w:p w:rsidR="00581A5A" w:rsidRPr="004120BA" w:rsidRDefault="00581A5A" w:rsidP="004120BA">
      <w:pPr>
        <w:tabs>
          <w:tab w:val="left" w:pos="4050"/>
        </w:tabs>
        <w:ind w:left="3330" w:hanging="171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6 through 9        Upon receipt of an RPO with a DCC 4, if manual action is not taken to change the DCC, repetitive RPO's will be generated every 45 days. A DCC 4 will be incremented by 2 and additional RPO's will reflect a DCC incremented by 1 until a maximum of 9 is attained. </w:t>
      </w:r>
    </w:p>
    <w:p w:rsidR="00581A5A" w:rsidRPr="004120BA" w:rsidRDefault="00581A5A" w:rsidP="008F6458">
      <w:pPr>
        <w:pStyle w:val="para32"/>
        <w:tabs>
          <w:tab w:val="clear" w:pos="560"/>
        </w:tabs>
        <w:ind w:left="270" w:firstLine="0"/>
        <w:jc w:val="left"/>
        <w:rPr>
          <w:rFonts w:ascii="Verdana" w:hAnsi="Verdana"/>
          <w:color w:val="595959" w:themeColor="text1" w:themeTint="A6"/>
        </w:rPr>
      </w:pPr>
      <w:r w:rsidRPr="004120BA">
        <w:rPr>
          <w:rFonts w:ascii="Verdana" w:hAnsi="Verdana"/>
          <w:color w:val="595959" w:themeColor="text1" w:themeTint="A6"/>
        </w:rPr>
        <w:t>NOTE: When the DCC appears as a letter instead of a number, it is an indication that the RPO was generated after the review date appearing in the waiver diary. The presence of a letter in the record will provide a different RPO reason code on the next printout (a regular review as opposed to a no response RPO). </w:t>
      </w:r>
    </w:p>
    <w:p w:rsidR="008F6458" w:rsidRPr="004120BA" w:rsidRDefault="008F6458" w:rsidP="008F6458">
      <w:pPr>
        <w:pStyle w:val="para32"/>
        <w:tabs>
          <w:tab w:val="clear" w:pos="560"/>
        </w:tabs>
        <w:ind w:left="270" w:firstLine="0"/>
        <w:jc w:val="left"/>
        <w:rPr>
          <w:rFonts w:ascii="Verdana" w:hAnsi="Verdana"/>
          <w:color w:val="595959" w:themeColor="text1" w:themeTint="A6"/>
        </w:rPr>
      </w:pPr>
    </w:p>
    <w:p w:rsidR="0090057F" w:rsidRPr="0090057F" w:rsidRDefault="00581A5A" w:rsidP="008A28AE">
      <w:pPr>
        <w:pStyle w:val="para32"/>
        <w:numPr>
          <w:ilvl w:val="0"/>
          <w:numId w:val="15"/>
        </w:numPr>
        <w:tabs>
          <w:tab w:val="left" w:pos="1260"/>
        </w:tabs>
        <w:jc w:val="left"/>
        <w:rPr>
          <w:rFonts w:ascii="Verdana" w:hAnsi="Verdana"/>
          <w:color w:val="595959" w:themeColor="text1" w:themeTint="A6"/>
        </w:rPr>
      </w:pPr>
      <w:r w:rsidRPr="0090057F">
        <w:rPr>
          <w:rFonts w:ascii="Verdana" w:hAnsi="Verdana"/>
          <w:color w:val="595959" w:themeColor="text1" w:themeTint="A6"/>
        </w:rPr>
        <w:t>Severity Codes. The severity code is used by the system to compute a call-up date for the release of a VA Form 29-8313 or to indicate that a waiver is statutory. The system will compute the VA Form 29-8313 call-up date from the current processing date, only if the DCC is a "0." When an award comes up for a regular review, the severity code should be reviewed by the VCE and changed whenever necessary. Severity codes and their meanings are shown below: </w:t>
      </w:r>
    </w:p>
    <w:p w:rsidR="00581A5A" w:rsidRPr="004120BA" w:rsidRDefault="00581A5A" w:rsidP="0090057F">
      <w:pPr>
        <w:pStyle w:val="para32"/>
        <w:tabs>
          <w:tab w:val="left" w:pos="1260"/>
        </w:tabs>
        <w:ind w:left="1200" w:firstLine="0"/>
        <w:jc w:val="left"/>
        <w:rPr>
          <w:rFonts w:ascii="Verdana" w:hAnsi="Verdana"/>
          <w:color w:val="595959" w:themeColor="text1" w:themeTint="A6"/>
        </w:rPr>
      </w:pPr>
      <w:r w:rsidRPr="004120BA">
        <w:rPr>
          <w:rFonts w:ascii="Verdana" w:hAnsi="Verdana"/>
          <w:color w:val="595959" w:themeColor="text1" w:themeTint="A6"/>
        </w:rPr>
        <w:t xml:space="preserve">                                                                                                      </w:t>
      </w:r>
    </w:p>
    <w:p w:rsidR="00581A5A" w:rsidRPr="004120BA" w:rsidRDefault="00581A5A" w:rsidP="0090057F">
      <w:pPr>
        <w:ind w:left="1200"/>
        <w:rPr>
          <w:rFonts w:ascii="Verdana" w:eastAsia="Times New Roman" w:hAnsi="Verdana" w:cs="Times New Roman"/>
          <w:b/>
          <w:color w:val="595959" w:themeColor="text1" w:themeTint="A6"/>
          <w:sz w:val="20"/>
          <w:szCs w:val="20"/>
        </w:rPr>
      </w:pPr>
      <w:r w:rsidRPr="004120BA">
        <w:rPr>
          <w:rFonts w:ascii="Verdana" w:eastAsia="Times New Roman" w:hAnsi="Verdana" w:cs="Times New Roman"/>
          <w:color w:val="595959" w:themeColor="text1" w:themeTint="A6"/>
          <w:sz w:val="20"/>
          <w:szCs w:val="20"/>
        </w:rPr>
        <w:t xml:space="preserve">            </w:t>
      </w:r>
      <w:r w:rsidR="0090057F" w:rsidRPr="004120BA">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b/>
          <w:color w:val="595959" w:themeColor="text1" w:themeTint="A6"/>
          <w:sz w:val="20"/>
          <w:szCs w:val="20"/>
        </w:rPr>
        <w:t>CODE                DESIGNATION                    </w:t>
      </w:r>
      <w:r w:rsidR="0090057F" w:rsidRPr="004120BA">
        <w:rPr>
          <w:rFonts w:ascii="Verdana" w:eastAsia="Times New Roman" w:hAnsi="Verdana" w:cs="Times New Roman"/>
          <w:b/>
          <w:color w:val="595959" w:themeColor="text1" w:themeTint="A6"/>
          <w:sz w:val="20"/>
          <w:szCs w:val="20"/>
        </w:rPr>
        <w:t xml:space="preserve">   </w:t>
      </w:r>
      <w:r w:rsidRPr="004120BA">
        <w:rPr>
          <w:rFonts w:ascii="Verdana" w:eastAsia="Times New Roman" w:hAnsi="Verdana" w:cs="Times New Roman"/>
          <w:b/>
          <w:color w:val="595959" w:themeColor="text1" w:themeTint="A6"/>
          <w:sz w:val="20"/>
          <w:szCs w:val="20"/>
        </w:rPr>
        <w:t>FORM 29-8313 </w:t>
      </w:r>
    </w:p>
    <w:p w:rsidR="0090057F" w:rsidRPr="004120BA" w:rsidRDefault="00581A5A" w:rsidP="0090057F">
      <w:pPr>
        <w:spacing w:after="0" w:line="240" w:lineRule="auto"/>
        <w:ind w:left="216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0                       Statutory                              None</w:t>
      </w:r>
      <w:r w:rsidRPr="004120BA">
        <w:rPr>
          <w:rFonts w:ascii="Verdana" w:eastAsia="Times New Roman" w:hAnsi="Verdana" w:cs="Times New Roman"/>
          <w:color w:val="595959" w:themeColor="text1" w:themeTint="A6"/>
          <w:sz w:val="20"/>
          <w:szCs w:val="20"/>
        </w:rPr>
        <w:br/>
        <w:t>1                       Monthly                                Monthly</w:t>
      </w:r>
      <w:r w:rsidRPr="004120BA">
        <w:rPr>
          <w:rFonts w:ascii="Verdana" w:eastAsia="Times New Roman" w:hAnsi="Verdana" w:cs="Times New Roman"/>
          <w:color w:val="595959" w:themeColor="text1" w:themeTint="A6"/>
          <w:sz w:val="20"/>
          <w:szCs w:val="20"/>
        </w:rPr>
        <w:br/>
        <w:t>2                       Quarterly                              Quarterly</w:t>
      </w:r>
      <w:r w:rsidRPr="004120BA">
        <w:rPr>
          <w:rFonts w:ascii="Verdana" w:eastAsia="Times New Roman" w:hAnsi="Verdana" w:cs="Times New Roman"/>
          <w:color w:val="595959" w:themeColor="text1" w:themeTint="A6"/>
          <w:sz w:val="20"/>
          <w:szCs w:val="20"/>
        </w:rPr>
        <w:br/>
        <w:t>3                       Semiannually                      </w:t>
      </w:r>
      <w:r w:rsidR="00D30164">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 xml:space="preserve"> Semiannually</w:t>
      </w:r>
      <w:r w:rsidRPr="004120BA">
        <w:rPr>
          <w:rFonts w:ascii="Verdana" w:eastAsia="Times New Roman" w:hAnsi="Verdana" w:cs="Times New Roman"/>
          <w:color w:val="595959" w:themeColor="text1" w:themeTint="A6"/>
          <w:sz w:val="20"/>
          <w:szCs w:val="20"/>
        </w:rPr>
        <w:br/>
        <w:t>4                       Three-quarterly                  </w:t>
      </w:r>
      <w:r w:rsidR="00D30164">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 Every 9 months</w:t>
      </w:r>
      <w:r w:rsidR="0090057F" w:rsidRPr="004120BA">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5                       Annually                             </w:t>
      </w:r>
      <w:r w:rsidR="0090057F" w:rsidRPr="004120BA">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 Every 12 months</w:t>
      </w:r>
      <w:r w:rsidRPr="004120BA">
        <w:rPr>
          <w:rFonts w:ascii="Verdana" w:eastAsia="Times New Roman" w:hAnsi="Verdana" w:cs="Times New Roman"/>
          <w:color w:val="595959" w:themeColor="text1" w:themeTint="A6"/>
          <w:sz w:val="20"/>
          <w:szCs w:val="20"/>
        </w:rPr>
        <w:br/>
        <w:t>6                       Sesquiannually                  </w:t>
      </w:r>
      <w:r w:rsidR="00D30164">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  Every 18 months</w:t>
      </w:r>
      <w:r w:rsidRPr="004120BA">
        <w:rPr>
          <w:rFonts w:ascii="Verdana" w:eastAsia="Times New Roman" w:hAnsi="Verdana" w:cs="Times New Roman"/>
          <w:color w:val="595959" w:themeColor="text1" w:themeTint="A6"/>
          <w:sz w:val="20"/>
          <w:szCs w:val="20"/>
        </w:rPr>
        <w:br/>
        <w:t>7                       Biennially                            </w:t>
      </w:r>
      <w:r w:rsidR="00D30164">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 Every 24 months</w:t>
      </w:r>
    </w:p>
    <w:p w:rsidR="00581A5A" w:rsidRPr="004120BA" w:rsidRDefault="00581A5A" w:rsidP="0090057F">
      <w:pPr>
        <w:spacing w:after="0" w:line="240" w:lineRule="auto"/>
        <w:ind w:left="216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9                     </w:t>
      </w:r>
      <w:r w:rsidR="0090057F" w:rsidRPr="004120BA">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 xml:space="preserve"> No Mail                                 None </w:t>
      </w:r>
    </w:p>
    <w:p w:rsidR="0090057F" w:rsidRPr="004120BA" w:rsidRDefault="0090057F" w:rsidP="0090057F">
      <w:pPr>
        <w:spacing w:after="0" w:line="240" w:lineRule="auto"/>
        <w:rPr>
          <w:rFonts w:ascii="Verdana" w:eastAsia="Times New Roman" w:hAnsi="Verdana" w:cs="Times New Roman"/>
          <w:color w:val="595959" w:themeColor="text1" w:themeTint="A6"/>
          <w:sz w:val="20"/>
          <w:szCs w:val="20"/>
        </w:rPr>
      </w:pPr>
    </w:p>
    <w:p w:rsidR="00581A5A" w:rsidRPr="004120BA" w:rsidRDefault="00581A5A" w:rsidP="0090057F">
      <w:pPr>
        <w:ind w:left="120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 xml:space="preserve">(RPO will be generated on each anniversary of the total disability effective date). </w:t>
      </w:r>
    </w:p>
    <w:p w:rsidR="00581A5A" w:rsidRDefault="00581A5A" w:rsidP="008F6458">
      <w:pPr>
        <w:pStyle w:val="para32"/>
        <w:numPr>
          <w:ilvl w:val="0"/>
          <w:numId w:val="15"/>
        </w:numPr>
        <w:tabs>
          <w:tab w:val="left" w:pos="1260"/>
        </w:tabs>
        <w:jc w:val="left"/>
        <w:rPr>
          <w:rFonts w:ascii="Verdana" w:hAnsi="Verdana"/>
          <w:color w:val="595959" w:themeColor="text1" w:themeTint="A6"/>
        </w:rPr>
      </w:pPr>
      <w:r w:rsidRPr="008F6458">
        <w:rPr>
          <w:rFonts w:ascii="Verdana" w:hAnsi="Verdana"/>
          <w:color w:val="595959" w:themeColor="text1" w:themeTint="A6"/>
        </w:rPr>
        <w:t>Action Codes. Used for initial awards or terminations. The code is used by the system to take the action indicated. Listed below are the codes and meanings: </w:t>
      </w:r>
    </w:p>
    <w:p w:rsidR="008F6458" w:rsidRPr="008F6458" w:rsidRDefault="008F6458" w:rsidP="008F6458">
      <w:pPr>
        <w:pStyle w:val="para32"/>
        <w:tabs>
          <w:tab w:val="left" w:pos="1260"/>
        </w:tabs>
        <w:ind w:left="1200" w:firstLine="0"/>
        <w:jc w:val="left"/>
        <w:rPr>
          <w:rFonts w:ascii="Verdana" w:hAnsi="Verdana"/>
          <w:color w:val="595959" w:themeColor="text1" w:themeTint="A6"/>
        </w:rPr>
      </w:pPr>
    </w:p>
    <w:p w:rsidR="0090057F" w:rsidRPr="004120BA" w:rsidRDefault="00581A5A" w:rsidP="0090057F">
      <w:pPr>
        <w:spacing w:after="0" w:line="240" w:lineRule="auto"/>
        <w:ind w:left="2160"/>
        <w:rPr>
          <w:rFonts w:ascii="Verdana" w:eastAsia="Times New Roman" w:hAnsi="Verdana" w:cs="Times New Roman"/>
          <w:color w:val="595959" w:themeColor="text1" w:themeTint="A6"/>
          <w:sz w:val="20"/>
          <w:szCs w:val="20"/>
        </w:rPr>
      </w:pPr>
      <w:r w:rsidRPr="00D30164">
        <w:rPr>
          <w:rFonts w:ascii="Verdana" w:eastAsia="Times New Roman" w:hAnsi="Verdana" w:cs="Times New Roman"/>
          <w:b/>
          <w:color w:val="595959" w:themeColor="text1" w:themeTint="A6"/>
          <w:sz w:val="20"/>
          <w:szCs w:val="20"/>
        </w:rPr>
        <w:t>CODES                  MEANING</w:t>
      </w:r>
      <w:r w:rsidRPr="00D30164">
        <w:rPr>
          <w:rFonts w:ascii="Verdana" w:eastAsia="Times New Roman" w:hAnsi="Verdana" w:cs="Times New Roman"/>
          <w:b/>
          <w:color w:val="595959" w:themeColor="text1" w:themeTint="A6"/>
          <w:sz w:val="20"/>
          <w:szCs w:val="20"/>
        </w:rPr>
        <w:br/>
      </w:r>
      <w:r w:rsidR="0090057F" w:rsidRPr="004120BA">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1                   Award approved</w:t>
      </w:r>
      <w:r w:rsidRPr="004120BA">
        <w:rPr>
          <w:rFonts w:ascii="Verdana" w:eastAsia="Times New Roman" w:hAnsi="Verdana" w:cs="Times New Roman"/>
          <w:color w:val="595959" w:themeColor="text1" w:themeTint="A6"/>
          <w:sz w:val="20"/>
          <w:szCs w:val="20"/>
        </w:rPr>
        <w:br/>
      </w:r>
      <w:r w:rsidR="0090057F" w:rsidRPr="004120BA">
        <w:rPr>
          <w:rFonts w:ascii="Verdana" w:eastAsia="Times New Roman" w:hAnsi="Verdana" w:cs="Times New Roman"/>
          <w:color w:val="595959" w:themeColor="text1" w:themeTint="A6"/>
          <w:sz w:val="20"/>
          <w:szCs w:val="20"/>
        </w:rPr>
        <w:t xml:space="preserve">    </w:t>
      </w:r>
      <w:r w:rsidRPr="004120BA">
        <w:rPr>
          <w:rFonts w:ascii="Verdana" w:eastAsia="Times New Roman" w:hAnsi="Verdana" w:cs="Times New Roman"/>
          <w:color w:val="595959" w:themeColor="text1" w:themeTint="A6"/>
          <w:sz w:val="20"/>
          <w:szCs w:val="20"/>
        </w:rPr>
        <w:t>2                   Award terminated</w:t>
      </w:r>
    </w:p>
    <w:p w:rsidR="00D30164" w:rsidRDefault="0090057F" w:rsidP="0090057F">
      <w:pPr>
        <w:spacing w:after="0" w:line="240" w:lineRule="auto"/>
        <w:ind w:left="216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 xml:space="preserve">    </w:t>
      </w:r>
      <w:r w:rsidR="00581A5A" w:rsidRPr="004120BA">
        <w:rPr>
          <w:rFonts w:ascii="Verdana" w:eastAsia="Times New Roman" w:hAnsi="Verdana" w:cs="Times New Roman"/>
          <w:color w:val="595959" w:themeColor="text1" w:themeTint="A6"/>
          <w:sz w:val="20"/>
          <w:szCs w:val="20"/>
        </w:rPr>
        <w:t>3                   Award approved and terminated (How Paid code will</w:t>
      </w:r>
      <w:r w:rsidR="00581A5A" w:rsidRPr="004120BA">
        <w:rPr>
          <w:rFonts w:ascii="Verdana" w:eastAsia="Times New Roman" w:hAnsi="Verdana" w:cs="Times New Roman"/>
          <w:color w:val="595959" w:themeColor="text1" w:themeTint="A6"/>
          <w:sz w:val="20"/>
          <w:szCs w:val="20"/>
        </w:rPr>
        <w:br/>
        <w:t>                     </w:t>
      </w:r>
      <w:r w:rsidRPr="004120BA">
        <w:rPr>
          <w:rFonts w:ascii="Verdana" w:eastAsia="Times New Roman" w:hAnsi="Verdana" w:cs="Times New Roman"/>
          <w:color w:val="595959" w:themeColor="text1" w:themeTint="A6"/>
          <w:sz w:val="20"/>
          <w:szCs w:val="20"/>
        </w:rPr>
        <w:t xml:space="preserve">     </w:t>
      </w:r>
      <w:r w:rsidR="00581A5A" w:rsidRPr="004120BA">
        <w:rPr>
          <w:rFonts w:ascii="Verdana" w:eastAsia="Times New Roman" w:hAnsi="Verdana" w:cs="Times New Roman"/>
          <w:color w:val="595959" w:themeColor="text1" w:themeTint="A6"/>
          <w:sz w:val="20"/>
          <w:szCs w:val="20"/>
        </w:rPr>
        <w:t>not be changed)</w:t>
      </w:r>
      <w:r w:rsidR="00581A5A" w:rsidRPr="004120BA">
        <w:rPr>
          <w:rFonts w:ascii="Verdana" w:eastAsia="Times New Roman" w:hAnsi="Verdana" w:cs="Times New Roman"/>
          <w:color w:val="595959" w:themeColor="text1" w:themeTint="A6"/>
          <w:sz w:val="20"/>
          <w:szCs w:val="20"/>
        </w:rPr>
        <w:br/>
      </w:r>
      <w:r w:rsidRPr="004120BA">
        <w:rPr>
          <w:rFonts w:ascii="Verdana" w:eastAsia="Times New Roman" w:hAnsi="Verdana" w:cs="Times New Roman"/>
          <w:color w:val="595959" w:themeColor="text1" w:themeTint="A6"/>
          <w:sz w:val="20"/>
          <w:szCs w:val="20"/>
        </w:rPr>
        <w:t xml:space="preserve">    </w:t>
      </w:r>
      <w:r w:rsidR="00581A5A" w:rsidRPr="004120BA">
        <w:rPr>
          <w:rFonts w:ascii="Verdana" w:eastAsia="Times New Roman" w:hAnsi="Verdana" w:cs="Times New Roman"/>
          <w:color w:val="595959" w:themeColor="text1" w:themeTint="A6"/>
          <w:sz w:val="20"/>
          <w:szCs w:val="20"/>
        </w:rPr>
        <w:t xml:space="preserve">4                   To change information in a diary without adding to </w:t>
      </w:r>
    </w:p>
    <w:p w:rsidR="00D30164" w:rsidRDefault="00D30164" w:rsidP="00D30164">
      <w:pPr>
        <w:tabs>
          <w:tab w:val="left" w:pos="3600"/>
        </w:tabs>
        <w:spacing w:after="0" w:line="240" w:lineRule="auto"/>
        <w:ind w:left="3600" w:firstLine="450"/>
        <w:rPr>
          <w:rFonts w:ascii="Verdana" w:eastAsia="Times New Roman" w:hAnsi="Verdana" w:cs="Times New Roman"/>
          <w:color w:val="595959" w:themeColor="text1" w:themeTint="A6"/>
          <w:sz w:val="20"/>
          <w:szCs w:val="20"/>
        </w:rPr>
      </w:pPr>
      <w:r>
        <w:rPr>
          <w:rFonts w:ascii="Verdana" w:eastAsia="Times New Roman" w:hAnsi="Verdana" w:cs="Times New Roman"/>
          <w:color w:val="595959" w:themeColor="text1" w:themeTint="A6"/>
          <w:sz w:val="20"/>
          <w:szCs w:val="20"/>
        </w:rPr>
        <w:t>t</w:t>
      </w:r>
      <w:r w:rsidR="00581A5A" w:rsidRPr="004120BA">
        <w:rPr>
          <w:rFonts w:ascii="Verdana" w:eastAsia="Times New Roman" w:hAnsi="Verdana" w:cs="Times New Roman"/>
          <w:color w:val="595959" w:themeColor="text1" w:themeTint="A6"/>
          <w:sz w:val="20"/>
          <w:szCs w:val="20"/>
        </w:rPr>
        <w:t>he</w:t>
      </w:r>
      <w:r w:rsidR="0090057F" w:rsidRPr="004120BA">
        <w:rPr>
          <w:rFonts w:ascii="Verdana" w:eastAsia="Times New Roman" w:hAnsi="Verdana" w:cs="Times New Roman"/>
          <w:color w:val="595959" w:themeColor="text1" w:themeTint="A6"/>
          <w:sz w:val="20"/>
          <w:szCs w:val="20"/>
        </w:rPr>
        <w:t xml:space="preserve"> </w:t>
      </w:r>
      <w:r w:rsidR="00581A5A" w:rsidRPr="004120BA">
        <w:rPr>
          <w:rFonts w:ascii="Verdana" w:eastAsia="Times New Roman" w:hAnsi="Verdana" w:cs="Times New Roman"/>
          <w:color w:val="595959" w:themeColor="text1" w:themeTint="A6"/>
          <w:sz w:val="20"/>
          <w:szCs w:val="20"/>
        </w:rPr>
        <w:t>approved or disapproved</w:t>
      </w:r>
    </w:p>
    <w:p w:rsidR="00581A5A" w:rsidRPr="004120BA" w:rsidRDefault="00581A5A" w:rsidP="00D30164">
      <w:pPr>
        <w:tabs>
          <w:tab w:val="left" w:pos="3600"/>
        </w:tabs>
        <w:spacing w:after="0" w:line="240" w:lineRule="auto"/>
        <w:ind w:left="3600" w:hanging="117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5                   Partial denial  </w:t>
      </w:r>
    </w:p>
    <w:p w:rsidR="00581A5A" w:rsidRPr="004120BA" w:rsidRDefault="0090057F" w:rsidP="0090057F">
      <w:pPr>
        <w:spacing w:line="240" w:lineRule="auto"/>
        <w:ind w:left="2160"/>
        <w:rPr>
          <w:rFonts w:ascii="Verdana" w:eastAsia="Times New Roman" w:hAnsi="Verdana" w:cs="Times New Roman"/>
          <w:color w:val="595959" w:themeColor="text1" w:themeTint="A6"/>
          <w:sz w:val="20"/>
          <w:szCs w:val="20"/>
        </w:rPr>
      </w:pPr>
      <w:r w:rsidRPr="004120BA">
        <w:rPr>
          <w:rFonts w:ascii="Verdana" w:eastAsia="Times New Roman" w:hAnsi="Verdana" w:cs="Times New Roman"/>
          <w:color w:val="595959" w:themeColor="text1" w:themeTint="A6"/>
          <w:sz w:val="20"/>
          <w:szCs w:val="20"/>
        </w:rPr>
        <w:t xml:space="preserve">    </w:t>
      </w:r>
      <w:r w:rsidR="00581A5A" w:rsidRPr="004120BA">
        <w:rPr>
          <w:rFonts w:ascii="Verdana" w:eastAsia="Times New Roman" w:hAnsi="Verdana" w:cs="Times New Roman"/>
          <w:color w:val="595959" w:themeColor="text1" w:themeTint="A6"/>
          <w:sz w:val="20"/>
          <w:szCs w:val="20"/>
        </w:rPr>
        <w:t>6                   Award terminated (XC case) </w:t>
      </w:r>
    </w:p>
    <w:p w:rsidR="00581A5A" w:rsidRDefault="00581A5A" w:rsidP="008F6458">
      <w:pPr>
        <w:pStyle w:val="para32"/>
        <w:numPr>
          <w:ilvl w:val="0"/>
          <w:numId w:val="15"/>
        </w:numPr>
        <w:tabs>
          <w:tab w:val="left" w:pos="1260"/>
        </w:tabs>
        <w:jc w:val="left"/>
        <w:rPr>
          <w:rFonts w:ascii="Verdana" w:hAnsi="Verdana"/>
          <w:color w:val="595959" w:themeColor="text1" w:themeTint="A6"/>
        </w:rPr>
      </w:pPr>
      <w:r w:rsidRPr="008F6458">
        <w:rPr>
          <w:rFonts w:ascii="Verdana" w:hAnsi="Verdana"/>
          <w:color w:val="595959" w:themeColor="text1" w:themeTint="A6"/>
        </w:rPr>
        <w:lastRenderedPageBreak/>
        <w:t>Disability Classification Codes. The disability classification code indicates the impairment involved. Only the primary disability classification code will be completed, except when the diary message is EVID6MOS or PRMCL, then enter 0000 in the secondary disability code block. The code that represents a disability which is statutory pursuant to the provisions of 38 U.S.C. 1914 and 1958 will be reflected in the primary block. Statutory codes take precedence over all others. When statutory impairments are involved, the code representing the effect rather than the cause will prevail. When a disability becomes statutory or when an award comes up for a regular review, the disability classification code should be reviewed by the VCE and changed or corrected whenever necessary. Disability classification codes are shown below: </w:t>
      </w:r>
    </w:p>
    <w:p w:rsidR="008F6458" w:rsidRDefault="008F6458" w:rsidP="008F6458">
      <w:pPr>
        <w:pStyle w:val="para32"/>
        <w:tabs>
          <w:tab w:val="left" w:pos="1260"/>
        </w:tabs>
        <w:ind w:left="1200" w:firstLine="0"/>
        <w:jc w:val="left"/>
        <w:rPr>
          <w:rFonts w:ascii="Verdana" w:hAnsi="Verdana"/>
          <w:color w:val="595959" w:themeColor="text1" w:themeTint="A6"/>
        </w:rPr>
      </w:pPr>
    </w:p>
    <w:p w:rsidR="00581A5A" w:rsidRPr="008F6458" w:rsidRDefault="00581A5A" w:rsidP="008F6458">
      <w:pPr>
        <w:pStyle w:val="para32"/>
        <w:numPr>
          <w:ilvl w:val="0"/>
          <w:numId w:val="17"/>
        </w:numPr>
        <w:tabs>
          <w:tab w:val="clear" w:pos="560"/>
        </w:tabs>
        <w:jc w:val="left"/>
        <w:rPr>
          <w:rFonts w:ascii="Verdana" w:hAnsi="Verdana"/>
          <w:color w:val="595959" w:themeColor="text1" w:themeTint="A6"/>
        </w:rPr>
      </w:pPr>
      <w:r w:rsidRPr="008F6458">
        <w:rPr>
          <w:rFonts w:ascii="Verdana" w:hAnsi="Verdana"/>
          <w:color w:val="595959" w:themeColor="text1" w:themeTint="A6"/>
        </w:rPr>
        <w:t>Statutory (Anatomical Loss or Loss of Use of) </w:t>
      </w:r>
    </w:p>
    <w:p w:rsidR="008F6458" w:rsidRPr="004120BA" w:rsidRDefault="008F6458" w:rsidP="008F6458">
      <w:pPr>
        <w:pStyle w:val="para32"/>
        <w:tabs>
          <w:tab w:val="clear" w:pos="560"/>
        </w:tabs>
        <w:ind w:left="630" w:firstLine="0"/>
        <w:jc w:val="left"/>
        <w:rPr>
          <w:rFonts w:ascii="Verdana" w:hAnsi="Verdana"/>
          <w:color w:val="595959" w:themeColor="text1" w:themeTint="A6"/>
        </w:rPr>
      </w:pPr>
    </w:p>
    <w:p w:rsidR="00791DBC" w:rsidRDefault="00581A5A" w:rsidP="00791DBC">
      <w:pPr>
        <w:pStyle w:val="ListParagraph"/>
        <w:numPr>
          <w:ilvl w:val="0"/>
          <w:numId w:val="19"/>
        </w:numPr>
        <w:spacing w:after="0"/>
        <w:rPr>
          <w:rFonts w:ascii="Verdana" w:eastAsia="Times New Roman" w:hAnsi="Verdana" w:cs="Times New Roman"/>
          <w:color w:val="595959" w:themeColor="text1" w:themeTint="A6"/>
          <w:sz w:val="20"/>
          <w:szCs w:val="20"/>
        </w:rPr>
      </w:pPr>
      <w:r w:rsidRPr="00791DBC">
        <w:rPr>
          <w:rFonts w:ascii="Verdana" w:eastAsia="Times New Roman" w:hAnsi="Verdana" w:cs="Times New Roman"/>
          <w:color w:val="595959" w:themeColor="text1" w:themeTint="A6"/>
          <w:sz w:val="20"/>
          <w:szCs w:val="20"/>
        </w:rPr>
        <w:t xml:space="preserve">One foot-one hand             </w:t>
      </w:r>
      <w:r w:rsidR="00791DBC">
        <w:rPr>
          <w:rFonts w:ascii="Verdana" w:eastAsia="Times New Roman" w:hAnsi="Verdana" w:cs="Times New Roman"/>
          <w:color w:val="595959" w:themeColor="text1" w:themeTint="A6"/>
          <w:sz w:val="20"/>
          <w:szCs w:val="20"/>
        </w:rPr>
        <w:tab/>
      </w:r>
      <w:r w:rsidRPr="00791DBC">
        <w:rPr>
          <w:rFonts w:ascii="Verdana" w:eastAsia="Times New Roman" w:hAnsi="Verdana" w:cs="Times New Roman"/>
          <w:color w:val="595959" w:themeColor="text1" w:themeTint="A6"/>
          <w:sz w:val="20"/>
          <w:szCs w:val="20"/>
        </w:rPr>
        <w:t>5116</w:t>
      </w:r>
    </w:p>
    <w:p w:rsidR="00791DBC" w:rsidRDefault="00581A5A" w:rsidP="00791DBC">
      <w:pPr>
        <w:pStyle w:val="ListParagraph"/>
        <w:numPr>
          <w:ilvl w:val="0"/>
          <w:numId w:val="19"/>
        </w:numPr>
        <w:spacing w:after="0"/>
        <w:rPr>
          <w:rFonts w:ascii="Verdana" w:eastAsia="Times New Roman" w:hAnsi="Verdana" w:cs="Times New Roman"/>
          <w:color w:val="595959" w:themeColor="text1" w:themeTint="A6"/>
          <w:sz w:val="20"/>
          <w:szCs w:val="20"/>
        </w:rPr>
      </w:pPr>
      <w:r w:rsidRPr="00791DBC">
        <w:rPr>
          <w:rFonts w:ascii="Verdana" w:eastAsia="Times New Roman" w:hAnsi="Verdana" w:cs="Times New Roman"/>
          <w:color w:val="595959" w:themeColor="text1" w:themeTint="A6"/>
          <w:sz w:val="20"/>
          <w:szCs w:val="20"/>
        </w:rPr>
        <w:t>One foot-one eye              </w:t>
      </w:r>
      <w:r w:rsidR="0090057F" w:rsidRPr="00791DBC">
        <w:rPr>
          <w:rFonts w:ascii="Verdana" w:eastAsia="Times New Roman" w:hAnsi="Verdana" w:cs="Times New Roman"/>
          <w:color w:val="595959" w:themeColor="text1" w:themeTint="A6"/>
          <w:sz w:val="20"/>
          <w:szCs w:val="20"/>
        </w:rPr>
        <w:t xml:space="preserve"> </w:t>
      </w:r>
      <w:r w:rsidR="00791DBC">
        <w:rPr>
          <w:rFonts w:ascii="Verdana" w:eastAsia="Times New Roman" w:hAnsi="Verdana" w:cs="Times New Roman"/>
          <w:color w:val="595959" w:themeColor="text1" w:themeTint="A6"/>
          <w:sz w:val="20"/>
          <w:szCs w:val="20"/>
        </w:rPr>
        <w:tab/>
      </w:r>
      <w:r w:rsidRPr="00791DBC">
        <w:rPr>
          <w:rFonts w:ascii="Verdana" w:eastAsia="Times New Roman" w:hAnsi="Verdana" w:cs="Times New Roman"/>
          <w:color w:val="595959" w:themeColor="text1" w:themeTint="A6"/>
          <w:sz w:val="20"/>
          <w:szCs w:val="20"/>
        </w:rPr>
        <w:t>5117</w:t>
      </w:r>
    </w:p>
    <w:p w:rsidR="00791DBC" w:rsidRDefault="00581A5A" w:rsidP="00791DBC">
      <w:pPr>
        <w:pStyle w:val="ListParagraph"/>
        <w:numPr>
          <w:ilvl w:val="0"/>
          <w:numId w:val="19"/>
        </w:numPr>
        <w:spacing w:after="0"/>
        <w:rPr>
          <w:rFonts w:ascii="Verdana" w:eastAsia="Times New Roman" w:hAnsi="Verdana" w:cs="Times New Roman"/>
          <w:color w:val="595959" w:themeColor="text1" w:themeTint="A6"/>
          <w:sz w:val="20"/>
          <w:szCs w:val="20"/>
        </w:rPr>
      </w:pPr>
      <w:r w:rsidRPr="00791DBC">
        <w:rPr>
          <w:rFonts w:ascii="Verdana" w:eastAsia="Times New Roman" w:hAnsi="Verdana" w:cs="Times New Roman"/>
          <w:color w:val="595959" w:themeColor="text1" w:themeTint="A6"/>
          <w:sz w:val="20"/>
          <w:szCs w:val="20"/>
        </w:rPr>
        <w:t xml:space="preserve">One hand-one eye              </w:t>
      </w:r>
      <w:r w:rsidR="00791DBC">
        <w:rPr>
          <w:rFonts w:ascii="Verdana" w:eastAsia="Times New Roman" w:hAnsi="Verdana" w:cs="Times New Roman"/>
          <w:color w:val="595959" w:themeColor="text1" w:themeTint="A6"/>
          <w:sz w:val="20"/>
          <w:szCs w:val="20"/>
        </w:rPr>
        <w:tab/>
      </w:r>
      <w:r w:rsidRPr="00791DBC">
        <w:rPr>
          <w:rFonts w:ascii="Verdana" w:eastAsia="Times New Roman" w:hAnsi="Verdana" w:cs="Times New Roman"/>
          <w:color w:val="595959" w:themeColor="text1" w:themeTint="A6"/>
          <w:sz w:val="20"/>
          <w:szCs w:val="20"/>
        </w:rPr>
        <w:t>5118</w:t>
      </w:r>
    </w:p>
    <w:p w:rsidR="00581A5A" w:rsidRPr="00791DBC" w:rsidRDefault="00581A5A" w:rsidP="00791DBC">
      <w:pPr>
        <w:pStyle w:val="ListParagraph"/>
        <w:numPr>
          <w:ilvl w:val="0"/>
          <w:numId w:val="19"/>
        </w:numPr>
        <w:spacing w:after="0"/>
        <w:rPr>
          <w:rFonts w:ascii="Verdana" w:eastAsia="Times New Roman" w:hAnsi="Verdana" w:cs="Times New Roman"/>
          <w:color w:val="595959" w:themeColor="text1" w:themeTint="A6"/>
          <w:sz w:val="20"/>
          <w:szCs w:val="20"/>
        </w:rPr>
      </w:pPr>
      <w:r w:rsidRPr="00791DBC">
        <w:rPr>
          <w:rFonts w:ascii="Verdana" w:eastAsia="Times New Roman" w:hAnsi="Verdana" w:cs="Times New Roman"/>
          <w:color w:val="595959" w:themeColor="text1" w:themeTint="A6"/>
          <w:sz w:val="20"/>
          <w:szCs w:val="20"/>
        </w:rPr>
        <w:t>Both hands                     </w:t>
      </w:r>
      <w:r w:rsidR="0090057F" w:rsidRPr="00791DBC">
        <w:rPr>
          <w:rFonts w:ascii="Verdana" w:eastAsia="Times New Roman" w:hAnsi="Verdana" w:cs="Times New Roman"/>
          <w:color w:val="595959" w:themeColor="text1" w:themeTint="A6"/>
          <w:sz w:val="20"/>
          <w:szCs w:val="20"/>
        </w:rPr>
        <w:t xml:space="preserve">   </w:t>
      </w:r>
      <w:r w:rsidRPr="00791DBC">
        <w:rPr>
          <w:rFonts w:ascii="Verdana" w:eastAsia="Times New Roman" w:hAnsi="Verdana" w:cs="Times New Roman"/>
          <w:color w:val="595959" w:themeColor="text1" w:themeTint="A6"/>
          <w:sz w:val="20"/>
          <w:szCs w:val="20"/>
        </w:rPr>
        <w:t> </w:t>
      </w:r>
      <w:r w:rsidR="00791DBC">
        <w:rPr>
          <w:rFonts w:ascii="Verdana" w:eastAsia="Times New Roman" w:hAnsi="Verdana" w:cs="Times New Roman"/>
          <w:color w:val="595959" w:themeColor="text1" w:themeTint="A6"/>
          <w:sz w:val="20"/>
          <w:szCs w:val="20"/>
        </w:rPr>
        <w:tab/>
      </w:r>
      <w:r w:rsidRPr="00791DBC">
        <w:rPr>
          <w:rFonts w:ascii="Verdana" w:eastAsia="Times New Roman" w:hAnsi="Verdana" w:cs="Times New Roman"/>
          <w:color w:val="595959" w:themeColor="text1" w:themeTint="A6"/>
          <w:sz w:val="20"/>
          <w:szCs w:val="20"/>
        </w:rPr>
        <w:t>5159</w:t>
      </w:r>
    </w:p>
    <w:p w:rsidR="00581A5A" w:rsidRPr="00791DBC" w:rsidRDefault="00581A5A" w:rsidP="00791DBC">
      <w:pPr>
        <w:pStyle w:val="ListParagraph"/>
        <w:numPr>
          <w:ilvl w:val="0"/>
          <w:numId w:val="19"/>
        </w:numPr>
        <w:spacing w:after="0"/>
        <w:rPr>
          <w:rFonts w:ascii="Verdana" w:eastAsia="Times New Roman" w:hAnsi="Verdana" w:cs="Times New Roman"/>
          <w:color w:val="595959" w:themeColor="text1" w:themeTint="A6"/>
          <w:sz w:val="20"/>
          <w:szCs w:val="20"/>
        </w:rPr>
      </w:pPr>
      <w:r w:rsidRPr="00791DBC">
        <w:rPr>
          <w:rFonts w:ascii="Verdana" w:eastAsia="Times New Roman" w:hAnsi="Verdana" w:cs="Times New Roman"/>
          <w:color w:val="595959" w:themeColor="text1" w:themeTint="A6"/>
          <w:sz w:val="20"/>
          <w:szCs w:val="20"/>
        </w:rPr>
        <w:t>Both feet                        </w:t>
      </w:r>
      <w:r w:rsidR="0090057F" w:rsidRPr="00791DBC">
        <w:rPr>
          <w:rFonts w:ascii="Verdana" w:eastAsia="Times New Roman" w:hAnsi="Verdana" w:cs="Times New Roman"/>
          <w:color w:val="595959" w:themeColor="text1" w:themeTint="A6"/>
          <w:sz w:val="20"/>
          <w:szCs w:val="20"/>
        </w:rPr>
        <w:t xml:space="preserve">    </w:t>
      </w:r>
      <w:r w:rsidR="00791DBC">
        <w:rPr>
          <w:rFonts w:ascii="Verdana" w:eastAsia="Times New Roman" w:hAnsi="Verdana" w:cs="Times New Roman"/>
          <w:color w:val="595959" w:themeColor="text1" w:themeTint="A6"/>
          <w:sz w:val="20"/>
          <w:szCs w:val="20"/>
        </w:rPr>
        <w:tab/>
      </w:r>
      <w:r w:rsidRPr="00791DBC">
        <w:rPr>
          <w:rFonts w:ascii="Verdana" w:eastAsia="Times New Roman" w:hAnsi="Verdana" w:cs="Times New Roman"/>
          <w:color w:val="595959" w:themeColor="text1" w:themeTint="A6"/>
          <w:sz w:val="20"/>
          <w:szCs w:val="20"/>
        </w:rPr>
        <w:t>5199</w:t>
      </w:r>
    </w:p>
    <w:p w:rsidR="00791DBC" w:rsidRDefault="00581A5A" w:rsidP="00791DBC">
      <w:pPr>
        <w:pStyle w:val="ListParagraph"/>
        <w:numPr>
          <w:ilvl w:val="0"/>
          <w:numId w:val="19"/>
        </w:numPr>
        <w:rPr>
          <w:rFonts w:ascii="Verdana" w:eastAsia="Times New Roman" w:hAnsi="Verdana" w:cs="Times New Roman"/>
          <w:color w:val="595959" w:themeColor="text1" w:themeTint="A6"/>
          <w:sz w:val="20"/>
          <w:szCs w:val="20"/>
        </w:rPr>
      </w:pPr>
      <w:r w:rsidRPr="00791DBC">
        <w:rPr>
          <w:rFonts w:ascii="Verdana" w:eastAsia="Times New Roman" w:hAnsi="Verdana" w:cs="Times New Roman"/>
          <w:color w:val="595959" w:themeColor="text1" w:themeTint="A6"/>
          <w:sz w:val="20"/>
          <w:szCs w:val="20"/>
        </w:rPr>
        <w:t xml:space="preserve">Both eyes (Statutory)         </w:t>
      </w:r>
      <w:r w:rsidR="00791DBC" w:rsidRPr="00791DBC">
        <w:rPr>
          <w:rFonts w:ascii="Verdana" w:eastAsia="Times New Roman" w:hAnsi="Verdana" w:cs="Times New Roman"/>
          <w:color w:val="595959" w:themeColor="text1" w:themeTint="A6"/>
          <w:sz w:val="20"/>
          <w:szCs w:val="20"/>
        </w:rPr>
        <w:t xml:space="preserve"> </w:t>
      </w:r>
      <w:r w:rsidR="00791DBC">
        <w:rPr>
          <w:rFonts w:ascii="Verdana" w:eastAsia="Times New Roman" w:hAnsi="Verdana" w:cs="Times New Roman"/>
          <w:color w:val="595959" w:themeColor="text1" w:themeTint="A6"/>
          <w:sz w:val="20"/>
          <w:szCs w:val="20"/>
        </w:rPr>
        <w:tab/>
      </w:r>
      <w:r w:rsidRPr="00791DBC">
        <w:rPr>
          <w:rFonts w:ascii="Verdana" w:eastAsia="Times New Roman" w:hAnsi="Verdana" w:cs="Times New Roman"/>
          <w:color w:val="595959" w:themeColor="text1" w:themeTint="A6"/>
          <w:sz w:val="20"/>
          <w:szCs w:val="20"/>
        </w:rPr>
        <w:t>6099</w:t>
      </w:r>
    </w:p>
    <w:p w:rsidR="00791DBC" w:rsidRDefault="00581A5A" w:rsidP="00791DBC">
      <w:pPr>
        <w:pStyle w:val="ListParagraph"/>
        <w:numPr>
          <w:ilvl w:val="0"/>
          <w:numId w:val="19"/>
        </w:numPr>
        <w:rPr>
          <w:rFonts w:ascii="Verdana" w:eastAsia="Times New Roman" w:hAnsi="Verdana" w:cs="Times New Roman"/>
          <w:color w:val="595959" w:themeColor="text1" w:themeTint="A6"/>
          <w:sz w:val="20"/>
          <w:szCs w:val="20"/>
        </w:rPr>
      </w:pPr>
      <w:r w:rsidRPr="00791DBC">
        <w:rPr>
          <w:rFonts w:ascii="Verdana" w:eastAsia="Times New Roman" w:hAnsi="Verdana" w:cs="Times New Roman"/>
          <w:color w:val="595959" w:themeColor="text1" w:themeTint="A6"/>
          <w:sz w:val="20"/>
          <w:szCs w:val="20"/>
        </w:rPr>
        <w:t>Total loss of hearing in both ears (Statutory)  </w:t>
      </w:r>
      <w:r w:rsidR="0090057F" w:rsidRPr="00791DBC">
        <w:rPr>
          <w:rFonts w:ascii="Verdana" w:eastAsia="Times New Roman" w:hAnsi="Verdana" w:cs="Times New Roman"/>
          <w:color w:val="595959" w:themeColor="text1" w:themeTint="A6"/>
          <w:sz w:val="20"/>
          <w:szCs w:val="20"/>
        </w:rPr>
        <w:t xml:space="preserve"> </w:t>
      </w:r>
      <w:r w:rsidRPr="00791DBC">
        <w:rPr>
          <w:rFonts w:ascii="Verdana" w:eastAsia="Times New Roman" w:hAnsi="Verdana" w:cs="Times New Roman"/>
          <w:color w:val="595959" w:themeColor="text1" w:themeTint="A6"/>
          <w:sz w:val="20"/>
          <w:szCs w:val="20"/>
        </w:rPr>
        <w:t>6277</w:t>
      </w:r>
    </w:p>
    <w:p w:rsidR="00791DBC" w:rsidRDefault="00581A5A" w:rsidP="00791DBC">
      <w:pPr>
        <w:pStyle w:val="ListParagraph"/>
        <w:numPr>
          <w:ilvl w:val="0"/>
          <w:numId w:val="19"/>
        </w:numPr>
        <w:rPr>
          <w:rFonts w:ascii="Verdana" w:eastAsia="Times New Roman" w:hAnsi="Verdana" w:cs="Times New Roman"/>
          <w:color w:val="595959" w:themeColor="text1" w:themeTint="A6"/>
          <w:sz w:val="20"/>
          <w:szCs w:val="20"/>
        </w:rPr>
      </w:pPr>
      <w:r w:rsidRPr="00791DBC">
        <w:rPr>
          <w:rFonts w:ascii="Verdana" w:eastAsia="Times New Roman" w:hAnsi="Verdana" w:cs="Times New Roman"/>
          <w:color w:val="595959" w:themeColor="text1" w:themeTint="A6"/>
          <w:sz w:val="20"/>
          <w:szCs w:val="20"/>
        </w:rPr>
        <w:t>Organic loss of speech (aphonia or laryngectomy) (Statutory)  6590</w:t>
      </w:r>
    </w:p>
    <w:p w:rsidR="00581A5A" w:rsidRPr="00791DBC" w:rsidRDefault="00581A5A" w:rsidP="00791DBC">
      <w:pPr>
        <w:pStyle w:val="ListParagraph"/>
        <w:numPr>
          <w:ilvl w:val="0"/>
          <w:numId w:val="19"/>
        </w:numPr>
        <w:rPr>
          <w:rFonts w:ascii="Verdana" w:eastAsia="Times New Roman" w:hAnsi="Verdana" w:cs="Times New Roman"/>
          <w:color w:val="595959" w:themeColor="text1" w:themeTint="A6"/>
          <w:sz w:val="20"/>
          <w:szCs w:val="20"/>
        </w:rPr>
      </w:pPr>
      <w:r w:rsidRPr="00791DBC">
        <w:rPr>
          <w:rFonts w:ascii="Verdana" w:eastAsia="Times New Roman" w:hAnsi="Verdana" w:cs="Times New Roman"/>
          <w:color w:val="595959" w:themeColor="text1" w:themeTint="A6"/>
          <w:sz w:val="20"/>
          <w:szCs w:val="20"/>
        </w:rPr>
        <w:t>Combination of two or more of above - For example,</w:t>
      </w:r>
      <w:r w:rsidRPr="00791DBC">
        <w:rPr>
          <w:rFonts w:ascii="Verdana" w:eastAsia="Times New Roman" w:hAnsi="Verdana" w:cs="Times New Roman"/>
          <w:color w:val="595959" w:themeColor="text1" w:themeTint="A6"/>
          <w:sz w:val="20"/>
          <w:szCs w:val="20"/>
        </w:rPr>
        <w:br/>
        <w:t xml:space="preserve"> a quadruple amputee (multiple </w:t>
      </w:r>
      <w:r w:rsidR="00791DBC" w:rsidRPr="00791DBC">
        <w:rPr>
          <w:rFonts w:ascii="Verdana" w:eastAsia="Times New Roman" w:hAnsi="Verdana" w:cs="Times New Roman"/>
          <w:color w:val="595959" w:themeColor="text1" w:themeTint="A6"/>
          <w:sz w:val="20"/>
          <w:szCs w:val="20"/>
        </w:rPr>
        <w:t>i</w:t>
      </w:r>
      <w:r w:rsidRPr="00791DBC">
        <w:rPr>
          <w:rFonts w:ascii="Verdana" w:eastAsia="Times New Roman" w:hAnsi="Verdana" w:cs="Times New Roman"/>
          <w:color w:val="595959" w:themeColor="text1" w:themeTint="A6"/>
          <w:sz w:val="20"/>
          <w:szCs w:val="20"/>
        </w:rPr>
        <w:t>mpairments)  6599 </w:t>
      </w:r>
    </w:p>
    <w:p w:rsidR="00581A5A" w:rsidRPr="008F6458" w:rsidRDefault="00581A5A" w:rsidP="008F6458">
      <w:pPr>
        <w:pStyle w:val="para32"/>
        <w:numPr>
          <w:ilvl w:val="0"/>
          <w:numId w:val="17"/>
        </w:numPr>
        <w:tabs>
          <w:tab w:val="clear" w:pos="560"/>
        </w:tabs>
        <w:jc w:val="left"/>
        <w:rPr>
          <w:rFonts w:ascii="Verdana" w:hAnsi="Verdana"/>
          <w:color w:val="595959" w:themeColor="text1" w:themeTint="A6"/>
        </w:rPr>
      </w:pPr>
      <w:r w:rsidRPr="008F6458">
        <w:rPr>
          <w:rFonts w:ascii="Verdana" w:hAnsi="Verdana"/>
          <w:color w:val="595959" w:themeColor="text1" w:themeTint="A6"/>
        </w:rPr>
        <w:t xml:space="preserve">See VA Schedule of Rating Disabilities for Other Codes at </w:t>
      </w:r>
      <w:hyperlink r:id="rId5" w:history="1">
        <w:r w:rsidR="008F6458" w:rsidRPr="00791DBC">
          <w:rPr>
            <w:rFonts w:ascii="Verdana" w:hAnsi="Verdana"/>
            <w:color w:val="595959" w:themeColor="text1" w:themeTint="A6"/>
          </w:rPr>
          <w:t>https://www.benefits.va.gov/warms/topic-compensation-pension.asp</w:t>
        </w:r>
      </w:hyperlink>
      <w:r w:rsidR="008F6458">
        <w:rPr>
          <w:rFonts w:ascii="Verdana" w:hAnsi="Verdana"/>
          <w:color w:val="595959" w:themeColor="text1" w:themeTint="A6"/>
        </w:rPr>
        <w:t xml:space="preserve"> </w:t>
      </w:r>
      <w:r w:rsidRPr="008F6458">
        <w:rPr>
          <w:rFonts w:ascii="Verdana" w:hAnsi="Verdana"/>
          <w:color w:val="595959" w:themeColor="text1" w:themeTint="A6"/>
        </w:rPr>
        <w:t> </w:t>
      </w:r>
    </w:p>
    <w:p w:rsidR="00F6056F" w:rsidRPr="004120BA" w:rsidRDefault="00F6056F">
      <w:pPr>
        <w:rPr>
          <w:rFonts w:ascii="Verdana" w:eastAsia="Times New Roman" w:hAnsi="Verdana" w:cs="Times New Roman"/>
          <w:color w:val="595959" w:themeColor="text1" w:themeTint="A6"/>
          <w:sz w:val="20"/>
          <w:szCs w:val="20"/>
        </w:rPr>
      </w:pPr>
    </w:p>
    <w:sectPr w:rsidR="00F6056F" w:rsidRPr="004120BA" w:rsidSect="008F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960"/>
    <w:multiLevelType w:val="hybridMultilevel"/>
    <w:tmpl w:val="39FCED6C"/>
    <w:lvl w:ilvl="0" w:tplc="355A483A">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C2FC9"/>
    <w:multiLevelType w:val="hybridMultilevel"/>
    <w:tmpl w:val="923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07C4F"/>
    <w:multiLevelType w:val="hybridMultilevel"/>
    <w:tmpl w:val="923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C1E45"/>
    <w:multiLevelType w:val="hybridMultilevel"/>
    <w:tmpl w:val="923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84BB5"/>
    <w:multiLevelType w:val="hybridMultilevel"/>
    <w:tmpl w:val="923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537D1"/>
    <w:multiLevelType w:val="hybridMultilevel"/>
    <w:tmpl w:val="482A052A"/>
    <w:lvl w:ilvl="0" w:tplc="9A4E361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9F26FFA"/>
    <w:multiLevelType w:val="hybridMultilevel"/>
    <w:tmpl w:val="923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A25C9"/>
    <w:multiLevelType w:val="hybridMultilevel"/>
    <w:tmpl w:val="39FCED6C"/>
    <w:lvl w:ilvl="0" w:tplc="355A483A">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82CAA"/>
    <w:multiLevelType w:val="hybridMultilevel"/>
    <w:tmpl w:val="923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14175"/>
    <w:multiLevelType w:val="hybridMultilevel"/>
    <w:tmpl w:val="39FCED6C"/>
    <w:lvl w:ilvl="0" w:tplc="355A483A">
      <w:start w:val="1"/>
      <w:numFmt w:val="decimal"/>
      <w:lvlText w:val="%1."/>
      <w:lvlJc w:val="left"/>
      <w:pPr>
        <w:ind w:left="1110" w:hanging="48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C8D3BE4"/>
    <w:multiLevelType w:val="hybridMultilevel"/>
    <w:tmpl w:val="923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84661"/>
    <w:multiLevelType w:val="hybridMultilevel"/>
    <w:tmpl w:val="39FCED6C"/>
    <w:lvl w:ilvl="0" w:tplc="355A483A">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7D1818"/>
    <w:multiLevelType w:val="hybridMultilevel"/>
    <w:tmpl w:val="CF603330"/>
    <w:lvl w:ilvl="0" w:tplc="E45668EE">
      <w:numFmt w:val="decimal"/>
      <w:lvlText w:val="%1"/>
      <w:lvlJc w:val="left"/>
      <w:pPr>
        <w:ind w:left="2550" w:hanging="11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F64AED"/>
    <w:multiLevelType w:val="hybridMultilevel"/>
    <w:tmpl w:val="AF56F70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15:restartNumberingAfterBreak="0">
    <w:nsid w:val="5DAA12C0"/>
    <w:multiLevelType w:val="hybridMultilevel"/>
    <w:tmpl w:val="923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0527F"/>
    <w:multiLevelType w:val="hybridMultilevel"/>
    <w:tmpl w:val="49B63DEA"/>
    <w:lvl w:ilvl="0" w:tplc="04090017">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66656D2A"/>
    <w:multiLevelType w:val="hybridMultilevel"/>
    <w:tmpl w:val="923A2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24185"/>
    <w:multiLevelType w:val="hybridMultilevel"/>
    <w:tmpl w:val="39FCED6C"/>
    <w:lvl w:ilvl="0" w:tplc="355A483A">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C47F8B"/>
    <w:multiLevelType w:val="hybridMultilevel"/>
    <w:tmpl w:val="39FCED6C"/>
    <w:lvl w:ilvl="0" w:tplc="355A483A">
      <w:start w:val="1"/>
      <w:numFmt w:val="decimal"/>
      <w:lvlText w:val="%1."/>
      <w:lvlJc w:val="left"/>
      <w:pPr>
        <w:ind w:left="1110" w:hanging="48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16"/>
  </w:num>
  <w:num w:numId="3">
    <w:abstractNumId w:val="9"/>
  </w:num>
  <w:num w:numId="4">
    <w:abstractNumId w:val="18"/>
  </w:num>
  <w:num w:numId="5">
    <w:abstractNumId w:val="2"/>
  </w:num>
  <w:num w:numId="6">
    <w:abstractNumId w:val="8"/>
  </w:num>
  <w:num w:numId="7">
    <w:abstractNumId w:val="3"/>
  </w:num>
  <w:num w:numId="8">
    <w:abstractNumId w:val="17"/>
  </w:num>
  <w:num w:numId="9">
    <w:abstractNumId w:val="10"/>
  </w:num>
  <w:num w:numId="10">
    <w:abstractNumId w:val="1"/>
  </w:num>
  <w:num w:numId="11">
    <w:abstractNumId w:val="4"/>
  </w:num>
  <w:num w:numId="12">
    <w:abstractNumId w:val="11"/>
  </w:num>
  <w:num w:numId="13">
    <w:abstractNumId w:val="7"/>
  </w:num>
  <w:num w:numId="14">
    <w:abstractNumId w:val="14"/>
  </w:num>
  <w:num w:numId="15">
    <w:abstractNumId w:val="0"/>
  </w:num>
  <w:num w:numId="16">
    <w:abstractNumId w:val="5"/>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5A"/>
    <w:rsid w:val="004120BA"/>
    <w:rsid w:val="00581A5A"/>
    <w:rsid w:val="00791DBC"/>
    <w:rsid w:val="00805B12"/>
    <w:rsid w:val="008F6458"/>
    <w:rsid w:val="0090057F"/>
    <w:rsid w:val="00980E91"/>
    <w:rsid w:val="009C4CB4"/>
    <w:rsid w:val="00B4674A"/>
    <w:rsid w:val="00D30164"/>
    <w:rsid w:val="00D930F3"/>
    <w:rsid w:val="00F108FB"/>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124FE-4BA8-45DE-89F4-3409072F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805B12"/>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805B12"/>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805B12"/>
    <w:pPr>
      <w:ind w:left="720"/>
      <w:contextualSpacing/>
    </w:pPr>
  </w:style>
  <w:style w:type="character" w:styleId="Hyperlink">
    <w:name w:val="Hyperlink"/>
    <w:basedOn w:val="DefaultParagraphFont"/>
    <w:uiPriority w:val="99"/>
    <w:unhideWhenUsed/>
    <w:rsid w:val="008F6458"/>
    <w:rPr>
      <w:color w:val="0000FF" w:themeColor="hyperlink"/>
      <w:u w:val="single"/>
    </w:rPr>
  </w:style>
  <w:style w:type="character" w:styleId="UnresolvedMention">
    <w:name w:val="Unresolved Mention"/>
    <w:basedOn w:val="DefaultParagraphFont"/>
    <w:uiPriority w:val="99"/>
    <w:semiHidden/>
    <w:unhideWhenUsed/>
    <w:rsid w:val="008F6458"/>
    <w:rPr>
      <w:color w:val="605E5C"/>
      <w:shd w:val="clear" w:color="auto" w:fill="E1DFDD"/>
    </w:rPr>
  </w:style>
  <w:style w:type="table" w:styleId="TableGrid">
    <w:name w:val="Table Grid"/>
    <w:basedOn w:val="TableNormal"/>
    <w:uiPriority w:val="59"/>
    <w:rsid w:val="00F108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55902">
      <w:bodyDiv w:val="1"/>
      <w:marLeft w:val="0"/>
      <w:marRight w:val="0"/>
      <w:marTop w:val="0"/>
      <w:marBottom w:val="0"/>
      <w:divBdr>
        <w:top w:val="none" w:sz="0" w:space="0" w:color="auto"/>
        <w:left w:val="none" w:sz="0" w:space="0" w:color="auto"/>
        <w:bottom w:val="none" w:sz="0" w:space="0" w:color="auto"/>
        <w:right w:val="none" w:sz="0" w:space="0" w:color="auto"/>
      </w:divBdr>
      <w:divsChild>
        <w:div w:id="1995789857">
          <w:marLeft w:val="0"/>
          <w:marRight w:val="0"/>
          <w:marTop w:val="0"/>
          <w:marBottom w:val="0"/>
          <w:divBdr>
            <w:top w:val="none" w:sz="0" w:space="0" w:color="auto"/>
            <w:left w:val="none" w:sz="0" w:space="0" w:color="auto"/>
            <w:bottom w:val="none" w:sz="0" w:space="0" w:color="auto"/>
            <w:right w:val="none" w:sz="0" w:space="0" w:color="auto"/>
          </w:divBdr>
          <w:divsChild>
            <w:div w:id="568348344">
              <w:marLeft w:val="0"/>
              <w:marRight w:val="0"/>
              <w:marTop w:val="0"/>
              <w:marBottom w:val="0"/>
              <w:divBdr>
                <w:top w:val="none" w:sz="0" w:space="0" w:color="auto"/>
                <w:left w:val="none" w:sz="0" w:space="0" w:color="auto"/>
                <w:bottom w:val="none" w:sz="0" w:space="0" w:color="auto"/>
                <w:right w:val="none" w:sz="0" w:space="0" w:color="auto"/>
              </w:divBdr>
              <w:divsChild>
                <w:div w:id="281809398">
                  <w:marLeft w:val="0"/>
                  <w:marRight w:val="0"/>
                  <w:marTop w:val="0"/>
                  <w:marBottom w:val="0"/>
                  <w:divBdr>
                    <w:top w:val="none" w:sz="0" w:space="0" w:color="auto"/>
                    <w:left w:val="none" w:sz="0" w:space="0" w:color="auto"/>
                    <w:bottom w:val="none" w:sz="0" w:space="0" w:color="auto"/>
                    <w:right w:val="none" w:sz="0" w:space="0" w:color="auto"/>
                  </w:divBdr>
                  <w:divsChild>
                    <w:div w:id="2095736359">
                      <w:marLeft w:val="2325"/>
                      <w:marRight w:val="0"/>
                      <w:marTop w:val="0"/>
                      <w:marBottom w:val="0"/>
                      <w:divBdr>
                        <w:top w:val="none" w:sz="0" w:space="0" w:color="auto"/>
                        <w:left w:val="none" w:sz="0" w:space="0" w:color="auto"/>
                        <w:bottom w:val="none" w:sz="0" w:space="0" w:color="auto"/>
                        <w:right w:val="none" w:sz="0" w:space="0" w:color="auto"/>
                      </w:divBdr>
                      <w:divsChild>
                        <w:div w:id="1511143044">
                          <w:marLeft w:val="0"/>
                          <w:marRight w:val="0"/>
                          <w:marTop w:val="0"/>
                          <w:marBottom w:val="0"/>
                          <w:divBdr>
                            <w:top w:val="none" w:sz="0" w:space="0" w:color="auto"/>
                            <w:left w:val="none" w:sz="0" w:space="0" w:color="auto"/>
                            <w:bottom w:val="none" w:sz="0" w:space="0" w:color="auto"/>
                            <w:right w:val="none" w:sz="0" w:space="0" w:color="auto"/>
                          </w:divBdr>
                          <w:divsChild>
                            <w:div w:id="2081049808">
                              <w:marLeft w:val="0"/>
                              <w:marRight w:val="0"/>
                              <w:marTop w:val="0"/>
                              <w:marBottom w:val="0"/>
                              <w:divBdr>
                                <w:top w:val="none" w:sz="0" w:space="0" w:color="auto"/>
                                <w:left w:val="none" w:sz="0" w:space="0" w:color="auto"/>
                                <w:bottom w:val="none" w:sz="0" w:space="0" w:color="auto"/>
                                <w:right w:val="none" w:sz="0" w:space="0" w:color="auto"/>
                              </w:divBdr>
                              <w:divsChild>
                                <w:div w:id="1668092138">
                                  <w:marLeft w:val="0"/>
                                  <w:marRight w:val="0"/>
                                  <w:marTop w:val="0"/>
                                  <w:marBottom w:val="0"/>
                                  <w:divBdr>
                                    <w:top w:val="none" w:sz="0" w:space="0" w:color="auto"/>
                                    <w:left w:val="none" w:sz="0" w:space="0" w:color="auto"/>
                                    <w:bottom w:val="none" w:sz="0" w:space="0" w:color="auto"/>
                                    <w:right w:val="none" w:sz="0" w:space="0" w:color="auto"/>
                                  </w:divBdr>
                                  <w:divsChild>
                                    <w:div w:id="1492254893">
                                      <w:marLeft w:val="0"/>
                                      <w:marRight w:val="0"/>
                                      <w:marTop w:val="0"/>
                                      <w:marBottom w:val="0"/>
                                      <w:divBdr>
                                        <w:top w:val="none" w:sz="0" w:space="0" w:color="auto"/>
                                        <w:left w:val="none" w:sz="0" w:space="0" w:color="auto"/>
                                        <w:bottom w:val="none" w:sz="0" w:space="0" w:color="auto"/>
                                        <w:right w:val="none" w:sz="0" w:space="0" w:color="auto"/>
                                      </w:divBdr>
                                      <w:divsChild>
                                        <w:div w:id="1260063654">
                                          <w:marLeft w:val="0"/>
                                          <w:marRight w:val="0"/>
                                          <w:marTop w:val="75"/>
                                          <w:marBottom w:val="0"/>
                                          <w:divBdr>
                                            <w:top w:val="none" w:sz="0" w:space="0" w:color="auto"/>
                                            <w:left w:val="none" w:sz="0" w:space="0" w:color="auto"/>
                                            <w:bottom w:val="none" w:sz="0" w:space="0" w:color="auto"/>
                                            <w:right w:val="none" w:sz="0" w:space="0" w:color="auto"/>
                                          </w:divBdr>
                                          <w:divsChild>
                                            <w:div w:id="760641503">
                                              <w:marLeft w:val="0"/>
                                              <w:marRight w:val="0"/>
                                              <w:marTop w:val="0"/>
                                              <w:marBottom w:val="0"/>
                                              <w:divBdr>
                                                <w:top w:val="none" w:sz="0" w:space="0" w:color="auto"/>
                                                <w:left w:val="none" w:sz="0" w:space="0" w:color="auto"/>
                                                <w:bottom w:val="none" w:sz="0" w:space="0" w:color="auto"/>
                                                <w:right w:val="none" w:sz="0" w:space="0" w:color="auto"/>
                                              </w:divBdr>
                                              <w:divsChild>
                                                <w:div w:id="1991907918">
                                                  <w:marLeft w:val="0"/>
                                                  <w:marRight w:val="0"/>
                                                  <w:marTop w:val="0"/>
                                                  <w:marBottom w:val="0"/>
                                                  <w:divBdr>
                                                    <w:top w:val="none" w:sz="0" w:space="0" w:color="auto"/>
                                                    <w:left w:val="none" w:sz="0" w:space="0" w:color="auto"/>
                                                    <w:bottom w:val="none" w:sz="0" w:space="0" w:color="auto"/>
                                                    <w:right w:val="none" w:sz="0" w:space="0" w:color="auto"/>
                                                  </w:divBdr>
                                                  <w:divsChild>
                                                    <w:div w:id="1338266993">
                                                      <w:marLeft w:val="0"/>
                                                      <w:marRight w:val="0"/>
                                                      <w:marTop w:val="0"/>
                                                      <w:marBottom w:val="200"/>
                                                      <w:divBdr>
                                                        <w:top w:val="none" w:sz="0" w:space="0" w:color="auto"/>
                                                        <w:left w:val="none" w:sz="0" w:space="0" w:color="auto"/>
                                                        <w:bottom w:val="none" w:sz="0" w:space="0" w:color="auto"/>
                                                        <w:right w:val="none" w:sz="0" w:space="0" w:color="auto"/>
                                                      </w:divBdr>
                                                    </w:div>
                                                    <w:div w:id="1838110029">
                                                      <w:marLeft w:val="360"/>
                                                      <w:marRight w:val="0"/>
                                                      <w:marTop w:val="0"/>
                                                      <w:marBottom w:val="0"/>
                                                      <w:divBdr>
                                                        <w:top w:val="none" w:sz="0" w:space="0" w:color="auto"/>
                                                        <w:left w:val="none" w:sz="0" w:space="0" w:color="auto"/>
                                                        <w:bottom w:val="none" w:sz="0" w:space="0" w:color="auto"/>
                                                        <w:right w:val="none" w:sz="0" w:space="0" w:color="auto"/>
                                                      </w:divBdr>
                                                    </w:div>
                                                    <w:div w:id="521745582">
                                                      <w:marLeft w:val="960"/>
                                                      <w:marRight w:val="0"/>
                                                      <w:marTop w:val="0"/>
                                                      <w:marBottom w:val="0"/>
                                                      <w:divBdr>
                                                        <w:top w:val="none" w:sz="0" w:space="0" w:color="auto"/>
                                                        <w:left w:val="none" w:sz="0" w:space="0" w:color="auto"/>
                                                        <w:bottom w:val="none" w:sz="0" w:space="0" w:color="auto"/>
                                                        <w:right w:val="none" w:sz="0" w:space="0" w:color="auto"/>
                                                      </w:divBdr>
                                                    </w:div>
                                                    <w:div w:id="235286362">
                                                      <w:marLeft w:val="960"/>
                                                      <w:marRight w:val="0"/>
                                                      <w:marTop w:val="0"/>
                                                      <w:marBottom w:val="0"/>
                                                      <w:divBdr>
                                                        <w:top w:val="none" w:sz="0" w:space="0" w:color="auto"/>
                                                        <w:left w:val="none" w:sz="0" w:space="0" w:color="auto"/>
                                                        <w:bottom w:val="none" w:sz="0" w:space="0" w:color="auto"/>
                                                        <w:right w:val="none" w:sz="0" w:space="0" w:color="auto"/>
                                                      </w:divBdr>
                                                    </w:div>
                                                    <w:div w:id="384179816">
                                                      <w:marLeft w:val="1420"/>
                                                      <w:marRight w:val="0"/>
                                                      <w:marTop w:val="0"/>
                                                      <w:marBottom w:val="0"/>
                                                      <w:divBdr>
                                                        <w:top w:val="none" w:sz="0" w:space="0" w:color="auto"/>
                                                        <w:left w:val="none" w:sz="0" w:space="0" w:color="auto"/>
                                                        <w:bottom w:val="none" w:sz="0" w:space="0" w:color="auto"/>
                                                        <w:right w:val="none" w:sz="0" w:space="0" w:color="auto"/>
                                                      </w:divBdr>
                                                    </w:div>
                                                    <w:div w:id="237714686">
                                                      <w:marLeft w:val="720"/>
                                                      <w:marRight w:val="0"/>
                                                      <w:marTop w:val="0"/>
                                                      <w:marBottom w:val="0"/>
                                                      <w:divBdr>
                                                        <w:top w:val="none" w:sz="0" w:space="0" w:color="auto"/>
                                                        <w:left w:val="none" w:sz="0" w:space="0" w:color="auto"/>
                                                        <w:bottom w:val="none" w:sz="0" w:space="0" w:color="auto"/>
                                                        <w:right w:val="none" w:sz="0" w:space="0" w:color="auto"/>
                                                      </w:divBdr>
                                                    </w:div>
                                                    <w:div w:id="135222491">
                                                      <w:marLeft w:val="720"/>
                                                      <w:marRight w:val="0"/>
                                                      <w:marTop w:val="0"/>
                                                      <w:marBottom w:val="0"/>
                                                      <w:divBdr>
                                                        <w:top w:val="none" w:sz="0" w:space="0" w:color="auto"/>
                                                        <w:left w:val="none" w:sz="0" w:space="0" w:color="auto"/>
                                                        <w:bottom w:val="none" w:sz="0" w:space="0" w:color="auto"/>
                                                        <w:right w:val="none" w:sz="0" w:space="0" w:color="auto"/>
                                                      </w:divBdr>
                                                    </w:div>
                                                    <w:div w:id="1968462783">
                                                      <w:marLeft w:val="720"/>
                                                      <w:marRight w:val="0"/>
                                                      <w:marTop w:val="0"/>
                                                      <w:marBottom w:val="0"/>
                                                      <w:divBdr>
                                                        <w:top w:val="none" w:sz="0" w:space="0" w:color="auto"/>
                                                        <w:left w:val="none" w:sz="0" w:space="0" w:color="auto"/>
                                                        <w:bottom w:val="none" w:sz="0" w:space="0" w:color="auto"/>
                                                        <w:right w:val="none" w:sz="0" w:space="0" w:color="auto"/>
                                                      </w:divBdr>
                                                    </w:div>
                                                    <w:div w:id="1237087213">
                                                      <w:marLeft w:val="720"/>
                                                      <w:marRight w:val="0"/>
                                                      <w:marTop w:val="0"/>
                                                      <w:marBottom w:val="0"/>
                                                      <w:divBdr>
                                                        <w:top w:val="none" w:sz="0" w:space="0" w:color="auto"/>
                                                        <w:left w:val="none" w:sz="0" w:space="0" w:color="auto"/>
                                                        <w:bottom w:val="none" w:sz="0" w:space="0" w:color="auto"/>
                                                        <w:right w:val="none" w:sz="0" w:space="0" w:color="auto"/>
                                                      </w:divBdr>
                                                    </w:div>
                                                    <w:div w:id="2136213304">
                                                      <w:marLeft w:val="960"/>
                                                      <w:marRight w:val="0"/>
                                                      <w:marTop w:val="0"/>
                                                      <w:marBottom w:val="0"/>
                                                      <w:divBdr>
                                                        <w:top w:val="none" w:sz="0" w:space="0" w:color="auto"/>
                                                        <w:left w:val="none" w:sz="0" w:space="0" w:color="auto"/>
                                                        <w:bottom w:val="none" w:sz="0" w:space="0" w:color="auto"/>
                                                        <w:right w:val="none" w:sz="0" w:space="0" w:color="auto"/>
                                                      </w:divBdr>
                                                    </w:div>
                                                    <w:div w:id="1883245284">
                                                      <w:marLeft w:val="720"/>
                                                      <w:marRight w:val="0"/>
                                                      <w:marTop w:val="0"/>
                                                      <w:marBottom w:val="0"/>
                                                      <w:divBdr>
                                                        <w:top w:val="none" w:sz="0" w:space="0" w:color="auto"/>
                                                        <w:left w:val="none" w:sz="0" w:space="0" w:color="auto"/>
                                                        <w:bottom w:val="none" w:sz="0" w:space="0" w:color="auto"/>
                                                        <w:right w:val="none" w:sz="0" w:space="0" w:color="auto"/>
                                                      </w:divBdr>
                                                    </w:div>
                                                    <w:div w:id="1500384126">
                                                      <w:marLeft w:val="720"/>
                                                      <w:marRight w:val="0"/>
                                                      <w:marTop w:val="0"/>
                                                      <w:marBottom w:val="0"/>
                                                      <w:divBdr>
                                                        <w:top w:val="none" w:sz="0" w:space="0" w:color="auto"/>
                                                        <w:left w:val="none" w:sz="0" w:space="0" w:color="auto"/>
                                                        <w:bottom w:val="none" w:sz="0" w:space="0" w:color="auto"/>
                                                        <w:right w:val="none" w:sz="0" w:space="0" w:color="auto"/>
                                                      </w:divBdr>
                                                    </w:div>
                                                    <w:div w:id="1532455289">
                                                      <w:marLeft w:val="960"/>
                                                      <w:marRight w:val="0"/>
                                                      <w:marTop w:val="0"/>
                                                      <w:marBottom w:val="0"/>
                                                      <w:divBdr>
                                                        <w:top w:val="none" w:sz="0" w:space="0" w:color="auto"/>
                                                        <w:left w:val="none" w:sz="0" w:space="0" w:color="auto"/>
                                                        <w:bottom w:val="none" w:sz="0" w:space="0" w:color="auto"/>
                                                        <w:right w:val="none" w:sz="0" w:space="0" w:color="auto"/>
                                                      </w:divBdr>
                                                    </w:div>
                                                    <w:div w:id="23672227">
                                                      <w:marLeft w:val="1080"/>
                                                      <w:marRight w:val="0"/>
                                                      <w:marTop w:val="0"/>
                                                      <w:marBottom w:val="0"/>
                                                      <w:divBdr>
                                                        <w:top w:val="none" w:sz="0" w:space="0" w:color="auto"/>
                                                        <w:left w:val="none" w:sz="0" w:space="0" w:color="auto"/>
                                                        <w:bottom w:val="none" w:sz="0" w:space="0" w:color="auto"/>
                                                        <w:right w:val="none" w:sz="0" w:space="0" w:color="auto"/>
                                                      </w:divBdr>
                                                    </w:div>
                                                    <w:div w:id="1403985219">
                                                      <w:marLeft w:val="1080"/>
                                                      <w:marRight w:val="0"/>
                                                      <w:marTop w:val="0"/>
                                                      <w:marBottom w:val="0"/>
                                                      <w:divBdr>
                                                        <w:top w:val="none" w:sz="0" w:space="0" w:color="auto"/>
                                                        <w:left w:val="none" w:sz="0" w:space="0" w:color="auto"/>
                                                        <w:bottom w:val="none" w:sz="0" w:space="0" w:color="auto"/>
                                                        <w:right w:val="none" w:sz="0" w:space="0" w:color="auto"/>
                                                      </w:divBdr>
                                                    </w:div>
                                                    <w:div w:id="562568145">
                                                      <w:marLeft w:val="1080"/>
                                                      <w:marRight w:val="0"/>
                                                      <w:marTop w:val="0"/>
                                                      <w:marBottom w:val="0"/>
                                                      <w:divBdr>
                                                        <w:top w:val="none" w:sz="0" w:space="0" w:color="auto"/>
                                                        <w:left w:val="none" w:sz="0" w:space="0" w:color="auto"/>
                                                        <w:bottom w:val="none" w:sz="0" w:space="0" w:color="auto"/>
                                                        <w:right w:val="none" w:sz="0" w:space="0" w:color="auto"/>
                                                      </w:divBdr>
                                                    </w:div>
                                                    <w:div w:id="953827511">
                                                      <w:marLeft w:val="1080"/>
                                                      <w:marRight w:val="0"/>
                                                      <w:marTop w:val="0"/>
                                                      <w:marBottom w:val="0"/>
                                                      <w:divBdr>
                                                        <w:top w:val="none" w:sz="0" w:space="0" w:color="auto"/>
                                                        <w:left w:val="none" w:sz="0" w:space="0" w:color="auto"/>
                                                        <w:bottom w:val="none" w:sz="0" w:space="0" w:color="auto"/>
                                                        <w:right w:val="none" w:sz="0" w:space="0" w:color="auto"/>
                                                      </w:divBdr>
                                                    </w:div>
                                                    <w:div w:id="1511066846">
                                                      <w:marLeft w:val="0"/>
                                                      <w:marRight w:val="0"/>
                                                      <w:marTop w:val="0"/>
                                                      <w:marBottom w:val="0"/>
                                                      <w:divBdr>
                                                        <w:top w:val="none" w:sz="0" w:space="0" w:color="auto"/>
                                                        <w:left w:val="none" w:sz="0" w:space="0" w:color="auto"/>
                                                        <w:bottom w:val="none" w:sz="0" w:space="0" w:color="auto"/>
                                                        <w:right w:val="none" w:sz="0" w:space="0" w:color="auto"/>
                                                      </w:divBdr>
                                                    </w:div>
                                                    <w:div w:id="883637440">
                                                      <w:marLeft w:val="720"/>
                                                      <w:marRight w:val="0"/>
                                                      <w:marTop w:val="0"/>
                                                      <w:marBottom w:val="0"/>
                                                      <w:divBdr>
                                                        <w:top w:val="none" w:sz="0" w:space="0" w:color="auto"/>
                                                        <w:left w:val="none" w:sz="0" w:space="0" w:color="auto"/>
                                                        <w:bottom w:val="none" w:sz="0" w:space="0" w:color="auto"/>
                                                        <w:right w:val="none" w:sz="0" w:space="0" w:color="auto"/>
                                                      </w:divBdr>
                                                    </w:div>
                                                    <w:div w:id="879442217">
                                                      <w:marLeft w:val="0"/>
                                                      <w:marRight w:val="0"/>
                                                      <w:marTop w:val="0"/>
                                                      <w:marBottom w:val="0"/>
                                                      <w:divBdr>
                                                        <w:top w:val="none" w:sz="0" w:space="0" w:color="auto"/>
                                                        <w:left w:val="none" w:sz="0" w:space="0" w:color="auto"/>
                                                        <w:bottom w:val="none" w:sz="0" w:space="0" w:color="auto"/>
                                                        <w:right w:val="none" w:sz="0" w:space="0" w:color="auto"/>
                                                      </w:divBdr>
                                                    </w:div>
                                                    <w:div w:id="1692799808">
                                                      <w:marLeft w:val="1080"/>
                                                      <w:marRight w:val="0"/>
                                                      <w:marTop w:val="0"/>
                                                      <w:marBottom w:val="0"/>
                                                      <w:divBdr>
                                                        <w:top w:val="none" w:sz="0" w:space="0" w:color="auto"/>
                                                        <w:left w:val="none" w:sz="0" w:space="0" w:color="auto"/>
                                                        <w:bottom w:val="none" w:sz="0" w:space="0" w:color="auto"/>
                                                        <w:right w:val="none" w:sz="0" w:space="0" w:color="auto"/>
                                                      </w:divBdr>
                                                    </w:div>
                                                    <w:div w:id="178664755">
                                                      <w:marLeft w:val="1080"/>
                                                      <w:marRight w:val="0"/>
                                                      <w:marTop w:val="0"/>
                                                      <w:marBottom w:val="0"/>
                                                      <w:divBdr>
                                                        <w:top w:val="none" w:sz="0" w:space="0" w:color="auto"/>
                                                        <w:left w:val="none" w:sz="0" w:space="0" w:color="auto"/>
                                                        <w:bottom w:val="none" w:sz="0" w:space="0" w:color="auto"/>
                                                        <w:right w:val="none" w:sz="0" w:space="0" w:color="auto"/>
                                                      </w:divBdr>
                                                    </w:div>
                                                    <w:div w:id="89202625">
                                                      <w:marLeft w:val="1080"/>
                                                      <w:marRight w:val="0"/>
                                                      <w:marTop w:val="0"/>
                                                      <w:marBottom w:val="0"/>
                                                      <w:divBdr>
                                                        <w:top w:val="none" w:sz="0" w:space="0" w:color="auto"/>
                                                        <w:left w:val="none" w:sz="0" w:space="0" w:color="auto"/>
                                                        <w:bottom w:val="none" w:sz="0" w:space="0" w:color="auto"/>
                                                        <w:right w:val="none" w:sz="0" w:space="0" w:color="auto"/>
                                                      </w:divBdr>
                                                    </w:div>
                                                    <w:div w:id="840893955">
                                                      <w:marLeft w:val="1080"/>
                                                      <w:marRight w:val="0"/>
                                                      <w:marTop w:val="0"/>
                                                      <w:marBottom w:val="0"/>
                                                      <w:divBdr>
                                                        <w:top w:val="none" w:sz="0" w:space="0" w:color="auto"/>
                                                        <w:left w:val="none" w:sz="0" w:space="0" w:color="auto"/>
                                                        <w:bottom w:val="none" w:sz="0" w:space="0" w:color="auto"/>
                                                        <w:right w:val="none" w:sz="0" w:space="0" w:color="auto"/>
                                                      </w:divBdr>
                                                    </w:div>
                                                    <w:div w:id="843475394">
                                                      <w:marLeft w:val="1080"/>
                                                      <w:marRight w:val="0"/>
                                                      <w:marTop w:val="0"/>
                                                      <w:marBottom w:val="0"/>
                                                      <w:divBdr>
                                                        <w:top w:val="none" w:sz="0" w:space="0" w:color="auto"/>
                                                        <w:left w:val="none" w:sz="0" w:space="0" w:color="auto"/>
                                                        <w:bottom w:val="none" w:sz="0" w:space="0" w:color="auto"/>
                                                        <w:right w:val="none" w:sz="0" w:space="0" w:color="auto"/>
                                                      </w:divBdr>
                                                    </w:div>
                                                    <w:div w:id="1600093482">
                                                      <w:marLeft w:val="1080"/>
                                                      <w:marRight w:val="0"/>
                                                      <w:marTop w:val="0"/>
                                                      <w:marBottom w:val="0"/>
                                                      <w:divBdr>
                                                        <w:top w:val="none" w:sz="0" w:space="0" w:color="auto"/>
                                                        <w:left w:val="none" w:sz="0" w:space="0" w:color="auto"/>
                                                        <w:bottom w:val="none" w:sz="0" w:space="0" w:color="auto"/>
                                                        <w:right w:val="none" w:sz="0" w:space="0" w:color="auto"/>
                                                      </w:divBdr>
                                                    </w:div>
                                                    <w:div w:id="1561213844">
                                                      <w:marLeft w:val="1080"/>
                                                      <w:marRight w:val="0"/>
                                                      <w:marTop w:val="0"/>
                                                      <w:marBottom w:val="0"/>
                                                      <w:divBdr>
                                                        <w:top w:val="none" w:sz="0" w:space="0" w:color="auto"/>
                                                        <w:left w:val="none" w:sz="0" w:space="0" w:color="auto"/>
                                                        <w:bottom w:val="none" w:sz="0" w:space="0" w:color="auto"/>
                                                        <w:right w:val="none" w:sz="0" w:space="0" w:color="auto"/>
                                                      </w:divBdr>
                                                    </w:div>
                                                    <w:div w:id="1033967367">
                                                      <w:marLeft w:val="1080"/>
                                                      <w:marRight w:val="0"/>
                                                      <w:marTop w:val="0"/>
                                                      <w:marBottom w:val="0"/>
                                                      <w:divBdr>
                                                        <w:top w:val="none" w:sz="0" w:space="0" w:color="auto"/>
                                                        <w:left w:val="none" w:sz="0" w:space="0" w:color="auto"/>
                                                        <w:bottom w:val="none" w:sz="0" w:space="0" w:color="auto"/>
                                                        <w:right w:val="none" w:sz="0" w:space="0" w:color="auto"/>
                                                      </w:divBdr>
                                                    </w:div>
                                                    <w:div w:id="1988435381">
                                                      <w:marLeft w:val="1080"/>
                                                      <w:marRight w:val="0"/>
                                                      <w:marTop w:val="0"/>
                                                      <w:marBottom w:val="0"/>
                                                      <w:divBdr>
                                                        <w:top w:val="none" w:sz="0" w:space="0" w:color="auto"/>
                                                        <w:left w:val="none" w:sz="0" w:space="0" w:color="auto"/>
                                                        <w:bottom w:val="none" w:sz="0" w:space="0" w:color="auto"/>
                                                        <w:right w:val="none" w:sz="0" w:space="0" w:color="auto"/>
                                                      </w:divBdr>
                                                    </w:div>
                                                    <w:div w:id="876695433">
                                                      <w:marLeft w:val="1080"/>
                                                      <w:marRight w:val="0"/>
                                                      <w:marTop w:val="0"/>
                                                      <w:marBottom w:val="0"/>
                                                      <w:divBdr>
                                                        <w:top w:val="none" w:sz="0" w:space="0" w:color="auto"/>
                                                        <w:left w:val="none" w:sz="0" w:space="0" w:color="auto"/>
                                                        <w:bottom w:val="none" w:sz="0" w:space="0" w:color="auto"/>
                                                        <w:right w:val="none" w:sz="0" w:space="0" w:color="auto"/>
                                                      </w:divBdr>
                                                    </w:div>
                                                    <w:div w:id="1408380368">
                                                      <w:marLeft w:val="1080"/>
                                                      <w:marRight w:val="0"/>
                                                      <w:marTop w:val="0"/>
                                                      <w:marBottom w:val="0"/>
                                                      <w:divBdr>
                                                        <w:top w:val="none" w:sz="0" w:space="0" w:color="auto"/>
                                                        <w:left w:val="none" w:sz="0" w:space="0" w:color="auto"/>
                                                        <w:bottom w:val="none" w:sz="0" w:space="0" w:color="auto"/>
                                                        <w:right w:val="none" w:sz="0" w:space="0" w:color="auto"/>
                                                      </w:divBdr>
                                                    </w:div>
                                                    <w:div w:id="561140958">
                                                      <w:marLeft w:val="0"/>
                                                      <w:marRight w:val="0"/>
                                                      <w:marTop w:val="0"/>
                                                      <w:marBottom w:val="0"/>
                                                      <w:divBdr>
                                                        <w:top w:val="none" w:sz="0" w:space="0" w:color="auto"/>
                                                        <w:left w:val="none" w:sz="0" w:space="0" w:color="auto"/>
                                                        <w:bottom w:val="none" w:sz="0" w:space="0" w:color="auto"/>
                                                        <w:right w:val="none" w:sz="0" w:space="0" w:color="auto"/>
                                                      </w:divBdr>
                                                    </w:div>
                                                    <w:div w:id="1575042492">
                                                      <w:marLeft w:val="0"/>
                                                      <w:marRight w:val="0"/>
                                                      <w:marTop w:val="0"/>
                                                      <w:marBottom w:val="0"/>
                                                      <w:divBdr>
                                                        <w:top w:val="none" w:sz="0" w:space="0" w:color="auto"/>
                                                        <w:left w:val="none" w:sz="0" w:space="0" w:color="auto"/>
                                                        <w:bottom w:val="none" w:sz="0" w:space="0" w:color="auto"/>
                                                        <w:right w:val="none" w:sz="0" w:space="0" w:color="auto"/>
                                                      </w:divBdr>
                                                    </w:div>
                                                    <w:div w:id="1929000005">
                                                      <w:marLeft w:val="720"/>
                                                      <w:marRight w:val="0"/>
                                                      <w:marTop w:val="0"/>
                                                      <w:marBottom w:val="0"/>
                                                      <w:divBdr>
                                                        <w:top w:val="none" w:sz="0" w:space="0" w:color="auto"/>
                                                        <w:left w:val="none" w:sz="0" w:space="0" w:color="auto"/>
                                                        <w:bottom w:val="none" w:sz="0" w:space="0" w:color="auto"/>
                                                        <w:right w:val="none" w:sz="0" w:space="0" w:color="auto"/>
                                                      </w:divBdr>
                                                    </w:div>
                                                    <w:div w:id="1110514545">
                                                      <w:marLeft w:val="720"/>
                                                      <w:marRight w:val="0"/>
                                                      <w:marTop w:val="0"/>
                                                      <w:marBottom w:val="0"/>
                                                      <w:divBdr>
                                                        <w:top w:val="none" w:sz="0" w:space="0" w:color="auto"/>
                                                        <w:left w:val="none" w:sz="0" w:space="0" w:color="auto"/>
                                                        <w:bottom w:val="none" w:sz="0" w:space="0" w:color="auto"/>
                                                        <w:right w:val="none" w:sz="0" w:space="0" w:color="auto"/>
                                                      </w:divBdr>
                                                    </w:div>
                                                    <w:div w:id="1056511645">
                                                      <w:marLeft w:val="720"/>
                                                      <w:marRight w:val="0"/>
                                                      <w:marTop w:val="0"/>
                                                      <w:marBottom w:val="0"/>
                                                      <w:divBdr>
                                                        <w:top w:val="none" w:sz="0" w:space="0" w:color="auto"/>
                                                        <w:left w:val="none" w:sz="0" w:space="0" w:color="auto"/>
                                                        <w:bottom w:val="none" w:sz="0" w:space="0" w:color="auto"/>
                                                        <w:right w:val="none" w:sz="0" w:space="0" w:color="auto"/>
                                                      </w:divBdr>
                                                    </w:div>
                                                    <w:div w:id="136842863">
                                                      <w:marLeft w:val="720"/>
                                                      <w:marRight w:val="0"/>
                                                      <w:marTop w:val="0"/>
                                                      <w:marBottom w:val="0"/>
                                                      <w:divBdr>
                                                        <w:top w:val="none" w:sz="0" w:space="0" w:color="auto"/>
                                                        <w:left w:val="none" w:sz="0" w:space="0" w:color="auto"/>
                                                        <w:bottom w:val="none" w:sz="0" w:space="0" w:color="auto"/>
                                                        <w:right w:val="none" w:sz="0" w:space="0" w:color="auto"/>
                                                      </w:divBdr>
                                                    </w:div>
                                                    <w:div w:id="1065445941">
                                                      <w:marLeft w:val="720"/>
                                                      <w:marRight w:val="0"/>
                                                      <w:marTop w:val="0"/>
                                                      <w:marBottom w:val="0"/>
                                                      <w:divBdr>
                                                        <w:top w:val="none" w:sz="0" w:space="0" w:color="auto"/>
                                                        <w:left w:val="none" w:sz="0" w:space="0" w:color="auto"/>
                                                        <w:bottom w:val="none" w:sz="0" w:space="0" w:color="auto"/>
                                                        <w:right w:val="none" w:sz="0" w:space="0" w:color="auto"/>
                                                      </w:divBdr>
                                                    </w:div>
                                                    <w:div w:id="531503950">
                                                      <w:marLeft w:val="0"/>
                                                      <w:marRight w:val="0"/>
                                                      <w:marTop w:val="0"/>
                                                      <w:marBottom w:val="0"/>
                                                      <w:divBdr>
                                                        <w:top w:val="none" w:sz="0" w:space="0" w:color="auto"/>
                                                        <w:left w:val="none" w:sz="0" w:space="0" w:color="auto"/>
                                                        <w:bottom w:val="none" w:sz="0" w:space="0" w:color="auto"/>
                                                        <w:right w:val="none" w:sz="0" w:space="0" w:color="auto"/>
                                                      </w:divBdr>
                                                    </w:div>
                                                    <w:div w:id="438915827">
                                                      <w:marLeft w:val="500"/>
                                                      <w:marRight w:val="0"/>
                                                      <w:marTop w:val="0"/>
                                                      <w:marBottom w:val="0"/>
                                                      <w:divBdr>
                                                        <w:top w:val="none" w:sz="0" w:space="0" w:color="auto"/>
                                                        <w:left w:val="none" w:sz="0" w:space="0" w:color="auto"/>
                                                        <w:bottom w:val="none" w:sz="0" w:space="0" w:color="auto"/>
                                                        <w:right w:val="none" w:sz="0" w:space="0" w:color="auto"/>
                                                      </w:divBdr>
                                                    </w:div>
                                                    <w:div w:id="1643391614">
                                                      <w:marLeft w:val="720"/>
                                                      <w:marRight w:val="0"/>
                                                      <w:marTop w:val="0"/>
                                                      <w:marBottom w:val="0"/>
                                                      <w:divBdr>
                                                        <w:top w:val="none" w:sz="0" w:space="0" w:color="auto"/>
                                                        <w:left w:val="none" w:sz="0" w:space="0" w:color="auto"/>
                                                        <w:bottom w:val="none" w:sz="0" w:space="0" w:color="auto"/>
                                                        <w:right w:val="none" w:sz="0" w:space="0" w:color="auto"/>
                                                      </w:divBdr>
                                                    </w:div>
                                                    <w:div w:id="1122723286">
                                                      <w:marLeft w:val="720"/>
                                                      <w:marRight w:val="0"/>
                                                      <w:marTop w:val="0"/>
                                                      <w:marBottom w:val="0"/>
                                                      <w:divBdr>
                                                        <w:top w:val="none" w:sz="0" w:space="0" w:color="auto"/>
                                                        <w:left w:val="none" w:sz="0" w:space="0" w:color="auto"/>
                                                        <w:bottom w:val="none" w:sz="0" w:space="0" w:color="auto"/>
                                                        <w:right w:val="none" w:sz="0" w:space="0" w:color="auto"/>
                                                      </w:divBdr>
                                                    </w:div>
                                                    <w:div w:id="1815752442">
                                                      <w:marLeft w:val="720"/>
                                                      <w:marRight w:val="0"/>
                                                      <w:marTop w:val="0"/>
                                                      <w:marBottom w:val="0"/>
                                                      <w:divBdr>
                                                        <w:top w:val="none" w:sz="0" w:space="0" w:color="auto"/>
                                                        <w:left w:val="none" w:sz="0" w:space="0" w:color="auto"/>
                                                        <w:bottom w:val="none" w:sz="0" w:space="0" w:color="auto"/>
                                                        <w:right w:val="none" w:sz="0" w:space="0" w:color="auto"/>
                                                      </w:divBdr>
                                                    </w:div>
                                                    <w:div w:id="1084835067">
                                                      <w:marLeft w:val="500"/>
                                                      <w:marRight w:val="0"/>
                                                      <w:marTop w:val="0"/>
                                                      <w:marBottom w:val="0"/>
                                                      <w:divBdr>
                                                        <w:top w:val="none" w:sz="0" w:space="0" w:color="auto"/>
                                                        <w:left w:val="none" w:sz="0" w:space="0" w:color="auto"/>
                                                        <w:bottom w:val="none" w:sz="0" w:space="0" w:color="auto"/>
                                                        <w:right w:val="none" w:sz="0" w:space="0" w:color="auto"/>
                                                      </w:divBdr>
                                                    </w:div>
                                                    <w:div w:id="1678343093">
                                                      <w:marLeft w:val="360"/>
                                                      <w:marRight w:val="0"/>
                                                      <w:marTop w:val="0"/>
                                                      <w:marBottom w:val="0"/>
                                                      <w:divBdr>
                                                        <w:top w:val="none" w:sz="0" w:space="0" w:color="auto"/>
                                                        <w:left w:val="none" w:sz="0" w:space="0" w:color="auto"/>
                                                        <w:bottom w:val="none" w:sz="0" w:space="0" w:color="auto"/>
                                                        <w:right w:val="none" w:sz="0" w:space="0" w:color="auto"/>
                                                      </w:divBdr>
                                                    </w:div>
                                                    <w:div w:id="216480010">
                                                      <w:marLeft w:val="360"/>
                                                      <w:marRight w:val="0"/>
                                                      <w:marTop w:val="0"/>
                                                      <w:marBottom w:val="0"/>
                                                      <w:divBdr>
                                                        <w:top w:val="none" w:sz="0" w:space="0" w:color="auto"/>
                                                        <w:left w:val="none" w:sz="0" w:space="0" w:color="auto"/>
                                                        <w:bottom w:val="none" w:sz="0" w:space="0" w:color="auto"/>
                                                        <w:right w:val="none" w:sz="0" w:space="0" w:color="auto"/>
                                                      </w:divBdr>
                                                    </w:div>
                                                    <w:div w:id="1608655916">
                                                      <w:marLeft w:val="0"/>
                                                      <w:marRight w:val="0"/>
                                                      <w:marTop w:val="0"/>
                                                      <w:marBottom w:val="0"/>
                                                      <w:divBdr>
                                                        <w:top w:val="none" w:sz="0" w:space="0" w:color="auto"/>
                                                        <w:left w:val="none" w:sz="0" w:space="0" w:color="auto"/>
                                                        <w:bottom w:val="none" w:sz="0" w:space="0" w:color="auto"/>
                                                        <w:right w:val="none" w:sz="0" w:space="0" w:color="auto"/>
                                                      </w:divBdr>
                                                    </w:div>
                                                    <w:div w:id="1021052232">
                                                      <w:marLeft w:val="0"/>
                                                      <w:marRight w:val="0"/>
                                                      <w:marTop w:val="0"/>
                                                      <w:marBottom w:val="0"/>
                                                      <w:divBdr>
                                                        <w:top w:val="none" w:sz="0" w:space="0" w:color="auto"/>
                                                        <w:left w:val="none" w:sz="0" w:space="0" w:color="auto"/>
                                                        <w:bottom w:val="none" w:sz="0" w:space="0" w:color="auto"/>
                                                        <w:right w:val="none" w:sz="0" w:space="0" w:color="auto"/>
                                                      </w:divBdr>
                                                    </w:div>
                                                    <w:div w:id="576138127">
                                                      <w:marLeft w:val="720"/>
                                                      <w:marRight w:val="0"/>
                                                      <w:marTop w:val="0"/>
                                                      <w:marBottom w:val="0"/>
                                                      <w:divBdr>
                                                        <w:top w:val="none" w:sz="0" w:space="0" w:color="auto"/>
                                                        <w:left w:val="none" w:sz="0" w:space="0" w:color="auto"/>
                                                        <w:bottom w:val="none" w:sz="0" w:space="0" w:color="auto"/>
                                                        <w:right w:val="none" w:sz="0" w:space="0" w:color="auto"/>
                                                      </w:divBdr>
                                                    </w:div>
                                                    <w:div w:id="754598044">
                                                      <w:marLeft w:val="720"/>
                                                      <w:marRight w:val="0"/>
                                                      <w:marTop w:val="0"/>
                                                      <w:marBottom w:val="0"/>
                                                      <w:divBdr>
                                                        <w:top w:val="none" w:sz="0" w:space="0" w:color="auto"/>
                                                        <w:left w:val="none" w:sz="0" w:space="0" w:color="auto"/>
                                                        <w:bottom w:val="none" w:sz="0" w:space="0" w:color="auto"/>
                                                        <w:right w:val="none" w:sz="0" w:space="0" w:color="auto"/>
                                                      </w:divBdr>
                                                    </w:div>
                                                    <w:div w:id="1186675622">
                                                      <w:marLeft w:val="720"/>
                                                      <w:marRight w:val="0"/>
                                                      <w:marTop w:val="0"/>
                                                      <w:marBottom w:val="0"/>
                                                      <w:divBdr>
                                                        <w:top w:val="none" w:sz="0" w:space="0" w:color="auto"/>
                                                        <w:left w:val="none" w:sz="0" w:space="0" w:color="auto"/>
                                                        <w:bottom w:val="none" w:sz="0" w:space="0" w:color="auto"/>
                                                        <w:right w:val="none" w:sz="0" w:space="0" w:color="auto"/>
                                                      </w:divBdr>
                                                    </w:div>
                                                    <w:div w:id="2024670978">
                                                      <w:marLeft w:val="0"/>
                                                      <w:marRight w:val="0"/>
                                                      <w:marTop w:val="0"/>
                                                      <w:marBottom w:val="0"/>
                                                      <w:divBdr>
                                                        <w:top w:val="none" w:sz="0" w:space="0" w:color="auto"/>
                                                        <w:left w:val="none" w:sz="0" w:space="0" w:color="auto"/>
                                                        <w:bottom w:val="none" w:sz="0" w:space="0" w:color="auto"/>
                                                        <w:right w:val="none" w:sz="0" w:space="0" w:color="auto"/>
                                                      </w:divBdr>
                                                    </w:div>
                                                    <w:div w:id="1829126291">
                                                      <w:marLeft w:val="1080"/>
                                                      <w:marRight w:val="0"/>
                                                      <w:marTop w:val="0"/>
                                                      <w:marBottom w:val="0"/>
                                                      <w:divBdr>
                                                        <w:top w:val="none" w:sz="0" w:space="0" w:color="auto"/>
                                                        <w:left w:val="none" w:sz="0" w:space="0" w:color="auto"/>
                                                        <w:bottom w:val="none" w:sz="0" w:space="0" w:color="auto"/>
                                                        <w:right w:val="none" w:sz="0" w:space="0" w:color="auto"/>
                                                      </w:divBdr>
                                                    </w:div>
                                                    <w:div w:id="1831171253">
                                                      <w:marLeft w:val="1080"/>
                                                      <w:marRight w:val="0"/>
                                                      <w:marTop w:val="0"/>
                                                      <w:marBottom w:val="0"/>
                                                      <w:divBdr>
                                                        <w:top w:val="none" w:sz="0" w:space="0" w:color="auto"/>
                                                        <w:left w:val="none" w:sz="0" w:space="0" w:color="auto"/>
                                                        <w:bottom w:val="none" w:sz="0" w:space="0" w:color="auto"/>
                                                        <w:right w:val="none" w:sz="0" w:space="0" w:color="auto"/>
                                                      </w:divBdr>
                                                    </w:div>
                                                    <w:div w:id="2021348731">
                                                      <w:marLeft w:val="1080"/>
                                                      <w:marRight w:val="0"/>
                                                      <w:marTop w:val="0"/>
                                                      <w:marBottom w:val="0"/>
                                                      <w:divBdr>
                                                        <w:top w:val="none" w:sz="0" w:space="0" w:color="auto"/>
                                                        <w:left w:val="none" w:sz="0" w:space="0" w:color="auto"/>
                                                        <w:bottom w:val="none" w:sz="0" w:space="0" w:color="auto"/>
                                                        <w:right w:val="none" w:sz="0" w:space="0" w:color="auto"/>
                                                      </w:divBdr>
                                                    </w:div>
                                                    <w:div w:id="1995180247">
                                                      <w:marLeft w:val="1080"/>
                                                      <w:marRight w:val="0"/>
                                                      <w:marTop w:val="0"/>
                                                      <w:marBottom w:val="0"/>
                                                      <w:divBdr>
                                                        <w:top w:val="none" w:sz="0" w:space="0" w:color="auto"/>
                                                        <w:left w:val="none" w:sz="0" w:space="0" w:color="auto"/>
                                                        <w:bottom w:val="none" w:sz="0" w:space="0" w:color="auto"/>
                                                        <w:right w:val="none" w:sz="0" w:space="0" w:color="auto"/>
                                                      </w:divBdr>
                                                    </w:div>
                                                    <w:div w:id="513345124">
                                                      <w:marLeft w:val="1080"/>
                                                      <w:marRight w:val="0"/>
                                                      <w:marTop w:val="0"/>
                                                      <w:marBottom w:val="0"/>
                                                      <w:divBdr>
                                                        <w:top w:val="none" w:sz="0" w:space="0" w:color="auto"/>
                                                        <w:left w:val="none" w:sz="0" w:space="0" w:color="auto"/>
                                                        <w:bottom w:val="none" w:sz="0" w:space="0" w:color="auto"/>
                                                        <w:right w:val="none" w:sz="0" w:space="0" w:color="auto"/>
                                                      </w:divBdr>
                                                    </w:div>
                                                    <w:div w:id="1032531727">
                                                      <w:marLeft w:val="1080"/>
                                                      <w:marRight w:val="0"/>
                                                      <w:marTop w:val="0"/>
                                                      <w:marBottom w:val="0"/>
                                                      <w:divBdr>
                                                        <w:top w:val="none" w:sz="0" w:space="0" w:color="auto"/>
                                                        <w:left w:val="none" w:sz="0" w:space="0" w:color="auto"/>
                                                        <w:bottom w:val="none" w:sz="0" w:space="0" w:color="auto"/>
                                                        <w:right w:val="none" w:sz="0" w:space="0" w:color="auto"/>
                                                      </w:divBdr>
                                                    </w:div>
                                                    <w:div w:id="1963608872">
                                                      <w:marLeft w:val="1080"/>
                                                      <w:marRight w:val="0"/>
                                                      <w:marTop w:val="0"/>
                                                      <w:marBottom w:val="0"/>
                                                      <w:divBdr>
                                                        <w:top w:val="none" w:sz="0" w:space="0" w:color="auto"/>
                                                        <w:left w:val="none" w:sz="0" w:space="0" w:color="auto"/>
                                                        <w:bottom w:val="none" w:sz="0" w:space="0" w:color="auto"/>
                                                        <w:right w:val="none" w:sz="0" w:space="0" w:color="auto"/>
                                                      </w:divBdr>
                                                    </w:div>
                                                    <w:div w:id="1683051335">
                                                      <w:marLeft w:val="1080"/>
                                                      <w:marRight w:val="0"/>
                                                      <w:marTop w:val="0"/>
                                                      <w:marBottom w:val="0"/>
                                                      <w:divBdr>
                                                        <w:top w:val="none" w:sz="0" w:space="0" w:color="auto"/>
                                                        <w:left w:val="none" w:sz="0" w:space="0" w:color="auto"/>
                                                        <w:bottom w:val="none" w:sz="0" w:space="0" w:color="auto"/>
                                                        <w:right w:val="none" w:sz="0" w:space="0" w:color="auto"/>
                                                      </w:divBdr>
                                                    </w:div>
                                                    <w:div w:id="1906454273">
                                                      <w:marLeft w:val="1080"/>
                                                      <w:marRight w:val="0"/>
                                                      <w:marTop w:val="0"/>
                                                      <w:marBottom w:val="0"/>
                                                      <w:divBdr>
                                                        <w:top w:val="none" w:sz="0" w:space="0" w:color="auto"/>
                                                        <w:left w:val="none" w:sz="0" w:space="0" w:color="auto"/>
                                                        <w:bottom w:val="none" w:sz="0" w:space="0" w:color="auto"/>
                                                        <w:right w:val="none" w:sz="0" w:space="0" w:color="auto"/>
                                                      </w:divBdr>
                                                    </w:div>
                                                    <w:div w:id="1367947134">
                                                      <w:marLeft w:val="1080"/>
                                                      <w:marRight w:val="0"/>
                                                      <w:marTop w:val="0"/>
                                                      <w:marBottom w:val="0"/>
                                                      <w:divBdr>
                                                        <w:top w:val="none" w:sz="0" w:space="0" w:color="auto"/>
                                                        <w:left w:val="none" w:sz="0" w:space="0" w:color="auto"/>
                                                        <w:bottom w:val="none" w:sz="0" w:space="0" w:color="auto"/>
                                                        <w:right w:val="none" w:sz="0" w:space="0" w:color="auto"/>
                                                      </w:divBdr>
                                                    </w:div>
                                                    <w:div w:id="1937247398">
                                                      <w:marLeft w:val="1080"/>
                                                      <w:marRight w:val="0"/>
                                                      <w:marTop w:val="0"/>
                                                      <w:marBottom w:val="0"/>
                                                      <w:divBdr>
                                                        <w:top w:val="none" w:sz="0" w:space="0" w:color="auto"/>
                                                        <w:left w:val="none" w:sz="0" w:space="0" w:color="auto"/>
                                                        <w:bottom w:val="none" w:sz="0" w:space="0" w:color="auto"/>
                                                        <w:right w:val="none" w:sz="0" w:space="0" w:color="auto"/>
                                                      </w:divBdr>
                                                    </w:div>
                                                    <w:div w:id="1293638454">
                                                      <w:marLeft w:val="1080"/>
                                                      <w:marRight w:val="0"/>
                                                      <w:marTop w:val="0"/>
                                                      <w:marBottom w:val="0"/>
                                                      <w:divBdr>
                                                        <w:top w:val="none" w:sz="0" w:space="0" w:color="auto"/>
                                                        <w:left w:val="none" w:sz="0" w:space="0" w:color="auto"/>
                                                        <w:bottom w:val="none" w:sz="0" w:space="0" w:color="auto"/>
                                                        <w:right w:val="none" w:sz="0" w:space="0" w:color="auto"/>
                                                      </w:divBdr>
                                                    </w:div>
                                                    <w:div w:id="1394041271">
                                                      <w:marLeft w:val="1080"/>
                                                      <w:marRight w:val="0"/>
                                                      <w:marTop w:val="0"/>
                                                      <w:marBottom w:val="0"/>
                                                      <w:divBdr>
                                                        <w:top w:val="none" w:sz="0" w:space="0" w:color="auto"/>
                                                        <w:left w:val="none" w:sz="0" w:space="0" w:color="auto"/>
                                                        <w:bottom w:val="none" w:sz="0" w:space="0" w:color="auto"/>
                                                        <w:right w:val="none" w:sz="0" w:space="0" w:color="auto"/>
                                                      </w:divBdr>
                                                    </w:div>
                                                    <w:div w:id="1075932740">
                                                      <w:marLeft w:val="1080"/>
                                                      <w:marRight w:val="0"/>
                                                      <w:marTop w:val="0"/>
                                                      <w:marBottom w:val="0"/>
                                                      <w:divBdr>
                                                        <w:top w:val="none" w:sz="0" w:space="0" w:color="auto"/>
                                                        <w:left w:val="none" w:sz="0" w:space="0" w:color="auto"/>
                                                        <w:bottom w:val="none" w:sz="0" w:space="0" w:color="auto"/>
                                                        <w:right w:val="none" w:sz="0" w:space="0" w:color="auto"/>
                                                      </w:divBdr>
                                                    </w:div>
                                                    <w:div w:id="1305624890">
                                                      <w:marLeft w:val="1080"/>
                                                      <w:marRight w:val="0"/>
                                                      <w:marTop w:val="0"/>
                                                      <w:marBottom w:val="0"/>
                                                      <w:divBdr>
                                                        <w:top w:val="none" w:sz="0" w:space="0" w:color="auto"/>
                                                        <w:left w:val="none" w:sz="0" w:space="0" w:color="auto"/>
                                                        <w:bottom w:val="none" w:sz="0" w:space="0" w:color="auto"/>
                                                        <w:right w:val="none" w:sz="0" w:space="0" w:color="auto"/>
                                                      </w:divBdr>
                                                    </w:div>
                                                    <w:div w:id="2010860550">
                                                      <w:marLeft w:val="1080"/>
                                                      <w:marRight w:val="0"/>
                                                      <w:marTop w:val="0"/>
                                                      <w:marBottom w:val="0"/>
                                                      <w:divBdr>
                                                        <w:top w:val="none" w:sz="0" w:space="0" w:color="auto"/>
                                                        <w:left w:val="none" w:sz="0" w:space="0" w:color="auto"/>
                                                        <w:bottom w:val="none" w:sz="0" w:space="0" w:color="auto"/>
                                                        <w:right w:val="none" w:sz="0" w:space="0" w:color="auto"/>
                                                      </w:divBdr>
                                                    </w:div>
                                                    <w:div w:id="744692520">
                                                      <w:marLeft w:val="0"/>
                                                      <w:marRight w:val="0"/>
                                                      <w:marTop w:val="0"/>
                                                      <w:marBottom w:val="0"/>
                                                      <w:divBdr>
                                                        <w:top w:val="none" w:sz="0" w:space="0" w:color="auto"/>
                                                        <w:left w:val="none" w:sz="0" w:space="0" w:color="auto"/>
                                                        <w:bottom w:val="none" w:sz="0" w:space="0" w:color="auto"/>
                                                        <w:right w:val="none" w:sz="0" w:space="0" w:color="auto"/>
                                                      </w:divBdr>
                                                    </w:div>
                                                    <w:div w:id="1867282231">
                                                      <w:marLeft w:val="360"/>
                                                      <w:marRight w:val="0"/>
                                                      <w:marTop w:val="0"/>
                                                      <w:marBottom w:val="0"/>
                                                      <w:divBdr>
                                                        <w:top w:val="none" w:sz="0" w:space="0" w:color="auto"/>
                                                        <w:left w:val="none" w:sz="0" w:space="0" w:color="auto"/>
                                                        <w:bottom w:val="none" w:sz="0" w:space="0" w:color="auto"/>
                                                        <w:right w:val="none" w:sz="0" w:space="0" w:color="auto"/>
                                                      </w:divBdr>
                                                    </w:div>
                                                    <w:div w:id="456603937">
                                                      <w:marLeft w:val="360"/>
                                                      <w:marRight w:val="0"/>
                                                      <w:marTop w:val="0"/>
                                                      <w:marBottom w:val="0"/>
                                                      <w:divBdr>
                                                        <w:top w:val="none" w:sz="0" w:space="0" w:color="auto"/>
                                                        <w:left w:val="none" w:sz="0" w:space="0" w:color="auto"/>
                                                        <w:bottom w:val="none" w:sz="0" w:space="0" w:color="auto"/>
                                                        <w:right w:val="none" w:sz="0" w:space="0" w:color="auto"/>
                                                      </w:divBdr>
                                                    </w:div>
                                                    <w:div w:id="939680162">
                                                      <w:marLeft w:val="0"/>
                                                      <w:marRight w:val="0"/>
                                                      <w:marTop w:val="0"/>
                                                      <w:marBottom w:val="0"/>
                                                      <w:divBdr>
                                                        <w:top w:val="none" w:sz="0" w:space="0" w:color="auto"/>
                                                        <w:left w:val="none" w:sz="0" w:space="0" w:color="auto"/>
                                                        <w:bottom w:val="none" w:sz="0" w:space="0" w:color="auto"/>
                                                        <w:right w:val="none" w:sz="0" w:space="0" w:color="auto"/>
                                                      </w:divBdr>
                                                    </w:div>
                                                    <w:div w:id="885677668">
                                                      <w:marLeft w:val="640"/>
                                                      <w:marRight w:val="0"/>
                                                      <w:marTop w:val="0"/>
                                                      <w:marBottom w:val="0"/>
                                                      <w:divBdr>
                                                        <w:top w:val="none" w:sz="0" w:space="0" w:color="auto"/>
                                                        <w:left w:val="none" w:sz="0" w:space="0" w:color="auto"/>
                                                        <w:bottom w:val="none" w:sz="0" w:space="0" w:color="auto"/>
                                                        <w:right w:val="none" w:sz="0" w:space="0" w:color="auto"/>
                                                      </w:divBdr>
                                                    </w:div>
                                                    <w:div w:id="1395396477">
                                                      <w:marLeft w:val="720"/>
                                                      <w:marRight w:val="0"/>
                                                      <w:marTop w:val="0"/>
                                                      <w:marBottom w:val="0"/>
                                                      <w:divBdr>
                                                        <w:top w:val="none" w:sz="0" w:space="0" w:color="auto"/>
                                                        <w:left w:val="none" w:sz="0" w:space="0" w:color="auto"/>
                                                        <w:bottom w:val="none" w:sz="0" w:space="0" w:color="auto"/>
                                                        <w:right w:val="none" w:sz="0" w:space="0" w:color="auto"/>
                                                      </w:divBdr>
                                                    </w:div>
                                                    <w:div w:id="913972252">
                                                      <w:marLeft w:val="720"/>
                                                      <w:marRight w:val="0"/>
                                                      <w:marTop w:val="0"/>
                                                      <w:marBottom w:val="0"/>
                                                      <w:divBdr>
                                                        <w:top w:val="none" w:sz="0" w:space="0" w:color="auto"/>
                                                        <w:left w:val="none" w:sz="0" w:space="0" w:color="auto"/>
                                                        <w:bottom w:val="none" w:sz="0" w:space="0" w:color="auto"/>
                                                        <w:right w:val="none" w:sz="0" w:space="0" w:color="auto"/>
                                                      </w:divBdr>
                                                    </w:div>
                                                    <w:div w:id="2112313891">
                                                      <w:marLeft w:val="720"/>
                                                      <w:marRight w:val="0"/>
                                                      <w:marTop w:val="0"/>
                                                      <w:marBottom w:val="0"/>
                                                      <w:divBdr>
                                                        <w:top w:val="none" w:sz="0" w:space="0" w:color="auto"/>
                                                        <w:left w:val="none" w:sz="0" w:space="0" w:color="auto"/>
                                                        <w:bottom w:val="none" w:sz="0" w:space="0" w:color="auto"/>
                                                        <w:right w:val="none" w:sz="0" w:space="0" w:color="auto"/>
                                                      </w:divBdr>
                                                    </w:div>
                                                    <w:div w:id="498814752">
                                                      <w:marLeft w:val="720"/>
                                                      <w:marRight w:val="0"/>
                                                      <w:marTop w:val="0"/>
                                                      <w:marBottom w:val="0"/>
                                                      <w:divBdr>
                                                        <w:top w:val="none" w:sz="0" w:space="0" w:color="auto"/>
                                                        <w:left w:val="none" w:sz="0" w:space="0" w:color="auto"/>
                                                        <w:bottom w:val="none" w:sz="0" w:space="0" w:color="auto"/>
                                                        <w:right w:val="none" w:sz="0" w:space="0" w:color="auto"/>
                                                      </w:divBdr>
                                                    </w:div>
                                                    <w:div w:id="327441726">
                                                      <w:marLeft w:val="720"/>
                                                      <w:marRight w:val="0"/>
                                                      <w:marTop w:val="0"/>
                                                      <w:marBottom w:val="0"/>
                                                      <w:divBdr>
                                                        <w:top w:val="none" w:sz="0" w:space="0" w:color="auto"/>
                                                        <w:left w:val="none" w:sz="0" w:space="0" w:color="auto"/>
                                                        <w:bottom w:val="none" w:sz="0" w:space="0" w:color="auto"/>
                                                        <w:right w:val="none" w:sz="0" w:space="0" w:color="auto"/>
                                                      </w:divBdr>
                                                    </w:div>
                                                    <w:div w:id="872693136">
                                                      <w:marLeft w:val="720"/>
                                                      <w:marRight w:val="0"/>
                                                      <w:marTop w:val="0"/>
                                                      <w:marBottom w:val="0"/>
                                                      <w:divBdr>
                                                        <w:top w:val="none" w:sz="0" w:space="0" w:color="auto"/>
                                                        <w:left w:val="none" w:sz="0" w:space="0" w:color="auto"/>
                                                        <w:bottom w:val="none" w:sz="0" w:space="0" w:color="auto"/>
                                                        <w:right w:val="none" w:sz="0" w:space="0" w:color="auto"/>
                                                      </w:divBdr>
                                                    </w:div>
                                                    <w:div w:id="1407877108">
                                                      <w:marLeft w:val="720"/>
                                                      <w:marRight w:val="0"/>
                                                      <w:marTop w:val="0"/>
                                                      <w:marBottom w:val="0"/>
                                                      <w:divBdr>
                                                        <w:top w:val="none" w:sz="0" w:space="0" w:color="auto"/>
                                                        <w:left w:val="none" w:sz="0" w:space="0" w:color="auto"/>
                                                        <w:bottom w:val="none" w:sz="0" w:space="0" w:color="auto"/>
                                                        <w:right w:val="none" w:sz="0" w:space="0" w:color="auto"/>
                                                      </w:divBdr>
                                                    </w:div>
                                                    <w:div w:id="1643002972">
                                                      <w:marLeft w:val="0"/>
                                                      <w:marRight w:val="0"/>
                                                      <w:marTop w:val="0"/>
                                                      <w:marBottom w:val="0"/>
                                                      <w:divBdr>
                                                        <w:top w:val="none" w:sz="0" w:space="0" w:color="auto"/>
                                                        <w:left w:val="none" w:sz="0" w:space="0" w:color="auto"/>
                                                        <w:bottom w:val="none" w:sz="0" w:space="0" w:color="auto"/>
                                                        <w:right w:val="none" w:sz="0" w:space="0" w:color="auto"/>
                                                      </w:divBdr>
                                                    </w:div>
                                                    <w:div w:id="963541467">
                                                      <w:marLeft w:val="0"/>
                                                      <w:marRight w:val="0"/>
                                                      <w:marTop w:val="0"/>
                                                      <w:marBottom w:val="0"/>
                                                      <w:divBdr>
                                                        <w:top w:val="none" w:sz="0" w:space="0" w:color="auto"/>
                                                        <w:left w:val="none" w:sz="0" w:space="0" w:color="auto"/>
                                                        <w:bottom w:val="none" w:sz="0" w:space="0" w:color="auto"/>
                                                        <w:right w:val="none" w:sz="0" w:space="0" w:color="auto"/>
                                                      </w:divBdr>
                                                    </w:div>
                                                    <w:div w:id="2099666886">
                                                      <w:marLeft w:val="640"/>
                                                      <w:marRight w:val="0"/>
                                                      <w:marTop w:val="0"/>
                                                      <w:marBottom w:val="0"/>
                                                      <w:divBdr>
                                                        <w:top w:val="none" w:sz="0" w:space="0" w:color="auto"/>
                                                        <w:left w:val="none" w:sz="0" w:space="0" w:color="auto"/>
                                                        <w:bottom w:val="none" w:sz="0" w:space="0" w:color="auto"/>
                                                        <w:right w:val="none" w:sz="0" w:space="0" w:color="auto"/>
                                                      </w:divBdr>
                                                    </w:div>
                                                    <w:div w:id="1296181830">
                                                      <w:marLeft w:val="720"/>
                                                      <w:marRight w:val="0"/>
                                                      <w:marTop w:val="0"/>
                                                      <w:marBottom w:val="0"/>
                                                      <w:divBdr>
                                                        <w:top w:val="none" w:sz="0" w:space="0" w:color="auto"/>
                                                        <w:left w:val="none" w:sz="0" w:space="0" w:color="auto"/>
                                                        <w:bottom w:val="none" w:sz="0" w:space="0" w:color="auto"/>
                                                        <w:right w:val="none" w:sz="0" w:space="0" w:color="auto"/>
                                                      </w:divBdr>
                                                    </w:div>
                                                    <w:div w:id="1673798847">
                                                      <w:marLeft w:val="720"/>
                                                      <w:marRight w:val="0"/>
                                                      <w:marTop w:val="0"/>
                                                      <w:marBottom w:val="0"/>
                                                      <w:divBdr>
                                                        <w:top w:val="none" w:sz="0" w:space="0" w:color="auto"/>
                                                        <w:left w:val="none" w:sz="0" w:space="0" w:color="auto"/>
                                                        <w:bottom w:val="none" w:sz="0" w:space="0" w:color="auto"/>
                                                        <w:right w:val="none" w:sz="0" w:space="0" w:color="auto"/>
                                                      </w:divBdr>
                                                    </w:div>
                                                    <w:div w:id="901063507">
                                                      <w:marLeft w:val="720"/>
                                                      <w:marRight w:val="0"/>
                                                      <w:marTop w:val="0"/>
                                                      <w:marBottom w:val="0"/>
                                                      <w:divBdr>
                                                        <w:top w:val="none" w:sz="0" w:space="0" w:color="auto"/>
                                                        <w:left w:val="none" w:sz="0" w:space="0" w:color="auto"/>
                                                        <w:bottom w:val="none" w:sz="0" w:space="0" w:color="auto"/>
                                                        <w:right w:val="none" w:sz="0" w:space="0" w:color="auto"/>
                                                      </w:divBdr>
                                                    </w:div>
                                                    <w:div w:id="860507305">
                                                      <w:marLeft w:val="720"/>
                                                      <w:marRight w:val="0"/>
                                                      <w:marTop w:val="0"/>
                                                      <w:marBottom w:val="0"/>
                                                      <w:divBdr>
                                                        <w:top w:val="none" w:sz="0" w:space="0" w:color="auto"/>
                                                        <w:left w:val="none" w:sz="0" w:space="0" w:color="auto"/>
                                                        <w:bottom w:val="none" w:sz="0" w:space="0" w:color="auto"/>
                                                        <w:right w:val="none" w:sz="0" w:space="0" w:color="auto"/>
                                                      </w:divBdr>
                                                    </w:div>
                                                    <w:div w:id="62917496">
                                                      <w:marLeft w:val="720"/>
                                                      <w:marRight w:val="0"/>
                                                      <w:marTop w:val="0"/>
                                                      <w:marBottom w:val="0"/>
                                                      <w:divBdr>
                                                        <w:top w:val="none" w:sz="0" w:space="0" w:color="auto"/>
                                                        <w:left w:val="none" w:sz="0" w:space="0" w:color="auto"/>
                                                        <w:bottom w:val="none" w:sz="0" w:space="0" w:color="auto"/>
                                                        <w:right w:val="none" w:sz="0" w:space="0" w:color="auto"/>
                                                      </w:divBdr>
                                                    </w:div>
                                                    <w:div w:id="417139825">
                                                      <w:marLeft w:val="720"/>
                                                      <w:marRight w:val="0"/>
                                                      <w:marTop w:val="0"/>
                                                      <w:marBottom w:val="0"/>
                                                      <w:divBdr>
                                                        <w:top w:val="none" w:sz="0" w:space="0" w:color="auto"/>
                                                        <w:left w:val="none" w:sz="0" w:space="0" w:color="auto"/>
                                                        <w:bottom w:val="none" w:sz="0" w:space="0" w:color="auto"/>
                                                        <w:right w:val="none" w:sz="0" w:space="0" w:color="auto"/>
                                                      </w:divBdr>
                                                    </w:div>
                                                    <w:div w:id="1663508843">
                                                      <w:marLeft w:val="720"/>
                                                      <w:marRight w:val="0"/>
                                                      <w:marTop w:val="0"/>
                                                      <w:marBottom w:val="0"/>
                                                      <w:divBdr>
                                                        <w:top w:val="none" w:sz="0" w:space="0" w:color="auto"/>
                                                        <w:left w:val="none" w:sz="0" w:space="0" w:color="auto"/>
                                                        <w:bottom w:val="none" w:sz="0" w:space="0" w:color="auto"/>
                                                        <w:right w:val="none" w:sz="0" w:space="0" w:color="auto"/>
                                                      </w:divBdr>
                                                    </w:div>
                                                    <w:div w:id="395208852">
                                                      <w:marLeft w:val="720"/>
                                                      <w:marRight w:val="0"/>
                                                      <w:marTop w:val="0"/>
                                                      <w:marBottom w:val="0"/>
                                                      <w:divBdr>
                                                        <w:top w:val="none" w:sz="0" w:space="0" w:color="auto"/>
                                                        <w:left w:val="none" w:sz="0" w:space="0" w:color="auto"/>
                                                        <w:bottom w:val="none" w:sz="0" w:space="0" w:color="auto"/>
                                                        <w:right w:val="none" w:sz="0" w:space="0" w:color="auto"/>
                                                      </w:divBdr>
                                                    </w:div>
                                                    <w:div w:id="196939087">
                                                      <w:marLeft w:val="0"/>
                                                      <w:marRight w:val="0"/>
                                                      <w:marTop w:val="0"/>
                                                      <w:marBottom w:val="0"/>
                                                      <w:divBdr>
                                                        <w:top w:val="none" w:sz="0" w:space="0" w:color="auto"/>
                                                        <w:left w:val="none" w:sz="0" w:space="0" w:color="auto"/>
                                                        <w:bottom w:val="none" w:sz="0" w:space="0" w:color="auto"/>
                                                        <w:right w:val="none" w:sz="0" w:space="0" w:color="auto"/>
                                                      </w:divBdr>
                                                    </w:div>
                                                    <w:div w:id="678701084">
                                                      <w:marLeft w:val="640"/>
                                                      <w:marRight w:val="0"/>
                                                      <w:marTop w:val="0"/>
                                                      <w:marBottom w:val="0"/>
                                                      <w:divBdr>
                                                        <w:top w:val="none" w:sz="0" w:space="0" w:color="auto"/>
                                                        <w:left w:val="none" w:sz="0" w:space="0" w:color="auto"/>
                                                        <w:bottom w:val="none" w:sz="0" w:space="0" w:color="auto"/>
                                                        <w:right w:val="none" w:sz="0" w:space="0" w:color="auto"/>
                                                      </w:divBdr>
                                                    </w:div>
                                                    <w:div w:id="1222014535">
                                                      <w:marLeft w:val="720"/>
                                                      <w:marRight w:val="0"/>
                                                      <w:marTop w:val="0"/>
                                                      <w:marBottom w:val="0"/>
                                                      <w:divBdr>
                                                        <w:top w:val="none" w:sz="0" w:space="0" w:color="auto"/>
                                                        <w:left w:val="none" w:sz="0" w:space="0" w:color="auto"/>
                                                        <w:bottom w:val="none" w:sz="0" w:space="0" w:color="auto"/>
                                                        <w:right w:val="none" w:sz="0" w:space="0" w:color="auto"/>
                                                      </w:divBdr>
                                                    </w:div>
                                                    <w:div w:id="958493017">
                                                      <w:marLeft w:val="720"/>
                                                      <w:marRight w:val="0"/>
                                                      <w:marTop w:val="0"/>
                                                      <w:marBottom w:val="0"/>
                                                      <w:divBdr>
                                                        <w:top w:val="none" w:sz="0" w:space="0" w:color="auto"/>
                                                        <w:left w:val="none" w:sz="0" w:space="0" w:color="auto"/>
                                                        <w:bottom w:val="none" w:sz="0" w:space="0" w:color="auto"/>
                                                        <w:right w:val="none" w:sz="0" w:space="0" w:color="auto"/>
                                                      </w:divBdr>
                                                    </w:div>
                                                    <w:div w:id="489367265">
                                                      <w:marLeft w:val="720"/>
                                                      <w:marRight w:val="0"/>
                                                      <w:marTop w:val="0"/>
                                                      <w:marBottom w:val="0"/>
                                                      <w:divBdr>
                                                        <w:top w:val="none" w:sz="0" w:space="0" w:color="auto"/>
                                                        <w:left w:val="none" w:sz="0" w:space="0" w:color="auto"/>
                                                        <w:bottom w:val="none" w:sz="0" w:space="0" w:color="auto"/>
                                                        <w:right w:val="none" w:sz="0" w:space="0" w:color="auto"/>
                                                      </w:divBdr>
                                                    </w:div>
                                                    <w:div w:id="321395733">
                                                      <w:marLeft w:val="0"/>
                                                      <w:marRight w:val="0"/>
                                                      <w:marTop w:val="0"/>
                                                      <w:marBottom w:val="0"/>
                                                      <w:divBdr>
                                                        <w:top w:val="none" w:sz="0" w:space="0" w:color="auto"/>
                                                        <w:left w:val="none" w:sz="0" w:space="0" w:color="auto"/>
                                                        <w:bottom w:val="none" w:sz="0" w:space="0" w:color="auto"/>
                                                        <w:right w:val="none" w:sz="0" w:space="0" w:color="auto"/>
                                                      </w:divBdr>
                                                    </w:div>
                                                    <w:div w:id="1324121244">
                                                      <w:marLeft w:val="1080"/>
                                                      <w:marRight w:val="0"/>
                                                      <w:marTop w:val="0"/>
                                                      <w:marBottom w:val="0"/>
                                                      <w:divBdr>
                                                        <w:top w:val="none" w:sz="0" w:space="0" w:color="auto"/>
                                                        <w:left w:val="none" w:sz="0" w:space="0" w:color="auto"/>
                                                        <w:bottom w:val="none" w:sz="0" w:space="0" w:color="auto"/>
                                                        <w:right w:val="none" w:sz="0" w:space="0" w:color="auto"/>
                                                      </w:divBdr>
                                                    </w:div>
                                                    <w:div w:id="167183566">
                                                      <w:marLeft w:val="1080"/>
                                                      <w:marRight w:val="0"/>
                                                      <w:marTop w:val="0"/>
                                                      <w:marBottom w:val="0"/>
                                                      <w:divBdr>
                                                        <w:top w:val="none" w:sz="0" w:space="0" w:color="auto"/>
                                                        <w:left w:val="none" w:sz="0" w:space="0" w:color="auto"/>
                                                        <w:bottom w:val="none" w:sz="0" w:space="0" w:color="auto"/>
                                                        <w:right w:val="none" w:sz="0" w:space="0" w:color="auto"/>
                                                      </w:divBdr>
                                                    </w:div>
                                                    <w:div w:id="1863742302">
                                                      <w:marLeft w:val="1080"/>
                                                      <w:marRight w:val="0"/>
                                                      <w:marTop w:val="0"/>
                                                      <w:marBottom w:val="0"/>
                                                      <w:divBdr>
                                                        <w:top w:val="none" w:sz="0" w:space="0" w:color="auto"/>
                                                        <w:left w:val="none" w:sz="0" w:space="0" w:color="auto"/>
                                                        <w:bottom w:val="none" w:sz="0" w:space="0" w:color="auto"/>
                                                        <w:right w:val="none" w:sz="0" w:space="0" w:color="auto"/>
                                                      </w:divBdr>
                                                    </w:div>
                                                    <w:div w:id="48189305">
                                                      <w:marLeft w:val="1080"/>
                                                      <w:marRight w:val="0"/>
                                                      <w:marTop w:val="0"/>
                                                      <w:marBottom w:val="0"/>
                                                      <w:divBdr>
                                                        <w:top w:val="none" w:sz="0" w:space="0" w:color="auto"/>
                                                        <w:left w:val="none" w:sz="0" w:space="0" w:color="auto"/>
                                                        <w:bottom w:val="none" w:sz="0" w:space="0" w:color="auto"/>
                                                        <w:right w:val="none" w:sz="0" w:space="0" w:color="auto"/>
                                                      </w:divBdr>
                                                    </w:div>
                                                    <w:div w:id="2040427096">
                                                      <w:marLeft w:val="1080"/>
                                                      <w:marRight w:val="0"/>
                                                      <w:marTop w:val="0"/>
                                                      <w:marBottom w:val="0"/>
                                                      <w:divBdr>
                                                        <w:top w:val="none" w:sz="0" w:space="0" w:color="auto"/>
                                                        <w:left w:val="none" w:sz="0" w:space="0" w:color="auto"/>
                                                        <w:bottom w:val="none" w:sz="0" w:space="0" w:color="auto"/>
                                                        <w:right w:val="none" w:sz="0" w:space="0" w:color="auto"/>
                                                      </w:divBdr>
                                                    </w:div>
                                                    <w:div w:id="1050035698">
                                                      <w:marLeft w:val="1080"/>
                                                      <w:marRight w:val="0"/>
                                                      <w:marTop w:val="0"/>
                                                      <w:marBottom w:val="0"/>
                                                      <w:divBdr>
                                                        <w:top w:val="none" w:sz="0" w:space="0" w:color="auto"/>
                                                        <w:left w:val="none" w:sz="0" w:space="0" w:color="auto"/>
                                                        <w:bottom w:val="none" w:sz="0" w:space="0" w:color="auto"/>
                                                        <w:right w:val="none" w:sz="0" w:space="0" w:color="auto"/>
                                                      </w:divBdr>
                                                    </w:div>
                                                    <w:div w:id="2034724337">
                                                      <w:marLeft w:val="1080"/>
                                                      <w:marRight w:val="0"/>
                                                      <w:marTop w:val="0"/>
                                                      <w:marBottom w:val="0"/>
                                                      <w:divBdr>
                                                        <w:top w:val="none" w:sz="0" w:space="0" w:color="auto"/>
                                                        <w:left w:val="none" w:sz="0" w:space="0" w:color="auto"/>
                                                        <w:bottom w:val="none" w:sz="0" w:space="0" w:color="auto"/>
                                                        <w:right w:val="none" w:sz="0" w:space="0" w:color="auto"/>
                                                      </w:divBdr>
                                                    </w:div>
                                                    <w:div w:id="1916740267">
                                                      <w:marLeft w:val="1080"/>
                                                      <w:marRight w:val="0"/>
                                                      <w:marTop w:val="0"/>
                                                      <w:marBottom w:val="0"/>
                                                      <w:divBdr>
                                                        <w:top w:val="none" w:sz="0" w:space="0" w:color="auto"/>
                                                        <w:left w:val="none" w:sz="0" w:space="0" w:color="auto"/>
                                                        <w:bottom w:val="none" w:sz="0" w:space="0" w:color="auto"/>
                                                        <w:right w:val="none" w:sz="0" w:space="0" w:color="auto"/>
                                                      </w:divBdr>
                                                    </w:div>
                                                    <w:div w:id="167212740">
                                                      <w:marLeft w:val="1080"/>
                                                      <w:marRight w:val="0"/>
                                                      <w:marTop w:val="0"/>
                                                      <w:marBottom w:val="0"/>
                                                      <w:divBdr>
                                                        <w:top w:val="none" w:sz="0" w:space="0" w:color="auto"/>
                                                        <w:left w:val="none" w:sz="0" w:space="0" w:color="auto"/>
                                                        <w:bottom w:val="none" w:sz="0" w:space="0" w:color="auto"/>
                                                        <w:right w:val="none" w:sz="0" w:space="0" w:color="auto"/>
                                                      </w:divBdr>
                                                    </w:div>
                                                    <w:div w:id="2052879479">
                                                      <w:marLeft w:val="0"/>
                                                      <w:marRight w:val="0"/>
                                                      <w:marTop w:val="0"/>
                                                      <w:marBottom w:val="0"/>
                                                      <w:divBdr>
                                                        <w:top w:val="none" w:sz="0" w:space="0" w:color="auto"/>
                                                        <w:left w:val="none" w:sz="0" w:space="0" w:color="auto"/>
                                                        <w:bottom w:val="none" w:sz="0" w:space="0" w:color="auto"/>
                                                        <w:right w:val="none" w:sz="0" w:space="0" w:color="auto"/>
                                                      </w:divBdr>
                                                    </w:div>
                                                    <w:div w:id="442573193">
                                                      <w:marLeft w:val="720"/>
                                                      <w:marRight w:val="0"/>
                                                      <w:marTop w:val="0"/>
                                                      <w:marBottom w:val="0"/>
                                                      <w:divBdr>
                                                        <w:top w:val="none" w:sz="0" w:space="0" w:color="auto"/>
                                                        <w:left w:val="none" w:sz="0" w:space="0" w:color="auto"/>
                                                        <w:bottom w:val="none" w:sz="0" w:space="0" w:color="auto"/>
                                                        <w:right w:val="none" w:sz="0" w:space="0" w:color="auto"/>
                                                      </w:divBdr>
                                                    </w:div>
                                                    <w:div w:id="423494878">
                                                      <w:marLeft w:val="0"/>
                                                      <w:marRight w:val="0"/>
                                                      <w:marTop w:val="0"/>
                                                      <w:marBottom w:val="0"/>
                                                      <w:divBdr>
                                                        <w:top w:val="none" w:sz="0" w:space="0" w:color="auto"/>
                                                        <w:left w:val="none" w:sz="0" w:space="0" w:color="auto"/>
                                                        <w:bottom w:val="none" w:sz="0" w:space="0" w:color="auto"/>
                                                        <w:right w:val="none" w:sz="0" w:space="0" w:color="auto"/>
                                                      </w:divBdr>
                                                    </w:div>
                                                    <w:div w:id="1308243439">
                                                      <w:marLeft w:val="1080"/>
                                                      <w:marRight w:val="0"/>
                                                      <w:marTop w:val="0"/>
                                                      <w:marBottom w:val="0"/>
                                                      <w:divBdr>
                                                        <w:top w:val="none" w:sz="0" w:space="0" w:color="auto"/>
                                                        <w:left w:val="none" w:sz="0" w:space="0" w:color="auto"/>
                                                        <w:bottom w:val="none" w:sz="0" w:space="0" w:color="auto"/>
                                                        <w:right w:val="none" w:sz="0" w:space="0" w:color="auto"/>
                                                      </w:divBdr>
                                                    </w:div>
                                                    <w:div w:id="838813039">
                                                      <w:marLeft w:val="1080"/>
                                                      <w:marRight w:val="0"/>
                                                      <w:marTop w:val="0"/>
                                                      <w:marBottom w:val="0"/>
                                                      <w:divBdr>
                                                        <w:top w:val="none" w:sz="0" w:space="0" w:color="auto"/>
                                                        <w:left w:val="none" w:sz="0" w:space="0" w:color="auto"/>
                                                        <w:bottom w:val="none" w:sz="0" w:space="0" w:color="auto"/>
                                                        <w:right w:val="none" w:sz="0" w:space="0" w:color="auto"/>
                                                      </w:divBdr>
                                                    </w:div>
                                                    <w:div w:id="1131360132">
                                                      <w:marLeft w:val="1080"/>
                                                      <w:marRight w:val="0"/>
                                                      <w:marTop w:val="0"/>
                                                      <w:marBottom w:val="0"/>
                                                      <w:divBdr>
                                                        <w:top w:val="none" w:sz="0" w:space="0" w:color="auto"/>
                                                        <w:left w:val="none" w:sz="0" w:space="0" w:color="auto"/>
                                                        <w:bottom w:val="none" w:sz="0" w:space="0" w:color="auto"/>
                                                        <w:right w:val="none" w:sz="0" w:space="0" w:color="auto"/>
                                                      </w:divBdr>
                                                    </w:div>
                                                    <w:div w:id="12267750">
                                                      <w:marLeft w:val="1080"/>
                                                      <w:marRight w:val="0"/>
                                                      <w:marTop w:val="0"/>
                                                      <w:marBottom w:val="0"/>
                                                      <w:divBdr>
                                                        <w:top w:val="none" w:sz="0" w:space="0" w:color="auto"/>
                                                        <w:left w:val="none" w:sz="0" w:space="0" w:color="auto"/>
                                                        <w:bottom w:val="none" w:sz="0" w:space="0" w:color="auto"/>
                                                        <w:right w:val="none" w:sz="0" w:space="0" w:color="auto"/>
                                                      </w:divBdr>
                                                    </w:div>
                                                    <w:div w:id="1829976107">
                                                      <w:marLeft w:val="1080"/>
                                                      <w:marRight w:val="0"/>
                                                      <w:marTop w:val="0"/>
                                                      <w:marBottom w:val="0"/>
                                                      <w:divBdr>
                                                        <w:top w:val="none" w:sz="0" w:space="0" w:color="auto"/>
                                                        <w:left w:val="none" w:sz="0" w:space="0" w:color="auto"/>
                                                        <w:bottom w:val="none" w:sz="0" w:space="0" w:color="auto"/>
                                                        <w:right w:val="none" w:sz="0" w:space="0" w:color="auto"/>
                                                      </w:divBdr>
                                                    </w:div>
                                                    <w:div w:id="1865710764">
                                                      <w:marLeft w:val="260"/>
                                                      <w:marRight w:val="0"/>
                                                      <w:marTop w:val="0"/>
                                                      <w:marBottom w:val="0"/>
                                                      <w:divBdr>
                                                        <w:top w:val="none" w:sz="0" w:space="0" w:color="auto"/>
                                                        <w:left w:val="none" w:sz="0" w:space="0" w:color="auto"/>
                                                        <w:bottom w:val="none" w:sz="0" w:space="0" w:color="auto"/>
                                                        <w:right w:val="none" w:sz="0" w:space="0" w:color="auto"/>
                                                      </w:divBdr>
                                                    </w:div>
                                                    <w:div w:id="2019235850">
                                                      <w:marLeft w:val="0"/>
                                                      <w:marRight w:val="0"/>
                                                      <w:marTop w:val="0"/>
                                                      <w:marBottom w:val="0"/>
                                                      <w:divBdr>
                                                        <w:top w:val="none" w:sz="0" w:space="0" w:color="auto"/>
                                                        <w:left w:val="none" w:sz="0" w:space="0" w:color="auto"/>
                                                        <w:bottom w:val="none" w:sz="0" w:space="0" w:color="auto"/>
                                                        <w:right w:val="none" w:sz="0" w:space="0" w:color="auto"/>
                                                      </w:divBdr>
                                                    </w:div>
                                                    <w:div w:id="1477183142">
                                                      <w:marLeft w:val="260"/>
                                                      <w:marRight w:val="0"/>
                                                      <w:marTop w:val="0"/>
                                                      <w:marBottom w:val="0"/>
                                                      <w:divBdr>
                                                        <w:top w:val="none" w:sz="0" w:space="0" w:color="auto"/>
                                                        <w:left w:val="none" w:sz="0" w:space="0" w:color="auto"/>
                                                        <w:bottom w:val="none" w:sz="0" w:space="0" w:color="auto"/>
                                                        <w:right w:val="none" w:sz="0" w:space="0" w:color="auto"/>
                                                      </w:divBdr>
                                                    </w:div>
                                                    <w:div w:id="408043173">
                                                      <w:marLeft w:val="720"/>
                                                      <w:marRight w:val="0"/>
                                                      <w:marTop w:val="0"/>
                                                      <w:marBottom w:val="0"/>
                                                      <w:divBdr>
                                                        <w:top w:val="none" w:sz="0" w:space="0" w:color="auto"/>
                                                        <w:left w:val="none" w:sz="0" w:space="0" w:color="auto"/>
                                                        <w:bottom w:val="none" w:sz="0" w:space="0" w:color="auto"/>
                                                        <w:right w:val="none" w:sz="0" w:space="0" w:color="auto"/>
                                                      </w:divBdr>
                                                    </w:div>
                                                    <w:div w:id="1788811260">
                                                      <w:marLeft w:val="720"/>
                                                      <w:marRight w:val="0"/>
                                                      <w:marTop w:val="0"/>
                                                      <w:marBottom w:val="0"/>
                                                      <w:divBdr>
                                                        <w:top w:val="none" w:sz="0" w:space="0" w:color="auto"/>
                                                        <w:left w:val="none" w:sz="0" w:space="0" w:color="auto"/>
                                                        <w:bottom w:val="none" w:sz="0" w:space="0" w:color="auto"/>
                                                        <w:right w:val="none" w:sz="0" w:space="0" w:color="auto"/>
                                                      </w:divBdr>
                                                    </w:div>
                                                    <w:div w:id="1058474914">
                                                      <w:marLeft w:val="720"/>
                                                      <w:marRight w:val="0"/>
                                                      <w:marTop w:val="0"/>
                                                      <w:marBottom w:val="0"/>
                                                      <w:divBdr>
                                                        <w:top w:val="none" w:sz="0" w:space="0" w:color="auto"/>
                                                        <w:left w:val="none" w:sz="0" w:space="0" w:color="auto"/>
                                                        <w:bottom w:val="none" w:sz="0" w:space="0" w:color="auto"/>
                                                        <w:right w:val="none" w:sz="0" w:space="0" w:color="auto"/>
                                                      </w:divBdr>
                                                    </w:div>
                                                    <w:div w:id="1232229963">
                                                      <w:marLeft w:val="0"/>
                                                      <w:marRight w:val="0"/>
                                                      <w:marTop w:val="0"/>
                                                      <w:marBottom w:val="0"/>
                                                      <w:divBdr>
                                                        <w:top w:val="none" w:sz="0" w:space="0" w:color="auto"/>
                                                        <w:left w:val="none" w:sz="0" w:space="0" w:color="auto"/>
                                                        <w:bottom w:val="none" w:sz="0" w:space="0" w:color="auto"/>
                                                        <w:right w:val="none" w:sz="0" w:space="0" w:color="auto"/>
                                                      </w:divBdr>
                                                    </w:div>
                                                    <w:div w:id="527067477">
                                                      <w:marLeft w:val="1080"/>
                                                      <w:marRight w:val="0"/>
                                                      <w:marTop w:val="0"/>
                                                      <w:marBottom w:val="0"/>
                                                      <w:divBdr>
                                                        <w:top w:val="none" w:sz="0" w:space="0" w:color="auto"/>
                                                        <w:left w:val="none" w:sz="0" w:space="0" w:color="auto"/>
                                                        <w:bottom w:val="none" w:sz="0" w:space="0" w:color="auto"/>
                                                        <w:right w:val="none" w:sz="0" w:space="0" w:color="auto"/>
                                                      </w:divBdr>
                                                    </w:div>
                                                    <w:div w:id="305861410">
                                                      <w:marLeft w:val="0"/>
                                                      <w:marRight w:val="0"/>
                                                      <w:marTop w:val="0"/>
                                                      <w:marBottom w:val="0"/>
                                                      <w:divBdr>
                                                        <w:top w:val="none" w:sz="0" w:space="0" w:color="auto"/>
                                                        <w:left w:val="none" w:sz="0" w:space="0" w:color="auto"/>
                                                        <w:bottom w:val="none" w:sz="0" w:space="0" w:color="auto"/>
                                                        <w:right w:val="none" w:sz="0" w:space="0" w:color="auto"/>
                                                      </w:divBdr>
                                                    </w:div>
                                                    <w:div w:id="276565512">
                                                      <w:marLeft w:val="0"/>
                                                      <w:marRight w:val="0"/>
                                                      <w:marTop w:val="0"/>
                                                      <w:marBottom w:val="0"/>
                                                      <w:divBdr>
                                                        <w:top w:val="none" w:sz="0" w:space="0" w:color="auto"/>
                                                        <w:left w:val="none" w:sz="0" w:space="0" w:color="auto"/>
                                                        <w:bottom w:val="none" w:sz="0" w:space="0" w:color="auto"/>
                                                        <w:right w:val="none" w:sz="0" w:space="0" w:color="auto"/>
                                                      </w:divBdr>
                                                    </w:div>
                                                    <w:div w:id="1701470287">
                                                      <w:marLeft w:val="0"/>
                                                      <w:marRight w:val="0"/>
                                                      <w:marTop w:val="0"/>
                                                      <w:marBottom w:val="0"/>
                                                      <w:divBdr>
                                                        <w:top w:val="none" w:sz="0" w:space="0" w:color="auto"/>
                                                        <w:left w:val="none" w:sz="0" w:space="0" w:color="auto"/>
                                                        <w:bottom w:val="none" w:sz="0" w:space="0" w:color="auto"/>
                                                        <w:right w:val="none" w:sz="0" w:space="0" w:color="auto"/>
                                                      </w:divBdr>
                                                    </w:div>
                                                    <w:div w:id="1421875119">
                                                      <w:marLeft w:val="2790"/>
                                                      <w:marRight w:val="0"/>
                                                      <w:marTop w:val="0"/>
                                                      <w:marBottom w:val="0"/>
                                                      <w:divBdr>
                                                        <w:top w:val="none" w:sz="0" w:space="0" w:color="auto"/>
                                                        <w:left w:val="none" w:sz="0" w:space="0" w:color="auto"/>
                                                        <w:bottom w:val="none" w:sz="0" w:space="0" w:color="auto"/>
                                                        <w:right w:val="none" w:sz="0" w:space="0" w:color="auto"/>
                                                      </w:divBdr>
                                                    </w:div>
                                                    <w:div w:id="804929043">
                                                      <w:marLeft w:val="5760"/>
                                                      <w:marRight w:val="0"/>
                                                      <w:marTop w:val="0"/>
                                                      <w:marBottom w:val="0"/>
                                                      <w:divBdr>
                                                        <w:top w:val="none" w:sz="0" w:space="0" w:color="auto"/>
                                                        <w:left w:val="none" w:sz="0" w:space="0" w:color="auto"/>
                                                        <w:bottom w:val="none" w:sz="0" w:space="0" w:color="auto"/>
                                                        <w:right w:val="none" w:sz="0" w:space="0" w:color="auto"/>
                                                      </w:divBdr>
                                                    </w:div>
                                                    <w:div w:id="2135638848">
                                                      <w:marLeft w:val="0"/>
                                                      <w:marRight w:val="-860"/>
                                                      <w:marTop w:val="0"/>
                                                      <w:marBottom w:val="0"/>
                                                      <w:divBdr>
                                                        <w:top w:val="none" w:sz="0" w:space="0" w:color="auto"/>
                                                        <w:left w:val="none" w:sz="0" w:space="0" w:color="auto"/>
                                                        <w:bottom w:val="none" w:sz="0" w:space="0" w:color="auto"/>
                                                        <w:right w:val="none" w:sz="0" w:space="0" w:color="auto"/>
                                                      </w:divBdr>
                                                    </w:div>
                                                    <w:div w:id="2103990945">
                                                      <w:marLeft w:val="0"/>
                                                      <w:marRight w:val="-860"/>
                                                      <w:marTop w:val="0"/>
                                                      <w:marBottom w:val="0"/>
                                                      <w:divBdr>
                                                        <w:top w:val="none" w:sz="0" w:space="0" w:color="auto"/>
                                                        <w:left w:val="none" w:sz="0" w:space="0" w:color="auto"/>
                                                        <w:bottom w:val="none" w:sz="0" w:space="0" w:color="auto"/>
                                                        <w:right w:val="none" w:sz="0" w:space="0" w:color="auto"/>
                                                      </w:divBdr>
                                                    </w:div>
                                                    <w:div w:id="1743330819">
                                                      <w:marLeft w:val="0"/>
                                                      <w:marRight w:val="-860"/>
                                                      <w:marTop w:val="0"/>
                                                      <w:marBottom w:val="0"/>
                                                      <w:divBdr>
                                                        <w:top w:val="none" w:sz="0" w:space="0" w:color="auto"/>
                                                        <w:left w:val="none" w:sz="0" w:space="0" w:color="auto"/>
                                                        <w:bottom w:val="none" w:sz="0" w:space="0" w:color="auto"/>
                                                        <w:right w:val="none" w:sz="0" w:space="0" w:color="auto"/>
                                                      </w:divBdr>
                                                    </w:div>
                                                    <w:div w:id="1776827150">
                                                      <w:marLeft w:val="0"/>
                                                      <w:marRight w:val="-860"/>
                                                      <w:marTop w:val="0"/>
                                                      <w:marBottom w:val="0"/>
                                                      <w:divBdr>
                                                        <w:top w:val="none" w:sz="0" w:space="0" w:color="auto"/>
                                                        <w:left w:val="none" w:sz="0" w:space="0" w:color="auto"/>
                                                        <w:bottom w:val="none" w:sz="0" w:space="0" w:color="auto"/>
                                                        <w:right w:val="none" w:sz="0" w:space="0" w:color="auto"/>
                                                      </w:divBdr>
                                                    </w:div>
                                                    <w:div w:id="595016356">
                                                      <w:marLeft w:val="0"/>
                                                      <w:marRight w:val="-860"/>
                                                      <w:marTop w:val="0"/>
                                                      <w:marBottom w:val="0"/>
                                                      <w:divBdr>
                                                        <w:top w:val="none" w:sz="0" w:space="0" w:color="auto"/>
                                                        <w:left w:val="none" w:sz="0" w:space="0" w:color="auto"/>
                                                        <w:bottom w:val="none" w:sz="0" w:space="0" w:color="auto"/>
                                                        <w:right w:val="none" w:sz="0" w:space="0" w:color="auto"/>
                                                      </w:divBdr>
                                                    </w:div>
                                                    <w:div w:id="1250430662">
                                                      <w:marLeft w:val="0"/>
                                                      <w:marRight w:val="-860"/>
                                                      <w:marTop w:val="0"/>
                                                      <w:marBottom w:val="0"/>
                                                      <w:divBdr>
                                                        <w:top w:val="none" w:sz="0" w:space="0" w:color="auto"/>
                                                        <w:left w:val="none" w:sz="0" w:space="0" w:color="auto"/>
                                                        <w:bottom w:val="none" w:sz="0" w:space="0" w:color="auto"/>
                                                        <w:right w:val="none" w:sz="0" w:space="0" w:color="auto"/>
                                                      </w:divBdr>
                                                    </w:div>
                                                    <w:div w:id="1103647306">
                                                      <w:marLeft w:val="0"/>
                                                      <w:marRight w:val="-860"/>
                                                      <w:marTop w:val="0"/>
                                                      <w:marBottom w:val="0"/>
                                                      <w:divBdr>
                                                        <w:top w:val="none" w:sz="0" w:space="0" w:color="auto"/>
                                                        <w:left w:val="none" w:sz="0" w:space="0" w:color="auto"/>
                                                        <w:bottom w:val="none" w:sz="0" w:space="0" w:color="auto"/>
                                                        <w:right w:val="none" w:sz="0" w:space="0" w:color="auto"/>
                                                      </w:divBdr>
                                                    </w:div>
                                                    <w:div w:id="65227169">
                                                      <w:marLeft w:val="0"/>
                                                      <w:marRight w:val="-860"/>
                                                      <w:marTop w:val="0"/>
                                                      <w:marBottom w:val="0"/>
                                                      <w:divBdr>
                                                        <w:top w:val="none" w:sz="0" w:space="0" w:color="auto"/>
                                                        <w:left w:val="none" w:sz="0" w:space="0" w:color="auto"/>
                                                        <w:bottom w:val="none" w:sz="0" w:space="0" w:color="auto"/>
                                                        <w:right w:val="none" w:sz="0" w:space="0" w:color="auto"/>
                                                      </w:divBdr>
                                                    </w:div>
                                                    <w:div w:id="1325010915">
                                                      <w:marLeft w:val="0"/>
                                                      <w:marRight w:val="-860"/>
                                                      <w:marTop w:val="0"/>
                                                      <w:marBottom w:val="0"/>
                                                      <w:divBdr>
                                                        <w:top w:val="none" w:sz="0" w:space="0" w:color="auto"/>
                                                        <w:left w:val="none" w:sz="0" w:space="0" w:color="auto"/>
                                                        <w:bottom w:val="none" w:sz="0" w:space="0" w:color="auto"/>
                                                        <w:right w:val="none" w:sz="0" w:space="0" w:color="auto"/>
                                                      </w:divBdr>
                                                    </w:div>
                                                    <w:div w:id="332415999">
                                                      <w:marLeft w:val="0"/>
                                                      <w:marRight w:val="-860"/>
                                                      <w:marTop w:val="0"/>
                                                      <w:marBottom w:val="0"/>
                                                      <w:divBdr>
                                                        <w:top w:val="none" w:sz="0" w:space="0" w:color="auto"/>
                                                        <w:left w:val="none" w:sz="0" w:space="0" w:color="auto"/>
                                                        <w:bottom w:val="none" w:sz="0" w:space="0" w:color="auto"/>
                                                        <w:right w:val="none" w:sz="0" w:space="0" w:color="auto"/>
                                                      </w:divBdr>
                                                    </w:div>
                                                    <w:div w:id="570237448">
                                                      <w:marLeft w:val="2790"/>
                                                      <w:marRight w:val="0"/>
                                                      <w:marTop w:val="0"/>
                                                      <w:marBottom w:val="0"/>
                                                      <w:divBdr>
                                                        <w:top w:val="none" w:sz="0" w:space="0" w:color="auto"/>
                                                        <w:left w:val="none" w:sz="0" w:space="0" w:color="auto"/>
                                                        <w:bottom w:val="none" w:sz="0" w:space="0" w:color="auto"/>
                                                        <w:right w:val="none" w:sz="0" w:space="0" w:color="auto"/>
                                                      </w:divBdr>
                                                    </w:div>
                                                    <w:div w:id="832457331">
                                                      <w:marLeft w:val="0"/>
                                                      <w:marRight w:val="-860"/>
                                                      <w:marTop w:val="0"/>
                                                      <w:marBottom w:val="0"/>
                                                      <w:divBdr>
                                                        <w:top w:val="none" w:sz="0" w:space="0" w:color="auto"/>
                                                        <w:left w:val="none" w:sz="0" w:space="0" w:color="auto"/>
                                                        <w:bottom w:val="none" w:sz="0" w:space="0" w:color="auto"/>
                                                        <w:right w:val="none" w:sz="0" w:space="0" w:color="auto"/>
                                                      </w:divBdr>
                                                    </w:div>
                                                    <w:div w:id="690834756">
                                                      <w:marLeft w:val="360"/>
                                                      <w:marRight w:val="0"/>
                                                      <w:marTop w:val="0"/>
                                                      <w:marBottom w:val="0"/>
                                                      <w:divBdr>
                                                        <w:top w:val="none" w:sz="0" w:space="0" w:color="auto"/>
                                                        <w:left w:val="none" w:sz="0" w:space="0" w:color="auto"/>
                                                        <w:bottom w:val="none" w:sz="0" w:space="0" w:color="auto"/>
                                                        <w:right w:val="none" w:sz="0" w:space="0" w:color="auto"/>
                                                      </w:divBdr>
                                                    </w:div>
                                                    <w:div w:id="1479876632">
                                                      <w:marLeft w:val="1200"/>
                                                      <w:marRight w:val="0"/>
                                                      <w:marTop w:val="0"/>
                                                      <w:marBottom w:val="0"/>
                                                      <w:divBdr>
                                                        <w:top w:val="none" w:sz="0" w:space="0" w:color="auto"/>
                                                        <w:left w:val="none" w:sz="0" w:space="0" w:color="auto"/>
                                                        <w:bottom w:val="none" w:sz="0" w:space="0" w:color="auto"/>
                                                        <w:right w:val="none" w:sz="0" w:space="0" w:color="auto"/>
                                                      </w:divBdr>
                                                    </w:div>
                                                    <w:div w:id="1505708166">
                                                      <w:marLeft w:val="1080"/>
                                                      <w:marRight w:val="0"/>
                                                      <w:marTop w:val="0"/>
                                                      <w:marBottom w:val="0"/>
                                                      <w:divBdr>
                                                        <w:top w:val="none" w:sz="0" w:space="0" w:color="auto"/>
                                                        <w:left w:val="none" w:sz="0" w:space="0" w:color="auto"/>
                                                        <w:bottom w:val="none" w:sz="0" w:space="0" w:color="auto"/>
                                                        <w:right w:val="none" w:sz="0" w:space="0" w:color="auto"/>
                                                      </w:divBdr>
                                                    </w:div>
                                                    <w:div w:id="1646661642">
                                                      <w:marLeft w:val="1200"/>
                                                      <w:marRight w:val="0"/>
                                                      <w:marTop w:val="0"/>
                                                      <w:marBottom w:val="0"/>
                                                      <w:divBdr>
                                                        <w:top w:val="none" w:sz="0" w:space="0" w:color="auto"/>
                                                        <w:left w:val="none" w:sz="0" w:space="0" w:color="auto"/>
                                                        <w:bottom w:val="none" w:sz="0" w:space="0" w:color="auto"/>
                                                        <w:right w:val="none" w:sz="0" w:space="0" w:color="auto"/>
                                                      </w:divBdr>
                                                    </w:div>
                                                    <w:div w:id="1326783585">
                                                      <w:marLeft w:val="0"/>
                                                      <w:marRight w:val="0"/>
                                                      <w:marTop w:val="0"/>
                                                      <w:marBottom w:val="0"/>
                                                      <w:divBdr>
                                                        <w:top w:val="none" w:sz="0" w:space="0" w:color="auto"/>
                                                        <w:left w:val="none" w:sz="0" w:space="0" w:color="auto"/>
                                                        <w:bottom w:val="none" w:sz="0" w:space="0" w:color="auto"/>
                                                        <w:right w:val="none" w:sz="0" w:space="0" w:color="auto"/>
                                                      </w:divBdr>
                                                    </w:div>
                                                    <w:div w:id="1452941106">
                                                      <w:marLeft w:val="0"/>
                                                      <w:marRight w:val="0"/>
                                                      <w:marTop w:val="0"/>
                                                      <w:marBottom w:val="0"/>
                                                      <w:divBdr>
                                                        <w:top w:val="none" w:sz="0" w:space="0" w:color="auto"/>
                                                        <w:left w:val="none" w:sz="0" w:space="0" w:color="auto"/>
                                                        <w:bottom w:val="none" w:sz="0" w:space="0" w:color="auto"/>
                                                        <w:right w:val="none" w:sz="0" w:space="0" w:color="auto"/>
                                                      </w:divBdr>
                                                    </w:div>
                                                    <w:div w:id="1158377312">
                                                      <w:marLeft w:val="0"/>
                                                      <w:marRight w:val="0"/>
                                                      <w:marTop w:val="0"/>
                                                      <w:marBottom w:val="0"/>
                                                      <w:divBdr>
                                                        <w:top w:val="none" w:sz="0" w:space="0" w:color="auto"/>
                                                        <w:left w:val="none" w:sz="0" w:space="0" w:color="auto"/>
                                                        <w:bottom w:val="none" w:sz="0" w:space="0" w:color="auto"/>
                                                        <w:right w:val="none" w:sz="0" w:space="0" w:color="auto"/>
                                                      </w:divBdr>
                                                    </w:div>
                                                    <w:div w:id="1291781711">
                                                      <w:marLeft w:val="0"/>
                                                      <w:marRight w:val="0"/>
                                                      <w:marTop w:val="0"/>
                                                      <w:marBottom w:val="0"/>
                                                      <w:divBdr>
                                                        <w:top w:val="none" w:sz="0" w:space="0" w:color="auto"/>
                                                        <w:left w:val="none" w:sz="0" w:space="0" w:color="auto"/>
                                                        <w:bottom w:val="none" w:sz="0" w:space="0" w:color="auto"/>
                                                        <w:right w:val="none" w:sz="0" w:space="0" w:color="auto"/>
                                                      </w:divBdr>
                                                    </w:div>
                                                    <w:div w:id="279608207">
                                                      <w:marLeft w:val="1170"/>
                                                      <w:marRight w:val="0"/>
                                                      <w:marTop w:val="0"/>
                                                      <w:marBottom w:val="0"/>
                                                      <w:divBdr>
                                                        <w:top w:val="none" w:sz="0" w:space="0" w:color="auto"/>
                                                        <w:left w:val="none" w:sz="0" w:space="0" w:color="auto"/>
                                                        <w:bottom w:val="none" w:sz="0" w:space="0" w:color="auto"/>
                                                        <w:right w:val="none" w:sz="0" w:space="0" w:color="auto"/>
                                                      </w:divBdr>
                                                    </w:div>
                                                    <w:div w:id="1105689395">
                                                      <w:marLeft w:val="1170"/>
                                                      <w:marRight w:val="0"/>
                                                      <w:marTop w:val="0"/>
                                                      <w:marBottom w:val="0"/>
                                                      <w:divBdr>
                                                        <w:top w:val="none" w:sz="0" w:space="0" w:color="auto"/>
                                                        <w:left w:val="none" w:sz="0" w:space="0" w:color="auto"/>
                                                        <w:bottom w:val="none" w:sz="0" w:space="0" w:color="auto"/>
                                                        <w:right w:val="none" w:sz="0" w:space="0" w:color="auto"/>
                                                      </w:divBdr>
                                                    </w:div>
                                                    <w:div w:id="1961493625">
                                                      <w:marLeft w:val="1170"/>
                                                      <w:marRight w:val="0"/>
                                                      <w:marTop w:val="0"/>
                                                      <w:marBottom w:val="0"/>
                                                      <w:divBdr>
                                                        <w:top w:val="none" w:sz="0" w:space="0" w:color="auto"/>
                                                        <w:left w:val="none" w:sz="0" w:space="0" w:color="auto"/>
                                                        <w:bottom w:val="none" w:sz="0" w:space="0" w:color="auto"/>
                                                        <w:right w:val="none" w:sz="0" w:space="0" w:color="auto"/>
                                                      </w:divBdr>
                                                    </w:div>
                                                    <w:div w:id="703748130">
                                                      <w:marLeft w:val="1170"/>
                                                      <w:marRight w:val="0"/>
                                                      <w:marTop w:val="0"/>
                                                      <w:marBottom w:val="0"/>
                                                      <w:divBdr>
                                                        <w:top w:val="none" w:sz="0" w:space="0" w:color="auto"/>
                                                        <w:left w:val="none" w:sz="0" w:space="0" w:color="auto"/>
                                                        <w:bottom w:val="none" w:sz="0" w:space="0" w:color="auto"/>
                                                        <w:right w:val="none" w:sz="0" w:space="0" w:color="auto"/>
                                                      </w:divBdr>
                                                    </w:div>
                                                    <w:div w:id="602688758">
                                                      <w:marLeft w:val="2970"/>
                                                      <w:marRight w:val="0"/>
                                                      <w:marTop w:val="0"/>
                                                      <w:marBottom w:val="0"/>
                                                      <w:divBdr>
                                                        <w:top w:val="none" w:sz="0" w:space="0" w:color="auto"/>
                                                        <w:left w:val="none" w:sz="0" w:space="0" w:color="auto"/>
                                                        <w:bottom w:val="none" w:sz="0" w:space="0" w:color="auto"/>
                                                        <w:right w:val="none" w:sz="0" w:space="0" w:color="auto"/>
                                                      </w:divBdr>
                                                    </w:div>
                                                    <w:div w:id="233972798">
                                                      <w:marLeft w:val="2970"/>
                                                      <w:marRight w:val="0"/>
                                                      <w:marTop w:val="0"/>
                                                      <w:marBottom w:val="0"/>
                                                      <w:divBdr>
                                                        <w:top w:val="none" w:sz="0" w:space="0" w:color="auto"/>
                                                        <w:left w:val="none" w:sz="0" w:space="0" w:color="auto"/>
                                                        <w:bottom w:val="none" w:sz="0" w:space="0" w:color="auto"/>
                                                        <w:right w:val="none" w:sz="0" w:space="0" w:color="auto"/>
                                                      </w:divBdr>
                                                    </w:div>
                                                    <w:div w:id="2061975476">
                                                      <w:marLeft w:val="0"/>
                                                      <w:marRight w:val="0"/>
                                                      <w:marTop w:val="0"/>
                                                      <w:marBottom w:val="0"/>
                                                      <w:divBdr>
                                                        <w:top w:val="none" w:sz="0" w:space="0" w:color="auto"/>
                                                        <w:left w:val="none" w:sz="0" w:space="0" w:color="auto"/>
                                                        <w:bottom w:val="none" w:sz="0" w:space="0" w:color="auto"/>
                                                        <w:right w:val="none" w:sz="0" w:space="0" w:color="auto"/>
                                                      </w:divBdr>
                                                    </w:div>
                                                    <w:div w:id="2101564165">
                                                      <w:marLeft w:val="1080"/>
                                                      <w:marRight w:val="0"/>
                                                      <w:marTop w:val="0"/>
                                                      <w:marBottom w:val="0"/>
                                                      <w:divBdr>
                                                        <w:top w:val="none" w:sz="0" w:space="0" w:color="auto"/>
                                                        <w:left w:val="none" w:sz="0" w:space="0" w:color="auto"/>
                                                        <w:bottom w:val="none" w:sz="0" w:space="0" w:color="auto"/>
                                                        <w:right w:val="none" w:sz="0" w:space="0" w:color="auto"/>
                                                      </w:divBdr>
                                                    </w:div>
                                                    <w:div w:id="219362685">
                                                      <w:marLeft w:val="0"/>
                                                      <w:marRight w:val="0"/>
                                                      <w:marTop w:val="0"/>
                                                      <w:marBottom w:val="0"/>
                                                      <w:divBdr>
                                                        <w:top w:val="none" w:sz="0" w:space="0" w:color="auto"/>
                                                        <w:left w:val="none" w:sz="0" w:space="0" w:color="auto"/>
                                                        <w:bottom w:val="none" w:sz="0" w:space="0" w:color="auto"/>
                                                        <w:right w:val="none" w:sz="0" w:space="0" w:color="auto"/>
                                                      </w:divBdr>
                                                    </w:div>
                                                    <w:div w:id="617755717">
                                                      <w:marLeft w:val="1350"/>
                                                      <w:marRight w:val="0"/>
                                                      <w:marTop w:val="0"/>
                                                      <w:marBottom w:val="0"/>
                                                      <w:divBdr>
                                                        <w:top w:val="none" w:sz="0" w:space="0" w:color="auto"/>
                                                        <w:left w:val="none" w:sz="0" w:space="0" w:color="auto"/>
                                                        <w:bottom w:val="none" w:sz="0" w:space="0" w:color="auto"/>
                                                        <w:right w:val="none" w:sz="0" w:space="0" w:color="auto"/>
                                                      </w:divBdr>
                                                    </w:div>
                                                    <w:div w:id="1365713867">
                                                      <w:marLeft w:val="1350"/>
                                                      <w:marRight w:val="0"/>
                                                      <w:marTop w:val="0"/>
                                                      <w:marBottom w:val="0"/>
                                                      <w:divBdr>
                                                        <w:top w:val="none" w:sz="0" w:space="0" w:color="auto"/>
                                                        <w:left w:val="none" w:sz="0" w:space="0" w:color="auto"/>
                                                        <w:bottom w:val="none" w:sz="0" w:space="0" w:color="auto"/>
                                                        <w:right w:val="none" w:sz="0" w:space="0" w:color="auto"/>
                                                      </w:divBdr>
                                                    </w:div>
                                                    <w:div w:id="647441647">
                                                      <w:marLeft w:val="1350"/>
                                                      <w:marRight w:val="0"/>
                                                      <w:marTop w:val="0"/>
                                                      <w:marBottom w:val="0"/>
                                                      <w:divBdr>
                                                        <w:top w:val="none" w:sz="0" w:space="0" w:color="auto"/>
                                                        <w:left w:val="none" w:sz="0" w:space="0" w:color="auto"/>
                                                        <w:bottom w:val="none" w:sz="0" w:space="0" w:color="auto"/>
                                                        <w:right w:val="none" w:sz="0" w:space="0" w:color="auto"/>
                                                      </w:divBdr>
                                                    </w:div>
                                                    <w:div w:id="1372731677">
                                                      <w:marLeft w:val="1350"/>
                                                      <w:marRight w:val="0"/>
                                                      <w:marTop w:val="0"/>
                                                      <w:marBottom w:val="0"/>
                                                      <w:divBdr>
                                                        <w:top w:val="none" w:sz="0" w:space="0" w:color="auto"/>
                                                        <w:left w:val="none" w:sz="0" w:space="0" w:color="auto"/>
                                                        <w:bottom w:val="none" w:sz="0" w:space="0" w:color="auto"/>
                                                        <w:right w:val="none" w:sz="0" w:space="0" w:color="auto"/>
                                                      </w:divBdr>
                                                    </w:div>
                                                    <w:div w:id="699011022">
                                                      <w:marLeft w:val="1350"/>
                                                      <w:marRight w:val="0"/>
                                                      <w:marTop w:val="0"/>
                                                      <w:marBottom w:val="0"/>
                                                      <w:divBdr>
                                                        <w:top w:val="none" w:sz="0" w:space="0" w:color="auto"/>
                                                        <w:left w:val="none" w:sz="0" w:space="0" w:color="auto"/>
                                                        <w:bottom w:val="none" w:sz="0" w:space="0" w:color="auto"/>
                                                        <w:right w:val="none" w:sz="0" w:space="0" w:color="auto"/>
                                                      </w:divBdr>
                                                    </w:div>
                                                    <w:div w:id="1825849089">
                                                      <w:marLeft w:val="1350"/>
                                                      <w:marRight w:val="0"/>
                                                      <w:marTop w:val="0"/>
                                                      <w:marBottom w:val="0"/>
                                                      <w:divBdr>
                                                        <w:top w:val="none" w:sz="0" w:space="0" w:color="auto"/>
                                                        <w:left w:val="none" w:sz="0" w:space="0" w:color="auto"/>
                                                        <w:bottom w:val="none" w:sz="0" w:space="0" w:color="auto"/>
                                                        <w:right w:val="none" w:sz="0" w:space="0" w:color="auto"/>
                                                      </w:divBdr>
                                                    </w:div>
                                                    <w:div w:id="888223533">
                                                      <w:marLeft w:val="1350"/>
                                                      <w:marRight w:val="0"/>
                                                      <w:marTop w:val="0"/>
                                                      <w:marBottom w:val="0"/>
                                                      <w:divBdr>
                                                        <w:top w:val="none" w:sz="0" w:space="0" w:color="auto"/>
                                                        <w:left w:val="none" w:sz="0" w:space="0" w:color="auto"/>
                                                        <w:bottom w:val="none" w:sz="0" w:space="0" w:color="auto"/>
                                                        <w:right w:val="none" w:sz="0" w:space="0" w:color="auto"/>
                                                      </w:divBdr>
                                                    </w:div>
                                                    <w:div w:id="1242906540">
                                                      <w:marLeft w:val="1350"/>
                                                      <w:marRight w:val="0"/>
                                                      <w:marTop w:val="0"/>
                                                      <w:marBottom w:val="0"/>
                                                      <w:divBdr>
                                                        <w:top w:val="none" w:sz="0" w:space="0" w:color="auto"/>
                                                        <w:left w:val="none" w:sz="0" w:space="0" w:color="auto"/>
                                                        <w:bottom w:val="none" w:sz="0" w:space="0" w:color="auto"/>
                                                        <w:right w:val="none" w:sz="0" w:space="0" w:color="auto"/>
                                                      </w:divBdr>
                                                    </w:div>
                                                    <w:div w:id="1415007410">
                                                      <w:marLeft w:val="1350"/>
                                                      <w:marRight w:val="0"/>
                                                      <w:marTop w:val="0"/>
                                                      <w:marBottom w:val="0"/>
                                                      <w:divBdr>
                                                        <w:top w:val="none" w:sz="0" w:space="0" w:color="auto"/>
                                                        <w:left w:val="none" w:sz="0" w:space="0" w:color="auto"/>
                                                        <w:bottom w:val="none" w:sz="0" w:space="0" w:color="auto"/>
                                                        <w:right w:val="none" w:sz="0" w:space="0" w:color="auto"/>
                                                      </w:divBdr>
                                                    </w:div>
                                                    <w:div w:id="1746492408">
                                                      <w:marLeft w:val="0"/>
                                                      <w:marRight w:val="0"/>
                                                      <w:marTop w:val="0"/>
                                                      <w:marBottom w:val="0"/>
                                                      <w:divBdr>
                                                        <w:top w:val="none" w:sz="0" w:space="0" w:color="auto"/>
                                                        <w:left w:val="none" w:sz="0" w:space="0" w:color="auto"/>
                                                        <w:bottom w:val="none" w:sz="0" w:space="0" w:color="auto"/>
                                                        <w:right w:val="none" w:sz="0" w:space="0" w:color="auto"/>
                                                      </w:divBdr>
                                                    </w:div>
                                                    <w:div w:id="1858304015">
                                                      <w:marLeft w:val="1080"/>
                                                      <w:marRight w:val="0"/>
                                                      <w:marTop w:val="0"/>
                                                      <w:marBottom w:val="0"/>
                                                      <w:divBdr>
                                                        <w:top w:val="none" w:sz="0" w:space="0" w:color="auto"/>
                                                        <w:left w:val="none" w:sz="0" w:space="0" w:color="auto"/>
                                                        <w:bottom w:val="none" w:sz="0" w:space="0" w:color="auto"/>
                                                        <w:right w:val="none" w:sz="0" w:space="0" w:color="auto"/>
                                                      </w:divBdr>
                                                    </w:div>
                                                    <w:div w:id="161972215">
                                                      <w:marLeft w:val="1440"/>
                                                      <w:marRight w:val="0"/>
                                                      <w:marTop w:val="0"/>
                                                      <w:marBottom w:val="0"/>
                                                      <w:divBdr>
                                                        <w:top w:val="none" w:sz="0" w:space="0" w:color="auto"/>
                                                        <w:left w:val="none" w:sz="0" w:space="0" w:color="auto"/>
                                                        <w:bottom w:val="none" w:sz="0" w:space="0" w:color="auto"/>
                                                        <w:right w:val="none" w:sz="0" w:space="0" w:color="auto"/>
                                                      </w:divBdr>
                                                    </w:div>
                                                    <w:div w:id="1105543880">
                                                      <w:marLeft w:val="0"/>
                                                      <w:marRight w:val="0"/>
                                                      <w:marTop w:val="0"/>
                                                      <w:marBottom w:val="0"/>
                                                      <w:divBdr>
                                                        <w:top w:val="none" w:sz="0" w:space="0" w:color="auto"/>
                                                        <w:left w:val="none" w:sz="0" w:space="0" w:color="auto"/>
                                                        <w:bottom w:val="none" w:sz="0" w:space="0" w:color="auto"/>
                                                        <w:right w:val="none" w:sz="0" w:space="0" w:color="auto"/>
                                                      </w:divBdr>
                                                    </w:div>
                                                    <w:div w:id="2117291633">
                                                      <w:marLeft w:val="1440"/>
                                                      <w:marRight w:val="0"/>
                                                      <w:marTop w:val="0"/>
                                                      <w:marBottom w:val="0"/>
                                                      <w:divBdr>
                                                        <w:top w:val="none" w:sz="0" w:space="0" w:color="auto"/>
                                                        <w:left w:val="none" w:sz="0" w:space="0" w:color="auto"/>
                                                        <w:bottom w:val="none" w:sz="0" w:space="0" w:color="auto"/>
                                                        <w:right w:val="none" w:sz="0" w:space="0" w:color="auto"/>
                                                      </w:divBdr>
                                                    </w:div>
                                                    <w:div w:id="1394161931">
                                                      <w:marLeft w:val="1440"/>
                                                      <w:marRight w:val="0"/>
                                                      <w:marTop w:val="0"/>
                                                      <w:marBottom w:val="0"/>
                                                      <w:divBdr>
                                                        <w:top w:val="none" w:sz="0" w:space="0" w:color="auto"/>
                                                        <w:left w:val="none" w:sz="0" w:space="0" w:color="auto"/>
                                                        <w:bottom w:val="none" w:sz="0" w:space="0" w:color="auto"/>
                                                        <w:right w:val="none" w:sz="0" w:space="0" w:color="auto"/>
                                                      </w:divBdr>
                                                    </w:div>
                                                    <w:div w:id="1778254967">
                                                      <w:marLeft w:val="1440"/>
                                                      <w:marRight w:val="0"/>
                                                      <w:marTop w:val="0"/>
                                                      <w:marBottom w:val="0"/>
                                                      <w:divBdr>
                                                        <w:top w:val="none" w:sz="0" w:space="0" w:color="auto"/>
                                                        <w:left w:val="none" w:sz="0" w:space="0" w:color="auto"/>
                                                        <w:bottom w:val="none" w:sz="0" w:space="0" w:color="auto"/>
                                                        <w:right w:val="none" w:sz="0" w:space="0" w:color="auto"/>
                                                      </w:divBdr>
                                                    </w:div>
                                                    <w:div w:id="1160265673">
                                                      <w:marLeft w:val="1440"/>
                                                      <w:marRight w:val="0"/>
                                                      <w:marTop w:val="0"/>
                                                      <w:marBottom w:val="0"/>
                                                      <w:divBdr>
                                                        <w:top w:val="none" w:sz="0" w:space="0" w:color="auto"/>
                                                        <w:left w:val="none" w:sz="0" w:space="0" w:color="auto"/>
                                                        <w:bottom w:val="none" w:sz="0" w:space="0" w:color="auto"/>
                                                        <w:right w:val="none" w:sz="0" w:space="0" w:color="auto"/>
                                                      </w:divBdr>
                                                    </w:div>
                                                    <w:div w:id="255790736">
                                                      <w:marLeft w:val="1440"/>
                                                      <w:marRight w:val="0"/>
                                                      <w:marTop w:val="0"/>
                                                      <w:marBottom w:val="0"/>
                                                      <w:divBdr>
                                                        <w:top w:val="none" w:sz="0" w:space="0" w:color="auto"/>
                                                        <w:left w:val="none" w:sz="0" w:space="0" w:color="auto"/>
                                                        <w:bottom w:val="none" w:sz="0" w:space="0" w:color="auto"/>
                                                        <w:right w:val="none" w:sz="0" w:space="0" w:color="auto"/>
                                                      </w:divBdr>
                                                    </w:div>
                                                    <w:div w:id="653604867">
                                                      <w:marLeft w:val="0"/>
                                                      <w:marRight w:val="-3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nefits.va.gov/warms/topic-compensation-pension.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2019-10-03T13:07:00Z</dcterms:created>
  <dcterms:modified xsi:type="dcterms:W3CDTF">2019-10-03T13:07:00Z</dcterms:modified>
</cp:coreProperties>
</file>