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25F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E2697F">
        <w:rPr>
          <w:rFonts w:ascii="Times New Roman" w:hAnsi="Times New Roman"/>
          <w:sz w:val="20"/>
        </w:rPr>
        <w:t xml:space="preserve"> </w:t>
      </w:r>
      <w:r w:rsidR="00570E1A">
        <w:rPr>
          <w:rFonts w:ascii="Times New Roman" w:hAnsi="Times New Roman"/>
          <w:sz w:val="20"/>
        </w:rPr>
        <w:t xml:space="preserve">    </w:t>
      </w:r>
      <w:r w:rsidR="0015688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M21-1, Part </w:t>
      </w:r>
      <w:r w:rsidR="00570E1A">
        <w:rPr>
          <w:rFonts w:ascii="Times New Roman" w:hAnsi="Times New Roman"/>
          <w:sz w:val="20"/>
        </w:rPr>
        <w:t>X</w:t>
      </w:r>
      <w:r w:rsidR="00156888">
        <w:rPr>
          <w:rFonts w:ascii="Times New Roman" w:hAnsi="Times New Roman"/>
          <w:sz w:val="20"/>
        </w:rPr>
        <w:t>, Chapter 7</w:t>
      </w:r>
    </w:p>
    <w:p w14:paraId="52BD79F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7E0184">
        <w:rPr>
          <w:b/>
          <w:bCs/>
          <w:sz w:val="20"/>
        </w:rPr>
        <w:t xml:space="preserve">                 </w:t>
      </w:r>
      <w:r w:rsidR="00197657">
        <w:rPr>
          <w:b/>
          <w:bCs/>
          <w:sz w:val="20"/>
        </w:rPr>
        <w:t xml:space="preserve">   </w:t>
      </w:r>
      <w:bookmarkStart w:id="0" w:name="_GoBack"/>
      <w:bookmarkEnd w:id="0"/>
      <w:r w:rsidR="00197657">
        <w:rPr>
          <w:b/>
          <w:bCs/>
          <w:sz w:val="20"/>
        </w:rPr>
        <w:t>July 29, 2015</w:t>
      </w:r>
    </w:p>
    <w:p w14:paraId="49FD840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DBDCA78" w14:textId="77777777" w:rsidR="00504F80" w:rsidRDefault="00504F80" w:rsidP="00504F80">
      <w:pPr>
        <w:rPr>
          <w:b/>
          <w:bCs/>
          <w:sz w:val="20"/>
        </w:rPr>
      </w:pPr>
    </w:p>
    <w:p w14:paraId="150D289A" w14:textId="77777777" w:rsidR="00504F80" w:rsidRDefault="00504F80" w:rsidP="00504F80">
      <w:pPr>
        <w:pStyle w:val="Heading4"/>
      </w:pPr>
      <w:r>
        <w:t xml:space="preserve">Transmittal Sheet </w:t>
      </w:r>
    </w:p>
    <w:p w14:paraId="34DB489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8E8E24E" w14:textId="77777777" w:rsidTr="00653AC2">
        <w:tc>
          <w:tcPr>
            <w:tcW w:w="1728" w:type="dxa"/>
          </w:tcPr>
          <w:p w14:paraId="5B7D1FA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A35009E" w14:textId="77777777" w:rsidR="004B3E22" w:rsidRPr="004B3E22" w:rsidRDefault="004B3E22" w:rsidP="004B3E22">
            <w:r w:rsidRPr="004B3E22">
              <w:t xml:space="preserve">The table below describes the changes included in this revision of Veterans Benefits Manual M21-1, Part </w:t>
            </w:r>
            <w:r>
              <w:t>X</w:t>
            </w:r>
            <w:r w:rsidRPr="004B3E22">
              <w:t>, “</w:t>
            </w:r>
            <w:r w:rsidR="00014831">
              <w:t>Matching Programs,</w:t>
            </w:r>
            <w:r w:rsidRPr="004B3E22">
              <w:t xml:space="preserve">” </w:t>
            </w:r>
            <w:r w:rsidR="00014831">
              <w:t>Chapter 7, “Total Disability Income Provision (TDIP) Review.”</w:t>
            </w:r>
          </w:p>
          <w:p w14:paraId="0E65A643" w14:textId="77777777" w:rsidR="004B3E22" w:rsidRPr="004B3E22" w:rsidRDefault="004B3E22" w:rsidP="004B3E22">
            <w:pPr>
              <w:rPr>
                <w:b/>
                <w:i/>
                <w:szCs w:val="20"/>
              </w:rPr>
            </w:pPr>
          </w:p>
          <w:p w14:paraId="6CA80B4A" w14:textId="77777777" w:rsidR="004B3E22" w:rsidRPr="004B3E22" w:rsidRDefault="004B3E22" w:rsidP="004B3E22">
            <w:pPr>
              <w:rPr>
                <w:szCs w:val="20"/>
              </w:rPr>
            </w:pPr>
            <w:r w:rsidRPr="004B3E22">
              <w:rPr>
                <w:b/>
                <w:i/>
                <w:szCs w:val="20"/>
              </w:rPr>
              <w:t>Notes</w:t>
            </w:r>
            <w:r w:rsidRPr="004B3E22">
              <w:rPr>
                <w:szCs w:val="20"/>
              </w:rPr>
              <w:t xml:space="preserve">: </w:t>
            </w:r>
          </w:p>
          <w:p w14:paraId="05C60382" w14:textId="77777777" w:rsidR="004B3E22" w:rsidRPr="004B3E22" w:rsidRDefault="004B3E22" w:rsidP="001B5120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 w:rsidRPr="004B3E22">
              <w:t>The term regi</w:t>
            </w:r>
            <w:r w:rsidR="001B5120">
              <w:t>onal office (RO) also includes Pension M</w:t>
            </w:r>
            <w:r w:rsidRPr="004B3E22">
              <w:t xml:space="preserve">anagement </w:t>
            </w:r>
            <w:r w:rsidR="001B5120">
              <w:t>C</w:t>
            </w:r>
            <w:r w:rsidRPr="004B3E22">
              <w:t>enter (PMC), where appropriate.</w:t>
            </w:r>
          </w:p>
          <w:p w14:paraId="18813BD1" w14:textId="77777777" w:rsidR="004B3E22" w:rsidRPr="004B3E22" w:rsidRDefault="004B3E22" w:rsidP="001B5120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 w:rsidRPr="004B3E22">
              <w:t xml:space="preserve">Minor editorial changes have also been made to </w:t>
            </w:r>
          </w:p>
          <w:p w14:paraId="30E06D22" w14:textId="77777777" w:rsidR="004B3E22" w:rsidRPr="004B3E22" w:rsidRDefault="004B3E22" w:rsidP="001B5120">
            <w:pPr>
              <w:pStyle w:val="ListParagraph"/>
              <w:numPr>
                <w:ilvl w:val="0"/>
                <w:numId w:val="21"/>
              </w:numPr>
              <w:ind w:left="346" w:hanging="187"/>
            </w:pPr>
            <w:r w:rsidRPr="004B3E22">
              <w:t>remove references to rescinded portions of M21-1</w:t>
            </w:r>
          </w:p>
          <w:p w14:paraId="2CC791A3" w14:textId="77777777" w:rsidR="004B3E22" w:rsidRPr="004B3E22" w:rsidRDefault="004B3E22" w:rsidP="001B5120">
            <w:pPr>
              <w:pStyle w:val="ListParagraph"/>
              <w:numPr>
                <w:ilvl w:val="0"/>
                <w:numId w:val="21"/>
              </w:numPr>
              <w:ind w:left="346" w:hanging="187"/>
            </w:pPr>
            <w:r w:rsidRPr="004B3E22">
              <w:t>update incorrect or obsolete hyperlink references</w:t>
            </w:r>
          </w:p>
          <w:p w14:paraId="7F2ADD59" w14:textId="77777777" w:rsidR="00DF5FEF" w:rsidRDefault="004B3E22" w:rsidP="001B5120">
            <w:pPr>
              <w:pStyle w:val="ListParagraph"/>
              <w:numPr>
                <w:ilvl w:val="0"/>
                <w:numId w:val="21"/>
              </w:numPr>
              <w:ind w:left="346" w:hanging="187"/>
            </w:pPr>
            <w:r w:rsidRPr="004B3E22">
              <w:t>update</w:t>
            </w:r>
            <w:r w:rsidR="00DF5FEF">
              <w:t xml:space="preserve"> the term “veteran” to “Veteran</w:t>
            </w:r>
            <w:r>
              <w:t xml:space="preserve">” </w:t>
            </w:r>
          </w:p>
          <w:p w14:paraId="2A7A95F2" w14:textId="77777777" w:rsidR="004B3E22" w:rsidRPr="004B3E22" w:rsidRDefault="00DF5FEF" w:rsidP="001B5120">
            <w:pPr>
              <w:pStyle w:val="ListParagraph"/>
              <w:numPr>
                <w:ilvl w:val="0"/>
                <w:numId w:val="21"/>
              </w:numPr>
              <w:ind w:left="346" w:hanging="187"/>
            </w:pPr>
            <w:r>
              <w:t xml:space="preserve">update obsolete terminology, where appropriate, </w:t>
            </w:r>
            <w:r w:rsidR="004B3E22" w:rsidRPr="004B3E22">
              <w:t xml:space="preserve">and </w:t>
            </w:r>
          </w:p>
          <w:p w14:paraId="3BD72D12" w14:textId="77777777" w:rsidR="00504F80" w:rsidRPr="00EA3A57" w:rsidRDefault="004B3E22" w:rsidP="004A2A46">
            <w:pPr>
              <w:pStyle w:val="ListParagraph"/>
              <w:numPr>
                <w:ilvl w:val="0"/>
                <w:numId w:val="22"/>
              </w:numPr>
              <w:ind w:left="346" w:hanging="187"/>
            </w:pPr>
            <w:r w:rsidRPr="004B3E22">
              <w:t>bring the document into conformance with M21-1 standards.</w:t>
            </w:r>
          </w:p>
        </w:tc>
      </w:tr>
    </w:tbl>
    <w:p w14:paraId="293EB137" w14:textId="77777777" w:rsidR="00653AC2" w:rsidRDefault="00653AC2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5"/>
        <w:gridCol w:w="2159"/>
      </w:tblGrid>
      <w:tr w:rsidR="00653AC2" w:rsidRPr="00C24D50" w14:paraId="3F9F1BC3" w14:textId="77777777" w:rsidTr="00653AC2">
        <w:trPr>
          <w:trHeight w:val="180"/>
        </w:trPr>
        <w:tc>
          <w:tcPr>
            <w:tcW w:w="7165" w:type="dxa"/>
            <w:shd w:val="clear" w:color="auto" w:fill="auto"/>
          </w:tcPr>
          <w:p w14:paraId="65214D84" w14:textId="77777777" w:rsidR="00653AC2" w:rsidRPr="00C24D50" w:rsidRDefault="00653AC2" w:rsidP="00BA3879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2159" w:type="dxa"/>
            <w:shd w:val="clear" w:color="auto" w:fill="auto"/>
          </w:tcPr>
          <w:p w14:paraId="49A7A62E" w14:textId="77777777" w:rsidR="00653AC2" w:rsidRPr="00C24D50" w:rsidRDefault="00653AC2" w:rsidP="00BA3879">
            <w:pPr>
              <w:pStyle w:val="TableHeaderText"/>
            </w:pPr>
            <w:r w:rsidRPr="00C24D50">
              <w:t>Citation</w:t>
            </w:r>
          </w:p>
        </w:tc>
      </w:tr>
      <w:tr w:rsidR="00653AC2" w:rsidRPr="00C24D50" w14:paraId="60E510B7" w14:textId="77777777" w:rsidTr="001B5120">
        <w:trPr>
          <w:trHeight w:val="1074"/>
        </w:trPr>
        <w:tc>
          <w:tcPr>
            <w:tcW w:w="7165" w:type="dxa"/>
            <w:shd w:val="clear" w:color="auto" w:fill="auto"/>
          </w:tcPr>
          <w:p w14:paraId="55F8D4A4" w14:textId="77777777" w:rsidR="00653AC2" w:rsidRPr="00F338ED" w:rsidRDefault="00DF5FEF" w:rsidP="00F338ED">
            <w:pPr>
              <w:pStyle w:val="ListParagraph"/>
              <w:ind w:left="0"/>
            </w:pPr>
            <w:r>
              <w:t xml:space="preserve">To update that Pension and Fiduciary (P&amp;F) Service </w:t>
            </w:r>
            <w:r w:rsidR="00F338ED">
              <w:t xml:space="preserve">would be responsible for sending out </w:t>
            </w:r>
            <w:r w:rsidR="00F338ED">
              <w:rPr>
                <w:i/>
              </w:rPr>
              <w:t>VA Form 29-456, Insurance Award Record Printout</w:t>
            </w:r>
            <w:r w:rsidR="00F338ED">
              <w:t xml:space="preserve"> to Pension Management Centers (PMCs) for action.</w:t>
            </w:r>
          </w:p>
        </w:tc>
        <w:tc>
          <w:tcPr>
            <w:tcW w:w="2159" w:type="dxa"/>
            <w:shd w:val="clear" w:color="auto" w:fill="auto"/>
          </w:tcPr>
          <w:p w14:paraId="46027863" w14:textId="77777777" w:rsidR="00653AC2" w:rsidRDefault="00653AC2" w:rsidP="00BA3879">
            <w:pPr>
              <w:pStyle w:val="TableText"/>
            </w:pPr>
            <w:r w:rsidRPr="004D085C">
              <w:t>M21-1</w:t>
            </w:r>
            <w:r>
              <w:t>, Part X</w:t>
            </w:r>
            <w:r w:rsidRPr="004D085C">
              <w:t xml:space="preserve">, Chapter </w:t>
            </w:r>
            <w:r w:rsidR="00156888" w:rsidRPr="0036320A">
              <w:t>7</w:t>
            </w:r>
            <w:r w:rsidR="008272FD" w:rsidRPr="0036320A">
              <w:t>, Topic 1, Block c</w:t>
            </w:r>
            <w:r>
              <w:t xml:space="preserve"> </w:t>
            </w:r>
          </w:p>
          <w:p w14:paraId="67D13B83" w14:textId="77777777" w:rsidR="00653AC2" w:rsidRPr="00C24D50" w:rsidRDefault="00653AC2" w:rsidP="00156888">
            <w:pPr>
              <w:pStyle w:val="TableText"/>
            </w:pPr>
            <w:r w:rsidRPr="00653AC2">
              <w:t>(</w:t>
            </w:r>
            <w:r w:rsidR="008272FD">
              <w:t>X.</w:t>
            </w:r>
            <w:r w:rsidR="00156888" w:rsidRPr="0036320A">
              <w:t>7</w:t>
            </w:r>
            <w:r w:rsidR="008272FD" w:rsidRPr="0036320A">
              <w:t>.1.c</w:t>
            </w:r>
            <w:r w:rsidR="008272FD">
              <w:t>)</w:t>
            </w:r>
          </w:p>
        </w:tc>
      </w:tr>
      <w:tr w:rsidR="00653AC2" w14:paraId="6557DA0F" w14:textId="77777777" w:rsidTr="002479F9">
        <w:trPr>
          <w:trHeight w:val="219"/>
        </w:trPr>
        <w:tc>
          <w:tcPr>
            <w:tcW w:w="7165" w:type="dxa"/>
            <w:shd w:val="clear" w:color="auto" w:fill="auto"/>
          </w:tcPr>
          <w:p w14:paraId="4EBF2D8C" w14:textId="77777777" w:rsidR="00653AC2" w:rsidRDefault="00F372CA" w:rsidP="00F60310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>To add that it is not necessary to recall a claims folder if there is sufficient evidence in the electronic (eFolder) to make a decision.</w:t>
            </w:r>
          </w:p>
          <w:p w14:paraId="1743315F" w14:textId="77777777" w:rsidR="00F60310" w:rsidRDefault="00F60310" w:rsidP="00F60310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 xml:space="preserve">To remove that </w:t>
            </w:r>
            <w:r>
              <w:rPr>
                <w:i/>
              </w:rPr>
              <w:t>VA Form 29-456</w:t>
            </w:r>
            <w:r>
              <w:t xml:space="preserve"> should be forwarded to another </w:t>
            </w:r>
            <w:r w:rsidR="00CA10B6">
              <w:t>regional office (</w:t>
            </w:r>
            <w:r>
              <w:t>RO</w:t>
            </w:r>
            <w:r w:rsidR="00CA10B6">
              <w:t>)</w:t>
            </w:r>
            <w:r>
              <w:t xml:space="preserve"> having the folder.</w:t>
            </w:r>
          </w:p>
        </w:tc>
        <w:tc>
          <w:tcPr>
            <w:tcW w:w="2159" w:type="dxa"/>
            <w:shd w:val="clear" w:color="auto" w:fill="auto"/>
          </w:tcPr>
          <w:p w14:paraId="07C9D75E" w14:textId="77777777" w:rsidR="00653AC2" w:rsidRDefault="001B5120" w:rsidP="00BA3879">
            <w:pPr>
              <w:pStyle w:val="TableText"/>
            </w:pPr>
            <w:r>
              <w:t>X.7.2.a</w:t>
            </w:r>
          </w:p>
        </w:tc>
      </w:tr>
      <w:tr w:rsidR="001B5120" w14:paraId="1A598623" w14:textId="77777777" w:rsidTr="002479F9">
        <w:trPr>
          <w:trHeight w:val="210"/>
        </w:trPr>
        <w:tc>
          <w:tcPr>
            <w:tcW w:w="7165" w:type="dxa"/>
            <w:shd w:val="clear" w:color="auto" w:fill="auto"/>
          </w:tcPr>
          <w:p w14:paraId="76555207" w14:textId="77777777" w:rsidR="001B5120" w:rsidRPr="00F372CA" w:rsidRDefault="00F372CA" w:rsidP="002479F9">
            <w:r>
              <w:t xml:space="preserve">To add that </w:t>
            </w:r>
            <w:r>
              <w:rPr>
                <w:i/>
              </w:rPr>
              <w:t>VA Form 29-456</w:t>
            </w:r>
            <w:r>
              <w:t xml:space="preserve"> can be uploaded to the eFolder when the review is complete.</w:t>
            </w:r>
          </w:p>
        </w:tc>
        <w:tc>
          <w:tcPr>
            <w:tcW w:w="2159" w:type="dxa"/>
            <w:shd w:val="clear" w:color="auto" w:fill="auto"/>
          </w:tcPr>
          <w:p w14:paraId="4238DBEA" w14:textId="77777777" w:rsidR="001B5120" w:rsidRDefault="00FA6D72" w:rsidP="00BA3879">
            <w:pPr>
              <w:pStyle w:val="TableText"/>
            </w:pPr>
            <w:r>
              <w:t>X.7.2.d</w:t>
            </w:r>
          </w:p>
        </w:tc>
      </w:tr>
      <w:tr w:rsidR="00FA6D72" w14:paraId="77DC862A" w14:textId="77777777" w:rsidTr="002479F9">
        <w:trPr>
          <w:trHeight w:val="210"/>
        </w:trPr>
        <w:tc>
          <w:tcPr>
            <w:tcW w:w="7165" w:type="dxa"/>
            <w:shd w:val="clear" w:color="auto" w:fill="auto"/>
          </w:tcPr>
          <w:p w14:paraId="777BB64B" w14:textId="77777777" w:rsidR="00FA6D72" w:rsidRDefault="00F372CA" w:rsidP="002479F9">
            <w:r>
              <w:t xml:space="preserve">To add that </w:t>
            </w:r>
            <w:r>
              <w:rPr>
                <w:i/>
              </w:rPr>
              <w:t>VA Form 29-456</w:t>
            </w:r>
            <w:r>
              <w:t xml:space="preserve"> can be uploaded to the eFolder when the review is complete.</w:t>
            </w:r>
          </w:p>
        </w:tc>
        <w:tc>
          <w:tcPr>
            <w:tcW w:w="2159" w:type="dxa"/>
            <w:shd w:val="clear" w:color="auto" w:fill="auto"/>
          </w:tcPr>
          <w:p w14:paraId="600D4352" w14:textId="77777777" w:rsidR="00FA6D72" w:rsidRDefault="00FA6D72" w:rsidP="00BA3879">
            <w:pPr>
              <w:pStyle w:val="TableText"/>
            </w:pPr>
            <w:r>
              <w:t>X.7.2.e</w:t>
            </w:r>
          </w:p>
        </w:tc>
      </w:tr>
      <w:tr w:rsidR="00FA6D72" w14:paraId="07E4A7F9" w14:textId="77777777" w:rsidTr="002479F9">
        <w:trPr>
          <w:trHeight w:val="210"/>
        </w:trPr>
        <w:tc>
          <w:tcPr>
            <w:tcW w:w="7165" w:type="dxa"/>
            <w:shd w:val="clear" w:color="auto" w:fill="auto"/>
          </w:tcPr>
          <w:p w14:paraId="6213F03E" w14:textId="77777777" w:rsidR="00FA6D72" w:rsidRDefault="00F372CA" w:rsidP="002479F9">
            <w:r>
              <w:t xml:space="preserve">To add that </w:t>
            </w:r>
            <w:r>
              <w:rPr>
                <w:i/>
              </w:rPr>
              <w:t>VA Form 29-456</w:t>
            </w:r>
            <w:r>
              <w:t xml:space="preserve"> can be uploaded to the eFolder when the review is complete.</w:t>
            </w:r>
          </w:p>
        </w:tc>
        <w:tc>
          <w:tcPr>
            <w:tcW w:w="2159" w:type="dxa"/>
            <w:shd w:val="clear" w:color="auto" w:fill="auto"/>
          </w:tcPr>
          <w:p w14:paraId="31F46573" w14:textId="77777777" w:rsidR="00FA6D72" w:rsidRDefault="00FA6D72" w:rsidP="00BA3879">
            <w:pPr>
              <w:pStyle w:val="TableText"/>
            </w:pPr>
            <w:r>
              <w:t>X.7.3.a</w:t>
            </w:r>
          </w:p>
        </w:tc>
      </w:tr>
      <w:tr w:rsidR="00FA6D72" w14:paraId="101E69C2" w14:textId="77777777" w:rsidTr="002479F9">
        <w:trPr>
          <w:trHeight w:val="210"/>
        </w:trPr>
        <w:tc>
          <w:tcPr>
            <w:tcW w:w="7165" w:type="dxa"/>
            <w:shd w:val="clear" w:color="auto" w:fill="auto"/>
          </w:tcPr>
          <w:p w14:paraId="6A0CC1F6" w14:textId="77777777" w:rsidR="00FA6D72" w:rsidRDefault="00F372CA" w:rsidP="00F372CA">
            <w:r>
              <w:t>To update to contact P&amp;F Service if the Veteran disputes the TDIP amount.</w:t>
            </w:r>
          </w:p>
        </w:tc>
        <w:tc>
          <w:tcPr>
            <w:tcW w:w="2159" w:type="dxa"/>
            <w:shd w:val="clear" w:color="auto" w:fill="auto"/>
          </w:tcPr>
          <w:p w14:paraId="0679F7A7" w14:textId="77777777" w:rsidR="00FA6D72" w:rsidRDefault="00BF264F" w:rsidP="00BA3879">
            <w:pPr>
              <w:pStyle w:val="TableText"/>
            </w:pPr>
            <w:r>
              <w:t>X.7.3.g</w:t>
            </w:r>
          </w:p>
        </w:tc>
      </w:tr>
      <w:tr w:rsidR="00BF264F" w14:paraId="4679CE94" w14:textId="77777777" w:rsidTr="002479F9">
        <w:trPr>
          <w:trHeight w:val="210"/>
        </w:trPr>
        <w:tc>
          <w:tcPr>
            <w:tcW w:w="7165" w:type="dxa"/>
            <w:shd w:val="clear" w:color="auto" w:fill="auto"/>
          </w:tcPr>
          <w:p w14:paraId="79CBF1C4" w14:textId="77777777" w:rsidR="00BF264F" w:rsidRDefault="00F372CA" w:rsidP="002479F9">
            <w:r>
              <w:t>To update to contact P&amp;F Service for questions.</w:t>
            </w:r>
          </w:p>
        </w:tc>
        <w:tc>
          <w:tcPr>
            <w:tcW w:w="2159" w:type="dxa"/>
            <w:shd w:val="clear" w:color="auto" w:fill="auto"/>
          </w:tcPr>
          <w:p w14:paraId="2006F88C" w14:textId="77777777" w:rsidR="00BF264F" w:rsidRDefault="00BF264F" w:rsidP="00BA3879">
            <w:pPr>
              <w:pStyle w:val="TableText"/>
            </w:pPr>
            <w:r>
              <w:t>X.7.4.c</w:t>
            </w:r>
          </w:p>
        </w:tc>
      </w:tr>
    </w:tbl>
    <w:p w14:paraId="49F6D4B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685F81" w14:textId="77777777" w:rsidTr="00237C22">
        <w:tc>
          <w:tcPr>
            <w:tcW w:w="1728" w:type="dxa"/>
          </w:tcPr>
          <w:p w14:paraId="1D4A445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52DC19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A247A5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C9CE6C" w14:textId="77777777" w:rsidTr="00237C22">
        <w:tc>
          <w:tcPr>
            <w:tcW w:w="1728" w:type="dxa"/>
          </w:tcPr>
          <w:p w14:paraId="7475D7A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7DE4A0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A00D8B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62373F9" w14:textId="77777777" w:rsidTr="00237C22">
        <w:tc>
          <w:tcPr>
            <w:tcW w:w="1728" w:type="dxa"/>
          </w:tcPr>
          <w:p w14:paraId="4D8658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6009116" w14:textId="77777777" w:rsidR="00504F80" w:rsidRPr="00B4163A" w:rsidRDefault="00504F80" w:rsidP="00237C22">
            <w:pPr>
              <w:pStyle w:val="BlockText"/>
            </w:pPr>
          </w:p>
          <w:p w14:paraId="4ECACDB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5438FD8" w14:textId="77777777" w:rsidR="0059246D" w:rsidRPr="00B4163A" w:rsidRDefault="0059246D" w:rsidP="0059246D">
            <w:pPr>
              <w:rPr>
                <w:szCs w:val="20"/>
              </w:rPr>
            </w:pPr>
            <w:r>
              <w:t>David R. McLenachan</w:t>
            </w:r>
            <w:r w:rsidRPr="00B4163A">
              <w:t>, Director</w:t>
            </w:r>
          </w:p>
          <w:p w14:paraId="1BF2368D" w14:textId="77777777" w:rsidR="00504F80" w:rsidRPr="00B4163A" w:rsidRDefault="0059246D" w:rsidP="0059246D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0924EC81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EF9451B" w14:textId="77777777" w:rsidTr="00237C22">
        <w:tc>
          <w:tcPr>
            <w:tcW w:w="1728" w:type="dxa"/>
          </w:tcPr>
          <w:p w14:paraId="6891CA8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C14A48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BDD0A2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9DA6E6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6986" w14:textId="77777777" w:rsidR="00153B19" w:rsidRDefault="00153B19" w:rsidP="00C765C7">
      <w:r>
        <w:separator/>
      </w:r>
    </w:p>
  </w:endnote>
  <w:endnote w:type="continuationSeparator" w:id="0">
    <w:p w14:paraId="673D032E" w14:textId="77777777" w:rsidR="00153B19" w:rsidRDefault="00153B1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38F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55AD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5E9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65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8E4911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2EA7" w14:textId="77777777" w:rsidR="00153B19" w:rsidRDefault="00153B19" w:rsidP="00C765C7">
      <w:r>
        <w:separator/>
      </w:r>
    </w:p>
  </w:footnote>
  <w:footnote w:type="continuationSeparator" w:id="0">
    <w:p w14:paraId="5D5D825D" w14:textId="77777777" w:rsidR="00153B19" w:rsidRDefault="00153B1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50013"/>
    <w:multiLevelType w:val="hybridMultilevel"/>
    <w:tmpl w:val="17CEB066"/>
    <w:lvl w:ilvl="0" w:tplc="2E90D9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4DC8"/>
    <w:multiLevelType w:val="hybridMultilevel"/>
    <w:tmpl w:val="72BC1744"/>
    <w:lvl w:ilvl="0" w:tplc="83AE0B48">
      <w:start w:val="1"/>
      <w:numFmt w:val="bullet"/>
      <w:lvlRestart w:val="0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04031"/>
    <w:multiLevelType w:val="hybridMultilevel"/>
    <w:tmpl w:val="B27CB4FE"/>
    <w:lvl w:ilvl="0" w:tplc="36083C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1F24"/>
    <w:multiLevelType w:val="hybridMultilevel"/>
    <w:tmpl w:val="E3C80024"/>
    <w:lvl w:ilvl="0" w:tplc="36083C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045D"/>
    <w:multiLevelType w:val="hybridMultilevel"/>
    <w:tmpl w:val="459E44D8"/>
    <w:lvl w:ilvl="0" w:tplc="EE24730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2EA9"/>
    <w:multiLevelType w:val="hybridMultilevel"/>
    <w:tmpl w:val="F82677E6"/>
    <w:lvl w:ilvl="0" w:tplc="0E704F8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678"/>
    <w:multiLevelType w:val="hybridMultilevel"/>
    <w:tmpl w:val="31E80B6E"/>
    <w:lvl w:ilvl="0" w:tplc="D7881C62">
      <w:start w:val="1"/>
      <w:numFmt w:val="bullet"/>
      <w:lvlRestart w:val="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57471"/>
    <w:multiLevelType w:val="hybridMultilevel"/>
    <w:tmpl w:val="E7123A3A"/>
    <w:lvl w:ilvl="0" w:tplc="EE24730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E24AD"/>
    <w:multiLevelType w:val="hybridMultilevel"/>
    <w:tmpl w:val="83388738"/>
    <w:lvl w:ilvl="0" w:tplc="F43AFC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0DAA"/>
    <w:multiLevelType w:val="hybridMultilevel"/>
    <w:tmpl w:val="CC50B696"/>
    <w:lvl w:ilvl="0" w:tplc="2E90D9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31331C"/>
    <w:multiLevelType w:val="hybridMultilevel"/>
    <w:tmpl w:val="769A4F28"/>
    <w:lvl w:ilvl="0" w:tplc="89341D9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C66D2"/>
    <w:multiLevelType w:val="hybridMultilevel"/>
    <w:tmpl w:val="976C9494"/>
    <w:lvl w:ilvl="0" w:tplc="2E90D9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70B7C"/>
    <w:multiLevelType w:val="hybridMultilevel"/>
    <w:tmpl w:val="B0FA14E4"/>
    <w:lvl w:ilvl="0" w:tplc="89341D9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0"/>
  </w:num>
  <w:num w:numId="5">
    <w:abstractNumId w:val="16"/>
  </w:num>
  <w:num w:numId="6">
    <w:abstractNumId w:val="15"/>
  </w:num>
  <w:num w:numId="7">
    <w:abstractNumId w:val="21"/>
  </w:num>
  <w:num w:numId="8">
    <w:abstractNumId w:val="12"/>
  </w:num>
  <w:num w:numId="9">
    <w:abstractNumId w:val="9"/>
  </w:num>
  <w:num w:numId="10">
    <w:abstractNumId w:val="19"/>
  </w:num>
  <w:num w:numId="11">
    <w:abstractNumId w:val="6"/>
  </w:num>
  <w:num w:numId="12">
    <w:abstractNumId w:val="18"/>
  </w:num>
  <w:num w:numId="13">
    <w:abstractNumId w:val="13"/>
  </w:num>
  <w:num w:numId="14">
    <w:abstractNumId w:val="2"/>
  </w:num>
  <w:num w:numId="15">
    <w:abstractNumId w:val="7"/>
  </w:num>
  <w:num w:numId="16">
    <w:abstractNumId w:val="4"/>
  </w:num>
  <w:num w:numId="17">
    <w:abstractNumId w:val="3"/>
  </w:num>
  <w:num w:numId="18">
    <w:abstractNumId w:val="14"/>
  </w:num>
  <w:num w:numId="19">
    <w:abstractNumId w:val="1"/>
  </w:num>
  <w:num w:numId="20">
    <w:abstractNumId w:val="11"/>
  </w:num>
  <w:num w:numId="21">
    <w:abstractNumId w:val="5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831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07F2"/>
    <w:rsid w:val="00123973"/>
    <w:rsid w:val="001253ED"/>
    <w:rsid w:val="00153B19"/>
    <w:rsid w:val="00156888"/>
    <w:rsid w:val="0017095A"/>
    <w:rsid w:val="00184B68"/>
    <w:rsid w:val="00186D46"/>
    <w:rsid w:val="00197657"/>
    <w:rsid w:val="001B2217"/>
    <w:rsid w:val="001B5120"/>
    <w:rsid w:val="001C3AE3"/>
    <w:rsid w:val="001C3EB5"/>
    <w:rsid w:val="002041BE"/>
    <w:rsid w:val="00205C50"/>
    <w:rsid w:val="002220F1"/>
    <w:rsid w:val="00237C22"/>
    <w:rsid w:val="00240624"/>
    <w:rsid w:val="002479F9"/>
    <w:rsid w:val="00264204"/>
    <w:rsid w:val="00271962"/>
    <w:rsid w:val="0027298D"/>
    <w:rsid w:val="002A1D3E"/>
    <w:rsid w:val="002B7A7E"/>
    <w:rsid w:val="002E7C11"/>
    <w:rsid w:val="002F5B21"/>
    <w:rsid w:val="002F7397"/>
    <w:rsid w:val="00332B80"/>
    <w:rsid w:val="00341981"/>
    <w:rsid w:val="0036320A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1EFB"/>
    <w:rsid w:val="00450FD6"/>
    <w:rsid w:val="00455EF7"/>
    <w:rsid w:val="004562CC"/>
    <w:rsid w:val="00471ECA"/>
    <w:rsid w:val="00482FA3"/>
    <w:rsid w:val="0048559D"/>
    <w:rsid w:val="00494175"/>
    <w:rsid w:val="004A0832"/>
    <w:rsid w:val="004A2A46"/>
    <w:rsid w:val="004B3E22"/>
    <w:rsid w:val="004D6619"/>
    <w:rsid w:val="004D7FC6"/>
    <w:rsid w:val="004F375E"/>
    <w:rsid w:val="00504F80"/>
    <w:rsid w:val="00506485"/>
    <w:rsid w:val="00513DA7"/>
    <w:rsid w:val="00516C82"/>
    <w:rsid w:val="005238CB"/>
    <w:rsid w:val="00526F0E"/>
    <w:rsid w:val="00570E1A"/>
    <w:rsid w:val="0059246D"/>
    <w:rsid w:val="00594258"/>
    <w:rsid w:val="005A3BC9"/>
    <w:rsid w:val="005E4363"/>
    <w:rsid w:val="00600DC7"/>
    <w:rsid w:val="0062068D"/>
    <w:rsid w:val="006317AA"/>
    <w:rsid w:val="006473C3"/>
    <w:rsid w:val="00653AC2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0184"/>
    <w:rsid w:val="007E5515"/>
    <w:rsid w:val="0080590C"/>
    <w:rsid w:val="008144E7"/>
    <w:rsid w:val="00822A16"/>
    <w:rsid w:val="008272FD"/>
    <w:rsid w:val="0086475B"/>
    <w:rsid w:val="00875AFA"/>
    <w:rsid w:val="0088609E"/>
    <w:rsid w:val="008B4CB5"/>
    <w:rsid w:val="008C723F"/>
    <w:rsid w:val="008D12C3"/>
    <w:rsid w:val="008D2D15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97E6C"/>
    <w:rsid w:val="009C22C8"/>
    <w:rsid w:val="009C6B2E"/>
    <w:rsid w:val="009E17AF"/>
    <w:rsid w:val="009E6E1A"/>
    <w:rsid w:val="009F0613"/>
    <w:rsid w:val="00A23009"/>
    <w:rsid w:val="00A2703B"/>
    <w:rsid w:val="00A315CB"/>
    <w:rsid w:val="00A3579D"/>
    <w:rsid w:val="00A55356"/>
    <w:rsid w:val="00A557BB"/>
    <w:rsid w:val="00A65513"/>
    <w:rsid w:val="00A8520D"/>
    <w:rsid w:val="00AB3D04"/>
    <w:rsid w:val="00AC2993"/>
    <w:rsid w:val="00AD0EDC"/>
    <w:rsid w:val="00AF2CD6"/>
    <w:rsid w:val="00B0548B"/>
    <w:rsid w:val="00B07827"/>
    <w:rsid w:val="00B20AA2"/>
    <w:rsid w:val="00B26F8B"/>
    <w:rsid w:val="00B30D2F"/>
    <w:rsid w:val="00B40D75"/>
    <w:rsid w:val="00B50AD7"/>
    <w:rsid w:val="00B64F2F"/>
    <w:rsid w:val="00B93A3C"/>
    <w:rsid w:val="00B96287"/>
    <w:rsid w:val="00BB3345"/>
    <w:rsid w:val="00BF264F"/>
    <w:rsid w:val="00BF7FE3"/>
    <w:rsid w:val="00C0404B"/>
    <w:rsid w:val="00C24D50"/>
    <w:rsid w:val="00C273AD"/>
    <w:rsid w:val="00C765C7"/>
    <w:rsid w:val="00CA10B6"/>
    <w:rsid w:val="00CC653D"/>
    <w:rsid w:val="00CD0528"/>
    <w:rsid w:val="00CD2D08"/>
    <w:rsid w:val="00D14240"/>
    <w:rsid w:val="00D33A6E"/>
    <w:rsid w:val="00D36508"/>
    <w:rsid w:val="00D57B91"/>
    <w:rsid w:val="00D61497"/>
    <w:rsid w:val="00D67A5B"/>
    <w:rsid w:val="00D77146"/>
    <w:rsid w:val="00D823AF"/>
    <w:rsid w:val="00D87741"/>
    <w:rsid w:val="00D9207B"/>
    <w:rsid w:val="00DA11C2"/>
    <w:rsid w:val="00DB074F"/>
    <w:rsid w:val="00DB0E8D"/>
    <w:rsid w:val="00DB2902"/>
    <w:rsid w:val="00DB743E"/>
    <w:rsid w:val="00DD1D10"/>
    <w:rsid w:val="00DD362B"/>
    <w:rsid w:val="00DE0E35"/>
    <w:rsid w:val="00DF44AC"/>
    <w:rsid w:val="00DF5FEF"/>
    <w:rsid w:val="00E2529E"/>
    <w:rsid w:val="00E2697F"/>
    <w:rsid w:val="00E36906"/>
    <w:rsid w:val="00E648E9"/>
    <w:rsid w:val="00E77596"/>
    <w:rsid w:val="00E964FD"/>
    <w:rsid w:val="00ED4D5E"/>
    <w:rsid w:val="00ED71C8"/>
    <w:rsid w:val="00F006B2"/>
    <w:rsid w:val="00F115C1"/>
    <w:rsid w:val="00F338ED"/>
    <w:rsid w:val="00F372CA"/>
    <w:rsid w:val="00F43DFA"/>
    <w:rsid w:val="00F60310"/>
    <w:rsid w:val="00F87670"/>
    <w:rsid w:val="00F87F72"/>
    <w:rsid w:val="00F90609"/>
    <w:rsid w:val="00FA6D72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A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B3D04"/>
    <w:pPr>
      <w:ind w:left="720"/>
      <w:contextualSpacing/>
    </w:pPr>
  </w:style>
  <w:style w:type="paragraph" w:styleId="Revision">
    <w:name w:val="Revision"/>
    <w:hidden/>
    <w:uiPriority w:val="99"/>
    <w:semiHidden/>
    <w:rsid w:val="004B3E22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B3D04"/>
    <w:pPr>
      <w:ind w:left="720"/>
      <w:contextualSpacing/>
    </w:pPr>
  </w:style>
  <w:style w:type="paragraph" w:styleId="Revision">
    <w:name w:val="Revision"/>
    <w:hidden/>
    <w:uiPriority w:val="99"/>
    <w:semiHidden/>
    <w:rsid w:val="004B3E22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D392-08FB-44DE-9435-F53717D3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30989D-9A0A-458F-A4F3-1C7BDDD0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19</cp:revision>
  <dcterms:created xsi:type="dcterms:W3CDTF">2015-07-29T14:01:00Z</dcterms:created>
  <dcterms:modified xsi:type="dcterms:W3CDTF">2015-07-29T22:51:00Z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