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CB" w:rsidRDefault="00AB4006">
      <w:pPr>
        <w:spacing w:before="59"/>
        <w:ind w:left="2995" w:right="2695"/>
        <w:jc w:val="center"/>
        <w:rPr>
          <w:rFonts w:ascii="Times New Roman" w:eastAsia="Times New Roman" w:hAnsi="Times New Roman" w:cs="Times New Roman"/>
          <w:sz w:val="20"/>
          <w:szCs w:val="20"/>
        </w:rPr>
      </w:pPr>
      <w:r>
        <w:rPr>
          <w:rFonts w:ascii="Times New Roman"/>
          <w:b/>
          <w:spacing w:val="-1"/>
          <w:sz w:val="20"/>
        </w:rPr>
        <w:t>UNITED</w:t>
      </w:r>
      <w:r>
        <w:rPr>
          <w:rFonts w:ascii="Times New Roman"/>
          <w:b/>
          <w:sz w:val="20"/>
        </w:rPr>
        <w:t xml:space="preserve"> </w:t>
      </w:r>
      <w:r>
        <w:rPr>
          <w:rFonts w:ascii="Times New Roman"/>
          <w:b/>
          <w:spacing w:val="-1"/>
          <w:sz w:val="20"/>
        </w:rPr>
        <w:t>STATES</w:t>
      </w:r>
      <w:r>
        <w:rPr>
          <w:rFonts w:ascii="Times New Roman"/>
          <w:b/>
          <w:sz w:val="20"/>
        </w:rPr>
        <w:t xml:space="preserve"> </w:t>
      </w:r>
      <w:r>
        <w:rPr>
          <w:rFonts w:ascii="Times New Roman"/>
          <w:b/>
          <w:spacing w:val="-1"/>
          <w:sz w:val="20"/>
        </w:rPr>
        <w:t>DEPARTMENT</w:t>
      </w:r>
      <w:r>
        <w:rPr>
          <w:rFonts w:ascii="Times New Roman"/>
          <w:b/>
          <w:spacing w:val="-2"/>
          <w:sz w:val="20"/>
        </w:rPr>
        <w:t xml:space="preserve"> </w:t>
      </w:r>
      <w:r>
        <w:rPr>
          <w:rFonts w:ascii="Times New Roman"/>
          <w:b/>
          <w:sz w:val="20"/>
        </w:rPr>
        <w:t>OF</w:t>
      </w:r>
      <w:r>
        <w:rPr>
          <w:rFonts w:ascii="Times New Roman"/>
          <w:b/>
          <w:spacing w:val="-1"/>
          <w:sz w:val="20"/>
        </w:rPr>
        <w:t xml:space="preserve"> VETERANS</w:t>
      </w:r>
      <w:r>
        <w:rPr>
          <w:rFonts w:ascii="Times New Roman"/>
          <w:b/>
          <w:spacing w:val="-2"/>
          <w:sz w:val="20"/>
        </w:rPr>
        <w:t xml:space="preserve"> </w:t>
      </w:r>
      <w:r>
        <w:rPr>
          <w:rFonts w:ascii="Times New Roman"/>
          <w:b/>
          <w:spacing w:val="-1"/>
          <w:sz w:val="20"/>
        </w:rPr>
        <w:t>AFFAIRS</w:t>
      </w:r>
    </w:p>
    <w:p w:rsidR="003F33CB" w:rsidRDefault="003F33CB">
      <w:pPr>
        <w:spacing w:before="4"/>
        <w:rPr>
          <w:rFonts w:ascii="Times New Roman" w:eastAsia="Times New Roman" w:hAnsi="Times New Roman" w:cs="Times New Roman"/>
          <w:b/>
          <w:bCs/>
          <w:sz w:val="20"/>
          <w:szCs w:val="20"/>
        </w:rPr>
      </w:pPr>
    </w:p>
    <w:p w:rsidR="003F33CB" w:rsidRDefault="00AB4006">
      <w:pPr>
        <w:ind w:left="2993" w:right="2695"/>
        <w:jc w:val="center"/>
        <w:rPr>
          <w:rFonts w:ascii="Times New Roman" w:eastAsia="Times New Roman" w:hAnsi="Times New Roman" w:cs="Times New Roman"/>
          <w:sz w:val="20"/>
          <w:szCs w:val="20"/>
        </w:rPr>
      </w:pPr>
      <w:r>
        <w:rPr>
          <w:rFonts w:ascii="Times New Roman"/>
          <w:b/>
          <w:i/>
          <w:spacing w:val="-1"/>
          <w:sz w:val="20"/>
        </w:rPr>
        <w:t>FEDWIRE</w:t>
      </w:r>
      <w:r>
        <w:rPr>
          <w:rFonts w:ascii="Times New Roman"/>
          <w:b/>
          <w:i/>
          <w:sz w:val="20"/>
        </w:rPr>
        <w:t xml:space="preserve"> </w:t>
      </w:r>
      <w:r>
        <w:rPr>
          <w:rFonts w:ascii="Times New Roman"/>
          <w:b/>
          <w:i/>
          <w:spacing w:val="-1"/>
          <w:sz w:val="20"/>
        </w:rPr>
        <w:t>INSTRUCTIONS</w:t>
      </w:r>
    </w:p>
    <w:p w:rsidR="003F33CB" w:rsidRDefault="003F33CB">
      <w:pPr>
        <w:spacing w:before="5"/>
        <w:rPr>
          <w:rFonts w:ascii="Times New Roman" w:eastAsia="Times New Roman" w:hAnsi="Times New Roman" w:cs="Times New Roman"/>
          <w:b/>
          <w:bCs/>
          <w:i/>
          <w:sz w:val="20"/>
          <w:szCs w:val="20"/>
        </w:rPr>
      </w:pPr>
    </w:p>
    <w:p w:rsidR="003F33CB" w:rsidRDefault="00AB4006">
      <w:pPr>
        <w:pStyle w:val="BodyText"/>
        <w:spacing w:line="275" w:lineRule="auto"/>
        <w:ind w:right="103"/>
        <w:rPr>
          <w:b w:val="0"/>
          <w:bCs w:val="0"/>
        </w:rPr>
      </w:pPr>
      <w:r>
        <w:rPr>
          <w:spacing w:val="-1"/>
        </w:rPr>
        <w:t>Please</w:t>
      </w:r>
      <w:r>
        <w:t xml:space="preserve"> </w:t>
      </w:r>
      <w:r>
        <w:rPr>
          <w:spacing w:val="-1"/>
        </w:rPr>
        <w:t>provide</w:t>
      </w:r>
      <w:r>
        <w:t xml:space="preserve"> </w:t>
      </w:r>
      <w:r>
        <w:rPr>
          <w:spacing w:val="-1"/>
        </w:rPr>
        <w:t>the</w:t>
      </w:r>
      <w:r>
        <w:t xml:space="preserve"> </w:t>
      </w:r>
      <w:r>
        <w:rPr>
          <w:spacing w:val="-1"/>
        </w:rPr>
        <w:t>following instructions</w:t>
      </w:r>
      <w:r>
        <w:t xml:space="preserve"> to</w:t>
      </w:r>
      <w:r>
        <w:rPr>
          <w:spacing w:val="-1"/>
        </w:rPr>
        <w:t xml:space="preserve"> your</w:t>
      </w:r>
      <w:r>
        <w:rPr>
          <w:spacing w:val="-2"/>
        </w:rPr>
        <w:t xml:space="preserve"> </w:t>
      </w:r>
      <w:r>
        <w:rPr>
          <w:spacing w:val="-1"/>
        </w:rPr>
        <w:t>Financial Institution for the</w:t>
      </w:r>
      <w:r>
        <w:t xml:space="preserve"> </w:t>
      </w:r>
      <w:r>
        <w:rPr>
          <w:spacing w:val="-1"/>
        </w:rPr>
        <w:t>remittance</w:t>
      </w:r>
      <w:r>
        <w:t xml:space="preserve"> </w:t>
      </w:r>
      <w:r>
        <w:rPr>
          <w:spacing w:val="-1"/>
        </w:rPr>
        <w:t xml:space="preserve">of </w:t>
      </w:r>
      <w:proofErr w:type="spellStart"/>
      <w:r>
        <w:rPr>
          <w:spacing w:val="-1"/>
        </w:rPr>
        <w:t>Fedwire</w:t>
      </w:r>
      <w:proofErr w:type="spellEnd"/>
      <w:r>
        <w:rPr>
          <w:spacing w:val="-2"/>
        </w:rPr>
        <w:t xml:space="preserve"> </w:t>
      </w:r>
      <w:r>
        <w:rPr>
          <w:spacing w:val="-1"/>
        </w:rPr>
        <w:t>payments</w:t>
      </w:r>
      <w:r>
        <w:rPr>
          <w:spacing w:val="-2"/>
        </w:rPr>
        <w:t xml:space="preserve"> </w:t>
      </w:r>
      <w:r>
        <w:rPr>
          <w:spacing w:val="-1"/>
        </w:rPr>
        <w:t>to</w:t>
      </w:r>
      <w:r>
        <w:rPr>
          <w:spacing w:val="65"/>
        </w:rPr>
        <w:t xml:space="preserve"> </w:t>
      </w:r>
      <w:r>
        <w:rPr>
          <w:spacing w:val="-1"/>
        </w:rPr>
        <w:t xml:space="preserve">the </w:t>
      </w:r>
      <w:r>
        <w:rPr>
          <w:spacing w:val="-1"/>
          <w:u w:val="single" w:color="000000"/>
        </w:rPr>
        <w:t>Department</w:t>
      </w:r>
      <w:r>
        <w:rPr>
          <w:u w:val="single" w:color="000000"/>
        </w:rPr>
        <w:t xml:space="preserve"> </w:t>
      </w:r>
      <w:r>
        <w:rPr>
          <w:spacing w:val="-1"/>
          <w:u w:val="single" w:color="000000"/>
        </w:rPr>
        <w:t>of</w:t>
      </w:r>
      <w:r>
        <w:rPr>
          <w:spacing w:val="-2"/>
          <w:u w:val="single" w:color="000000"/>
        </w:rPr>
        <w:t xml:space="preserve"> </w:t>
      </w:r>
      <w:r>
        <w:rPr>
          <w:spacing w:val="-1"/>
          <w:u w:val="single" w:color="000000"/>
        </w:rPr>
        <w:t>Veterans</w:t>
      </w:r>
      <w:r>
        <w:rPr>
          <w:u w:val="single" w:color="000000"/>
        </w:rPr>
        <w:t xml:space="preserve"> </w:t>
      </w:r>
      <w:r>
        <w:rPr>
          <w:spacing w:val="-1"/>
          <w:u w:val="single" w:color="000000"/>
        </w:rPr>
        <w:t>Affairs.</w:t>
      </w:r>
    </w:p>
    <w:p w:rsidR="003F33CB" w:rsidRDefault="003F33CB">
      <w:pPr>
        <w:rPr>
          <w:rFonts w:ascii="Calibri" w:eastAsia="Calibri" w:hAnsi="Calibri" w:cs="Calibri"/>
          <w:b/>
          <w:bCs/>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207"/>
        <w:gridCol w:w="4301"/>
        <w:gridCol w:w="108"/>
        <w:gridCol w:w="5272"/>
      </w:tblGrid>
      <w:tr w:rsidR="003F33CB">
        <w:trPr>
          <w:trHeight w:hRule="exact" w:val="739"/>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76" w:lineRule="auto"/>
              <w:ind w:left="212" w:right="208" w:firstLine="57"/>
              <w:rPr>
                <w:rFonts w:ascii="Times New Roman" w:eastAsia="Times New Roman" w:hAnsi="Times New Roman" w:cs="Times New Roman"/>
                <w:sz w:val="20"/>
                <w:szCs w:val="20"/>
              </w:rPr>
            </w:pPr>
            <w:proofErr w:type="spellStart"/>
            <w:r>
              <w:rPr>
                <w:rFonts w:ascii="Times New Roman"/>
                <w:spacing w:val="-1"/>
                <w:sz w:val="20"/>
              </w:rPr>
              <w:t>Fedwire</w:t>
            </w:r>
            <w:proofErr w:type="spellEnd"/>
            <w:r>
              <w:rPr>
                <w:rFonts w:ascii="Times New Roman"/>
                <w:spacing w:val="24"/>
                <w:sz w:val="20"/>
              </w:rPr>
              <w:t xml:space="preserve"> </w:t>
            </w:r>
            <w:r>
              <w:rPr>
                <w:rFonts w:ascii="Times New Roman"/>
                <w:spacing w:val="-1"/>
                <w:sz w:val="20"/>
              </w:rPr>
              <w:t>Field</w:t>
            </w:r>
            <w:r>
              <w:rPr>
                <w:rFonts w:ascii="Times New Roman"/>
                <w:spacing w:val="1"/>
                <w:sz w:val="20"/>
              </w:rPr>
              <w:t xml:space="preserve"> </w:t>
            </w:r>
            <w:r>
              <w:rPr>
                <w:rFonts w:ascii="Times New Roman"/>
                <w:spacing w:val="-1"/>
                <w:sz w:val="20"/>
              </w:rPr>
              <w:t>Tag</w:t>
            </w:r>
          </w:p>
        </w:tc>
        <w:tc>
          <w:tcPr>
            <w:tcW w:w="4301" w:type="dxa"/>
            <w:tcBorders>
              <w:top w:val="single" w:sz="5" w:space="0" w:color="000000"/>
              <w:left w:val="single" w:sz="5" w:space="0" w:color="000000"/>
              <w:bottom w:val="single" w:sz="5" w:space="0" w:color="000000"/>
              <w:right w:val="single" w:sz="5" w:space="0" w:color="000000"/>
            </w:tcBorders>
          </w:tcPr>
          <w:p w:rsidR="003F33CB" w:rsidRDefault="003F33CB">
            <w:pPr>
              <w:pStyle w:val="TableParagraph"/>
              <w:spacing w:before="5"/>
              <w:rPr>
                <w:rFonts w:ascii="Calibri" w:eastAsia="Calibri" w:hAnsi="Calibri" w:cs="Calibri"/>
                <w:b/>
                <w:bCs/>
                <w:sz w:val="21"/>
                <w:szCs w:val="21"/>
              </w:rPr>
            </w:pPr>
          </w:p>
          <w:p w:rsidR="003F33CB" w:rsidRDefault="00AB4006">
            <w:pPr>
              <w:pStyle w:val="TableParagraph"/>
              <w:ind w:left="1321"/>
              <w:rPr>
                <w:rFonts w:ascii="Times New Roman" w:eastAsia="Times New Roman" w:hAnsi="Times New Roman" w:cs="Times New Roman"/>
                <w:sz w:val="20"/>
                <w:szCs w:val="20"/>
              </w:rPr>
            </w:pPr>
            <w:proofErr w:type="spellStart"/>
            <w:r>
              <w:rPr>
                <w:rFonts w:ascii="Times New Roman"/>
                <w:spacing w:val="-1"/>
                <w:sz w:val="20"/>
              </w:rPr>
              <w:t>Fedwire</w:t>
            </w:r>
            <w:proofErr w:type="spellEnd"/>
            <w:r>
              <w:rPr>
                <w:rFonts w:ascii="Times New Roman"/>
                <w:spacing w:val="-1"/>
                <w:sz w:val="20"/>
              </w:rPr>
              <w:t xml:space="preserve"> Field Name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3F33CB" w:rsidP="006B3F97">
            <w:pPr>
              <w:pStyle w:val="TableParagraph"/>
              <w:spacing w:line="226" w:lineRule="exact"/>
              <w:ind w:right="291"/>
              <w:jc w:val="center"/>
              <w:rPr>
                <w:rFonts w:ascii="Times New Roman" w:eastAsia="Times New Roman" w:hAnsi="Times New Roman" w:cs="Times New Roman"/>
                <w:sz w:val="20"/>
                <w:szCs w:val="20"/>
              </w:rPr>
            </w:pPr>
          </w:p>
          <w:p w:rsidR="003F33CB" w:rsidRDefault="006B3F97">
            <w:pPr>
              <w:pStyle w:val="TableParagraph"/>
              <w:spacing w:before="35"/>
              <w:ind w:right="102"/>
              <w:jc w:val="center"/>
              <w:rPr>
                <w:rFonts w:ascii="Times New Roman" w:eastAsia="Times New Roman" w:hAnsi="Times New Roman" w:cs="Times New Roman"/>
                <w:sz w:val="20"/>
                <w:szCs w:val="20"/>
              </w:rPr>
            </w:pPr>
            <w:r>
              <w:rPr>
                <w:rFonts w:ascii="Times New Roman"/>
                <w:spacing w:val="-1"/>
                <w:sz w:val="20"/>
              </w:rPr>
              <w:t xml:space="preserve">Required </w:t>
            </w:r>
            <w:r w:rsidR="00AB4006">
              <w:rPr>
                <w:rFonts w:ascii="Times New Roman"/>
                <w:spacing w:val="-1"/>
                <w:sz w:val="20"/>
              </w:rPr>
              <w:t>Information</w:t>
            </w:r>
          </w:p>
        </w:tc>
      </w:tr>
      <w:tr w:rsidR="003F33CB">
        <w:trPr>
          <w:trHeight w:hRule="exact" w:val="66"/>
        </w:trPr>
        <w:tc>
          <w:tcPr>
            <w:tcW w:w="1207" w:type="dxa"/>
            <w:tcBorders>
              <w:top w:val="single" w:sz="5" w:space="0" w:color="000000"/>
              <w:left w:val="single" w:sz="5" w:space="0" w:color="000000"/>
              <w:bottom w:val="single" w:sz="54" w:space="0" w:color="C1C1C1"/>
              <w:right w:val="single" w:sz="5" w:space="0" w:color="000000"/>
            </w:tcBorders>
            <w:shd w:val="clear" w:color="auto" w:fill="C1C1C1"/>
          </w:tcPr>
          <w:p w:rsidR="003F33CB" w:rsidRDefault="003F33CB"/>
        </w:tc>
        <w:tc>
          <w:tcPr>
            <w:tcW w:w="4301" w:type="dxa"/>
            <w:tcBorders>
              <w:top w:val="single" w:sz="5" w:space="0" w:color="000000"/>
              <w:left w:val="single" w:sz="5" w:space="0" w:color="000000"/>
              <w:bottom w:val="single" w:sz="54" w:space="0" w:color="C1C1C1"/>
              <w:right w:val="single" w:sz="5" w:space="0" w:color="000000"/>
            </w:tcBorders>
            <w:shd w:val="clear" w:color="auto" w:fill="C1C1C1"/>
          </w:tcPr>
          <w:p w:rsidR="003F33CB" w:rsidRDefault="003F33CB"/>
        </w:tc>
        <w:tc>
          <w:tcPr>
            <w:tcW w:w="108" w:type="dxa"/>
            <w:tcBorders>
              <w:top w:val="single" w:sz="5" w:space="0" w:color="000000"/>
              <w:left w:val="single" w:sz="5" w:space="0" w:color="000000"/>
              <w:bottom w:val="single" w:sz="54" w:space="0" w:color="C1C1C1"/>
              <w:right w:val="nil"/>
            </w:tcBorders>
            <w:shd w:val="clear" w:color="auto" w:fill="C1C1C1"/>
          </w:tcPr>
          <w:p w:rsidR="003F33CB" w:rsidRDefault="003F33CB"/>
        </w:tc>
        <w:tc>
          <w:tcPr>
            <w:tcW w:w="5272" w:type="dxa"/>
            <w:tcBorders>
              <w:top w:val="single" w:sz="5" w:space="0" w:color="000000"/>
              <w:left w:val="nil"/>
              <w:bottom w:val="single" w:sz="54" w:space="0" w:color="C1C1C1"/>
              <w:right w:val="single" w:sz="5" w:space="0" w:color="000000"/>
            </w:tcBorders>
            <w:shd w:val="clear" w:color="auto" w:fill="C1C1C1"/>
          </w:tcPr>
          <w:p w:rsidR="003F33CB" w:rsidRDefault="003F33CB"/>
        </w:tc>
      </w:tr>
      <w:tr w:rsidR="003F33CB">
        <w:trPr>
          <w:trHeight w:hRule="exact" w:val="72"/>
        </w:trPr>
        <w:tc>
          <w:tcPr>
            <w:tcW w:w="1207" w:type="dxa"/>
            <w:tcBorders>
              <w:top w:val="single" w:sz="54" w:space="0" w:color="C1C1C1"/>
              <w:left w:val="single" w:sz="5" w:space="0" w:color="000000"/>
              <w:bottom w:val="single" w:sz="5" w:space="0" w:color="000000"/>
              <w:right w:val="single" w:sz="5" w:space="0" w:color="000000"/>
            </w:tcBorders>
            <w:shd w:val="clear" w:color="auto" w:fill="C1C1C1"/>
          </w:tcPr>
          <w:p w:rsidR="003F33CB" w:rsidRDefault="003F33CB"/>
        </w:tc>
        <w:tc>
          <w:tcPr>
            <w:tcW w:w="4301" w:type="dxa"/>
            <w:tcBorders>
              <w:top w:val="single" w:sz="54" w:space="0" w:color="C1C1C1"/>
              <w:left w:val="single" w:sz="5" w:space="0" w:color="000000"/>
              <w:bottom w:val="single" w:sz="5" w:space="0" w:color="000000"/>
              <w:right w:val="single" w:sz="5" w:space="0" w:color="000000"/>
            </w:tcBorders>
            <w:shd w:val="clear" w:color="auto" w:fill="C1C1C1"/>
          </w:tcPr>
          <w:p w:rsidR="003F33CB" w:rsidRDefault="003F33CB"/>
        </w:tc>
        <w:tc>
          <w:tcPr>
            <w:tcW w:w="108" w:type="dxa"/>
            <w:tcBorders>
              <w:top w:val="single" w:sz="54" w:space="0" w:color="C1C1C1"/>
              <w:left w:val="single" w:sz="5" w:space="0" w:color="000000"/>
              <w:bottom w:val="single" w:sz="5" w:space="0" w:color="000000"/>
              <w:right w:val="nil"/>
            </w:tcBorders>
            <w:shd w:val="clear" w:color="auto" w:fill="C1C1C1"/>
          </w:tcPr>
          <w:p w:rsidR="003F33CB" w:rsidRDefault="003F33CB"/>
        </w:tc>
        <w:tc>
          <w:tcPr>
            <w:tcW w:w="5272" w:type="dxa"/>
            <w:tcBorders>
              <w:top w:val="single" w:sz="54" w:space="0" w:color="C1C1C1"/>
              <w:left w:val="nil"/>
              <w:bottom w:val="single" w:sz="5" w:space="0" w:color="000000"/>
              <w:right w:val="single" w:sz="5" w:space="0" w:color="000000"/>
            </w:tcBorders>
            <w:shd w:val="clear" w:color="auto" w:fill="C1C1C1"/>
          </w:tcPr>
          <w:p w:rsidR="003F33CB" w:rsidRDefault="003F33CB"/>
        </w:tc>
      </w:tr>
      <w:tr w:rsidR="003F33CB">
        <w:trPr>
          <w:trHeight w:hRule="exact" w:val="480"/>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{1510}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Type/Subtype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1000</w:t>
            </w:r>
          </w:p>
        </w:tc>
      </w:tr>
      <w:tr w:rsidR="003F33CB">
        <w:trPr>
          <w:trHeight w:hRule="exact" w:val="475"/>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{2000}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Amount</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6" w:lineRule="exact"/>
              <w:rPr>
                <w:rFonts w:ascii="Times New Roman" w:eastAsia="Times New Roman" w:hAnsi="Times New Roman" w:cs="Times New Roman"/>
                <w:sz w:val="20"/>
                <w:szCs w:val="20"/>
              </w:rPr>
            </w:pPr>
            <w:r>
              <w:rPr>
                <w:rFonts w:ascii="Times New Roman"/>
                <w:i/>
                <w:spacing w:val="-1"/>
                <w:sz w:val="20"/>
              </w:rPr>
              <w:t>(enter</w:t>
            </w:r>
            <w:r>
              <w:rPr>
                <w:rFonts w:ascii="Times New Roman"/>
                <w:i/>
                <w:sz w:val="20"/>
              </w:rPr>
              <w:t xml:space="preserve"> </w:t>
            </w:r>
            <w:r>
              <w:rPr>
                <w:rFonts w:ascii="Times New Roman"/>
                <w:i/>
                <w:spacing w:val="-1"/>
                <w:sz w:val="20"/>
              </w:rPr>
              <w:t>payment</w:t>
            </w:r>
            <w:r>
              <w:rPr>
                <w:rFonts w:ascii="Times New Roman"/>
                <w:i/>
                <w:spacing w:val="-2"/>
                <w:sz w:val="20"/>
              </w:rPr>
              <w:t xml:space="preserve"> </w:t>
            </w:r>
            <w:r>
              <w:rPr>
                <w:rFonts w:ascii="Times New Roman"/>
                <w:i/>
                <w:spacing w:val="-1"/>
                <w:sz w:val="20"/>
              </w:rPr>
              <w:t>amount)</w:t>
            </w:r>
          </w:p>
        </w:tc>
      </w:tr>
      <w:tr w:rsidR="003F33CB">
        <w:trPr>
          <w:trHeight w:hRule="exact" w:val="228"/>
        </w:trPr>
        <w:tc>
          <w:tcPr>
            <w:tcW w:w="1207" w:type="dxa"/>
            <w:tcBorders>
              <w:top w:val="single" w:sz="5" w:space="0" w:color="000000"/>
              <w:left w:val="single" w:sz="5" w:space="0" w:color="000000"/>
              <w:bottom w:val="nil"/>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{3400}</w:t>
            </w:r>
          </w:p>
        </w:tc>
        <w:tc>
          <w:tcPr>
            <w:tcW w:w="4301" w:type="dxa"/>
            <w:tcBorders>
              <w:top w:val="single" w:sz="5" w:space="0" w:color="000000"/>
              <w:left w:val="single" w:sz="5" w:space="0" w:color="000000"/>
              <w:bottom w:val="nil"/>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 xml:space="preserve">Receiver ABA routing number </w:t>
            </w:r>
            <w:r>
              <w:rPr>
                <w:rFonts w:ascii="Times New Roman"/>
                <w:sz w:val="20"/>
              </w:rPr>
              <w:t>*</w:t>
            </w:r>
          </w:p>
        </w:tc>
        <w:tc>
          <w:tcPr>
            <w:tcW w:w="108" w:type="dxa"/>
            <w:tcBorders>
              <w:top w:val="single" w:sz="5" w:space="0" w:color="000000"/>
              <w:left w:val="single" w:sz="5" w:space="0" w:color="000000"/>
              <w:bottom w:val="nil"/>
              <w:right w:val="nil"/>
            </w:tcBorders>
          </w:tcPr>
          <w:p w:rsidR="003F33CB" w:rsidRDefault="003F33CB"/>
        </w:tc>
        <w:tc>
          <w:tcPr>
            <w:tcW w:w="5272" w:type="dxa"/>
            <w:tcBorders>
              <w:top w:val="single" w:sz="5" w:space="0" w:color="000000"/>
              <w:left w:val="nil"/>
              <w:bottom w:val="nil"/>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021030004</w:t>
            </w:r>
          </w:p>
        </w:tc>
      </w:tr>
      <w:tr w:rsidR="003F33CB">
        <w:trPr>
          <w:trHeight w:hRule="exact" w:val="240"/>
        </w:trPr>
        <w:tc>
          <w:tcPr>
            <w:tcW w:w="1207" w:type="dxa"/>
            <w:tcBorders>
              <w:top w:val="nil"/>
              <w:left w:val="single" w:sz="5" w:space="0" w:color="000000"/>
              <w:bottom w:val="single" w:sz="5" w:space="0" w:color="000000"/>
              <w:right w:val="single" w:sz="5" w:space="0" w:color="000000"/>
            </w:tcBorders>
          </w:tcPr>
          <w:p w:rsidR="003F33CB" w:rsidRDefault="003F33CB"/>
        </w:tc>
        <w:tc>
          <w:tcPr>
            <w:tcW w:w="4301" w:type="dxa"/>
            <w:tcBorders>
              <w:top w:val="nil"/>
              <w:left w:val="single" w:sz="5" w:space="0" w:color="000000"/>
              <w:bottom w:val="single" w:sz="5" w:space="0" w:color="000000"/>
              <w:right w:val="single" w:sz="5" w:space="0" w:color="000000"/>
            </w:tcBorders>
          </w:tcPr>
          <w:p w:rsidR="003F33CB" w:rsidRDefault="003F33CB"/>
        </w:tc>
        <w:tc>
          <w:tcPr>
            <w:tcW w:w="108" w:type="dxa"/>
            <w:tcBorders>
              <w:top w:val="nil"/>
              <w:left w:val="single" w:sz="5" w:space="0" w:color="000000"/>
              <w:bottom w:val="single" w:sz="5" w:space="0" w:color="000000"/>
              <w:right w:val="nil"/>
            </w:tcBorders>
          </w:tcPr>
          <w:p w:rsidR="003F33CB" w:rsidRDefault="003F33CB"/>
        </w:tc>
        <w:tc>
          <w:tcPr>
            <w:tcW w:w="5272" w:type="dxa"/>
            <w:tcBorders>
              <w:top w:val="nil"/>
              <w:left w:val="nil"/>
              <w:bottom w:val="single" w:sz="5" w:space="0" w:color="000000"/>
              <w:right w:val="single" w:sz="5" w:space="0" w:color="000000"/>
            </w:tcBorders>
          </w:tcPr>
          <w:p w:rsidR="003F33CB" w:rsidRDefault="003F33CB"/>
        </w:tc>
      </w:tr>
      <w:tr w:rsidR="003F33CB">
        <w:trPr>
          <w:trHeight w:hRule="exact" w:val="480"/>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{3400}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Receiver ABA short</w:t>
            </w:r>
            <w:r>
              <w:rPr>
                <w:rFonts w:ascii="Times New Roman"/>
                <w:spacing w:val="-2"/>
                <w:sz w:val="20"/>
              </w:rPr>
              <w:t xml:space="preserve"> </w:t>
            </w:r>
            <w:r>
              <w:rPr>
                <w:rFonts w:ascii="Times New Roman"/>
                <w:spacing w:val="-1"/>
                <w:sz w:val="20"/>
              </w:rPr>
              <w:t>name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TREAS</w:t>
            </w:r>
            <w:r>
              <w:rPr>
                <w:rFonts w:ascii="Times New Roman"/>
                <w:b/>
                <w:spacing w:val="48"/>
                <w:sz w:val="20"/>
              </w:rPr>
              <w:t xml:space="preserve"> </w:t>
            </w:r>
            <w:r>
              <w:rPr>
                <w:rFonts w:ascii="Times New Roman"/>
                <w:b/>
                <w:spacing w:val="-1"/>
                <w:sz w:val="20"/>
              </w:rPr>
              <w:t>NYC</w:t>
            </w:r>
          </w:p>
        </w:tc>
      </w:tr>
      <w:tr w:rsidR="003F33CB">
        <w:trPr>
          <w:trHeight w:hRule="exact" w:val="475"/>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7" w:lineRule="exact"/>
              <w:ind w:left="302"/>
              <w:rPr>
                <w:rFonts w:ascii="Times New Roman" w:eastAsia="Times New Roman" w:hAnsi="Times New Roman" w:cs="Times New Roman"/>
                <w:sz w:val="20"/>
                <w:szCs w:val="20"/>
              </w:rPr>
            </w:pPr>
            <w:r>
              <w:rPr>
                <w:rFonts w:ascii="Times New Roman"/>
                <w:spacing w:val="-1"/>
                <w:sz w:val="20"/>
              </w:rPr>
              <w:t>{3600}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7" w:lineRule="exact"/>
              <w:ind w:left="102"/>
              <w:rPr>
                <w:rFonts w:ascii="Times New Roman" w:eastAsia="Times New Roman" w:hAnsi="Times New Roman" w:cs="Times New Roman"/>
                <w:sz w:val="20"/>
                <w:szCs w:val="20"/>
              </w:rPr>
            </w:pPr>
            <w:r>
              <w:rPr>
                <w:rFonts w:ascii="Times New Roman"/>
                <w:spacing w:val="-1"/>
                <w:sz w:val="20"/>
              </w:rPr>
              <w:t>Business Function</w:t>
            </w:r>
            <w:r>
              <w:rPr>
                <w:rFonts w:ascii="Times New Roman"/>
                <w:spacing w:val="1"/>
                <w:sz w:val="20"/>
              </w:rPr>
              <w:t xml:space="preserve"> </w:t>
            </w:r>
            <w:r>
              <w:rPr>
                <w:rFonts w:ascii="Times New Roman"/>
                <w:spacing w:val="-1"/>
                <w:sz w:val="20"/>
              </w:rPr>
              <w:t>Code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tabs>
                <w:tab w:val="left" w:pos="823"/>
              </w:tabs>
              <w:spacing w:line="227" w:lineRule="exact"/>
              <w:rPr>
                <w:rFonts w:ascii="Times New Roman" w:eastAsia="Times New Roman" w:hAnsi="Times New Roman" w:cs="Times New Roman"/>
                <w:sz w:val="20"/>
                <w:szCs w:val="20"/>
              </w:rPr>
            </w:pPr>
            <w:r>
              <w:rPr>
                <w:rFonts w:ascii="Times New Roman"/>
                <w:b/>
                <w:spacing w:val="-1"/>
                <w:sz w:val="20"/>
              </w:rPr>
              <w:t>CTR</w:t>
            </w:r>
            <w:r>
              <w:rPr>
                <w:rFonts w:ascii="Times New Roman"/>
                <w:b/>
                <w:spacing w:val="-1"/>
                <w:sz w:val="20"/>
              </w:rPr>
              <w:tab/>
            </w:r>
            <w:r>
              <w:rPr>
                <w:rFonts w:ascii="Times New Roman"/>
                <w:i/>
                <w:spacing w:val="-1"/>
                <w:sz w:val="20"/>
              </w:rPr>
              <w:t>(or CTP)</w:t>
            </w:r>
          </w:p>
        </w:tc>
      </w:tr>
      <w:tr w:rsidR="003F33CB">
        <w:trPr>
          <w:trHeight w:hRule="exact" w:val="228"/>
        </w:trPr>
        <w:tc>
          <w:tcPr>
            <w:tcW w:w="1207" w:type="dxa"/>
            <w:tcBorders>
              <w:top w:val="single" w:sz="5" w:space="0" w:color="000000"/>
              <w:left w:val="single" w:sz="5" w:space="0" w:color="000000"/>
              <w:bottom w:val="nil"/>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{4200}</w:t>
            </w:r>
          </w:p>
        </w:tc>
        <w:tc>
          <w:tcPr>
            <w:tcW w:w="4301" w:type="dxa"/>
            <w:tcBorders>
              <w:top w:val="single" w:sz="5" w:space="0" w:color="000000"/>
              <w:left w:val="single" w:sz="5" w:space="0" w:color="000000"/>
              <w:bottom w:val="nil"/>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Beneficiary</w:t>
            </w:r>
            <w:r>
              <w:rPr>
                <w:rFonts w:ascii="Times New Roman"/>
                <w:spacing w:val="-2"/>
                <w:sz w:val="20"/>
              </w:rPr>
              <w:t xml:space="preserve"> </w:t>
            </w:r>
            <w:r>
              <w:rPr>
                <w:rFonts w:ascii="Times New Roman"/>
                <w:spacing w:val="-1"/>
                <w:sz w:val="20"/>
              </w:rPr>
              <w:t>Identifier (account number)</w:t>
            </w:r>
          </w:p>
        </w:tc>
        <w:tc>
          <w:tcPr>
            <w:tcW w:w="108" w:type="dxa"/>
            <w:tcBorders>
              <w:top w:val="single" w:sz="5" w:space="0" w:color="000000"/>
              <w:left w:val="single" w:sz="5" w:space="0" w:color="000000"/>
              <w:bottom w:val="nil"/>
              <w:right w:val="nil"/>
            </w:tcBorders>
          </w:tcPr>
          <w:p w:rsidR="003F33CB" w:rsidRDefault="003F33CB"/>
        </w:tc>
        <w:tc>
          <w:tcPr>
            <w:tcW w:w="5272" w:type="dxa"/>
            <w:tcBorders>
              <w:top w:val="single" w:sz="5" w:space="0" w:color="000000"/>
              <w:left w:val="nil"/>
              <w:bottom w:val="nil"/>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36001200</w:t>
            </w:r>
          </w:p>
        </w:tc>
      </w:tr>
      <w:tr w:rsidR="003F33CB">
        <w:trPr>
          <w:trHeight w:hRule="exact" w:val="240"/>
        </w:trPr>
        <w:tc>
          <w:tcPr>
            <w:tcW w:w="1207" w:type="dxa"/>
            <w:tcBorders>
              <w:top w:val="nil"/>
              <w:left w:val="single" w:sz="5" w:space="0" w:color="000000"/>
              <w:bottom w:val="single" w:sz="5" w:space="0" w:color="000000"/>
              <w:right w:val="single" w:sz="5" w:space="0" w:color="000000"/>
            </w:tcBorders>
          </w:tcPr>
          <w:p w:rsidR="003F33CB" w:rsidRDefault="003F33CB"/>
        </w:tc>
        <w:tc>
          <w:tcPr>
            <w:tcW w:w="4301" w:type="dxa"/>
            <w:tcBorders>
              <w:top w:val="nil"/>
              <w:left w:val="single" w:sz="5" w:space="0" w:color="000000"/>
              <w:bottom w:val="single" w:sz="5" w:space="0" w:color="000000"/>
              <w:right w:val="single" w:sz="5" w:space="0" w:color="000000"/>
            </w:tcBorders>
          </w:tcPr>
          <w:p w:rsidR="003F33CB" w:rsidRDefault="003F33CB"/>
        </w:tc>
        <w:tc>
          <w:tcPr>
            <w:tcW w:w="108" w:type="dxa"/>
            <w:tcBorders>
              <w:top w:val="nil"/>
              <w:left w:val="single" w:sz="5" w:space="0" w:color="000000"/>
              <w:bottom w:val="single" w:sz="5" w:space="0" w:color="000000"/>
              <w:right w:val="nil"/>
            </w:tcBorders>
          </w:tcPr>
          <w:p w:rsidR="003F33CB" w:rsidRDefault="003F33CB"/>
        </w:tc>
        <w:tc>
          <w:tcPr>
            <w:tcW w:w="5272" w:type="dxa"/>
            <w:tcBorders>
              <w:top w:val="nil"/>
              <w:left w:val="nil"/>
              <w:bottom w:val="single" w:sz="5" w:space="0" w:color="000000"/>
              <w:right w:val="single" w:sz="5" w:space="0" w:color="000000"/>
            </w:tcBorders>
          </w:tcPr>
          <w:p w:rsidR="003F33CB" w:rsidRDefault="003F33CB"/>
        </w:tc>
      </w:tr>
      <w:tr w:rsidR="003F33CB">
        <w:trPr>
          <w:trHeight w:hRule="exact" w:val="481"/>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{4200}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Beneficiary</w:t>
            </w:r>
            <w:r>
              <w:rPr>
                <w:rFonts w:ascii="Times New Roman"/>
                <w:spacing w:val="-2"/>
                <w:sz w:val="20"/>
              </w:rPr>
              <w:t xml:space="preserve"> </w:t>
            </w:r>
            <w:r>
              <w:rPr>
                <w:rFonts w:ascii="Times New Roman"/>
                <w:spacing w:val="-1"/>
                <w:sz w:val="20"/>
              </w:rPr>
              <w:t>Name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 xml:space="preserve">DEPARTMENT </w:t>
            </w:r>
            <w:r>
              <w:rPr>
                <w:rFonts w:ascii="Times New Roman"/>
                <w:b/>
                <w:sz w:val="20"/>
              </w:rPr>
              <w:t>OF</w:t>
            </w:r>
            <w:r>
              <w:rPr>
                <w:rFonts w:ascii="Times New Roman"/>
                <w:b/>
                <w:spacing w:val="-1"/>
                <w:sz w:val="20"/>
              </w:rPr>
              <w:t xml:space="preserve"> VETERAN AFFAIRS</w:t>
            </w:r>
          </w:p>
        </w:tc>
      </w:tr>
      <w:tr w:rsidR="003F33CB">
        <w:trPr>
          <w:trHeight w:hRule="exact" w:val="474"/>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{5000}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Originator</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6" w:lineRule="exact"/>
              <w:rPr>
                <w:rFonts w:ascii="Times New Roman" w:eastAsia="Times New Roman" w:hAnsi="Times New Roman" w:cs="Times New Roman"/>
                <w:sz w:val="20"/>
                <w:szCs w:val="20"/>
              </w:rPr>
            </w:pPr>
            <w:r>
              <w:rPr>
                <w:rFonts w:ascii="Times New Roman"/>
                <w:i/>
                <w:spacing w:val="-1"/>
                <w:sz w:val="20"/>
              </w:rPr>
              <w:t>(enter</w:t>
            </w:r>
            <w:r>
              <w:rPr>
                <w:rFonts w:ascii="Times New Roman"/>
                <w:i/>
                <w:sz w:val="20"/>
              </w:rPr>
              <w:t xml:space="preserve"> </w:t>
            </w:r>
            <w:r>
              <w:rPr>
                <w:rFonts w:ascii="Times New Roman"/>
                <w:i/>
                <w:spacing w:val="-1"/>
                <w:sz w:val="20"/>
              </w:rPr>
              <w:t>the name</w:t>
            </w:r>
            <w:r>
              <w:rPr>
                <w:rFonts w:ascii="Times New Roman"/>
                <w:i/>
                <w:sz w:val="20"/>
              </w:rPr>
              <w:t xml:space="preserve"> of</w:t>
            </w:r>
            <w:r>
              <w:rPr>
                <w:rFonts w:ascii="Times New Roman"/>
                <w:i/>
                <w:spacing w:val="-1"/>
                <w:sz w:val="20"/>
              </w:rPr>
              <w:t xml:space="preserve"> the originator </w:t>
            </w:r>
            <w:r>
              <w:rPr>
                <w:rFonts w:ascii="Times New Roman"/>
                <w:i/>
                <w:sz w:val="20"/>
              </w:rPr>
              <w:t>of</w:t>
            </w:r>
            <w:r>
              <w:rPr>
                <w:rFonts w:ascii="Times New Roman"/>
                <w:i/>
                <w:spacing w:val="-1"/>
                <w:sz w:val="20"/>
              </w:rPr>
              <w:t xml:space="preserve"> the payment)</w:t>
            </w:r>
          </w:p>
        </w:tc>
      </w:tr>
      <w:tr w:rsidR="003F33CB">
        <w:trPr>
          <w:trHeight w:hRule="exact" w:val="1658"/>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{6000}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Originator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Beneficiary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Information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Line </w:t>
            </w:r>
            <w:r>
              <w:rPr>
                <w:rFonts w:ascii="Times New Roman" w:eastAsia="Times New Roman" w:hAnsi="Times New Roman" w:cs="Times New Roman"/>
                <w:sz w:val="20"/>
                <w:szCs w:val="20"/>
              </w:rPr>
              <w:t>1</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ind w:right="290" w:firstLine="50"/>
              <w:rPr>
                <w:rFonts w:ascii="Times New Roman" w:eastAsia="Times New Roman" w:hAnsi="Times New Roman" w:cs="Times New Roman"/>
                <w:sz w:val="20"/>
                <w:szCs w:val="20"/>
              </w:rPr>
            </w:pPr>
            <w:r>
              <w:rPr>
                <w:rFonts w:ascii="Times New Roman"/>
                <w:i/>
                <w:sz w:val="20"/>
              </w:rPr>
              <w:t>The</w:t>
            </w:r>
            <w:r>
              <w:rPr>
                <w:rFonts w:ascii="Times New Roman"/>
                <w:i/>
                <w:spacing w:val="-1"/>
                <w:sz w:val="20"/>
              </w:rPr>
              <w:t xml:space="preserve"> following reference number must appear alone</w:t>
            </w:r>
            <w:r>
              <w:rPr>
                <w:rFonts w:ascii="Times New Roman"/>
                <w:i/>
                <w:sz w:val="20"/>
              </w:rPr>
              <w:t xml:space="preserve"> </w:t>
            </w:r>
            <w:r>
              <w:rPr>
                <w:rFonts w:ascii="Times New Roman"/>
                <w:i/>
                <w:spacing w:val="-1"/>
                <w:sz w:val="20"/>
              </w:rPr>
              <w:t>in</w:t>
            </w:r>
            <w:r>
              <w:rPr>
                <w:rFonts w:ascii="Times New Roman"/>
                <w:i/>
                <w:spacing w:val="1"/>
                <w:sz w:val="20"/>
              </w:rPr>
              <w:t xml:space="preserve"> </w:t>
            </w:r>
            <w:r>
              <w:rPr>
                <w:rFonts w:ascii="Times New Roman"/>
                <w:i/>
                <w:spacing w:val="-1"/>
                <w:sz w:val="20"/>
              </w:rPr>
              <w:t>Line</w:t>
            </w:r>
            <w:r>
              <w:rPr>
                <w:rFonts w:ascii="Times New Roman"/>
                <w:i/>
                <w:sz w:val="20"/>
              </w:rPr>
              <w:t xml:space="preserve"> 1,</w:t>
            </w:r>
            <w:r>
              <w:rPr>
                <w:rFonts w:ascii="Times New Roman"/>
                <w:i/>
                <w:spacing w:val="39"/>
                <w:sz w:val="20"/>
              </w:rPr>
              <w:t xml:space="preserve"> </w:t>
            </w:r>
            <w:r>
              <w:rPr>
                <w:rFonts w:ascii="Times New Roman"/>
                <w:i/>
                <w:sz w:val="20"/>
              </w:rPr>
              <w:t xml:space="preserve">as </w:t>
            </w:r>
            <w:r>
              <w:rPr>
                <w:rFonts w:ascii="Times New Roman"/>
                <w:i/>
                <w:spacing w:val="-1"/>
                <w:sz w:val="20"/>
              </w:rPr>
              <w:t>follows:</w:t>
            </w:r>
          </w:p>
          <w:p w:rsidR="003F33CB" w:rsidRPr="005F4AA5" w:rsidRDefault="00E13085">
            <w:pPr>
              <w:pStyle w:val="TableParagraph"/>
              <w:spacing w:before="90"/>
              <w:rPr>
                <w:rFonts w:ascii="Times New Roman" w:eastAsia="Times New Roman" w:hAnsi="Times New Roman" w:cs="Times New Roman"/>
                <w:sz w:val="20"/>
                <w:szCs w:val="20"/>
              </w:rPr>
            </w:pPr>
            <w:r>
              <w:rPr>
                <w:rFonts w:ascii="Times New Roman"/>
                <w:b/>
                <w:color w:val="FF0000"/>
                <w:spacing w:val="-1"/>
                <w:sz w:val="20"/>
              </w:rPr>
              <w:t xml:space="preserve">  </w:t>
            </w:r>
            <w:r w:rsidR="00AB4006" w:rsidRPr="005F4AA5">
              <w:rPr>
                <w:rFonts w:ascii="Times New Roman"/>
                <w:b/>
                <w:spacing w:val="-1"/>
                <w:sz w:val="20"/>
              </w:rPr>
              <w:t>105 (Accounting Station)</w:t>
            </w:r>
          </w:p>
          <w:p w:rsidR="00E13085" w:rsidRPr="005F4AA5" w:rsidRDefault="00AB4006">
            <w:pPr>
              <w:pStyle w:val="TableParagraph"/>
              <w:spacing w:before="88"/>
              <w:ind w:left="101"/>
              <w:rPr>
                <w:rFonts w:ascii="Times New Roman"/>
                <w:b/>
                <w:spacing w:val="-1"/>
                <w:sz w:val="20"/>
              </w:rPr>
            </w:pPr>
            <w:r w:rsidRPr="005F4AA5">
              <w:rPr>
                <w:rFonts w:ascii="Times New Roman"/>
                <w:b/>
                <w:sz w:val="20"/>
              </w:rPr>
              <w:t>12</w:t>
            </w:r>
            <w:r w:rsidRPr="005F4AA5">
              <w:rPr>
                <w:rFonts w:ascii="Times New Roman"/>
                <w:b/>
                <w:spacing w:val="-1"/>
                <w:sz w:val="20"/>
              </w:rPr>
              <w:t xml:space="preserve"> digit </w:t>
            </w:r>
            <w:r w:rsidRPr="005F4AA5">
              <w:rPr>
                <w:rFonts w:ascii="Times New Roman"/>
                <w:b/>
                <w:sz w:val="20"/>
              </w:rPr>
              <w:t>VA</w:t>
            </w:r>
            <w:r w:rsidRPr="005F4AA5">
              <w:rPr>
                <w:rFonts w:ascii="Times New Roman"/>
                <w:b/>
                <w:spacing w:val="-1"/>
                <w:sz w:val="20"/>
              </w:rPr>
              <w:t xml:space="preserve"> LOAN NUMBER</w:t>
            </w:r>
          </w:p>
          <w:p w:rsidR="003F33CB" w:rsidRDefault="00AB4006">
            <w:pPr>
              <w:pStyle w:val="TableParagraph"/>
              <w:spacing w:before="88"/>
              <w:ind w:left="101"/>
              <w:rPr>
                <w:rFonts w:ascii="Times New Roman" w:eastAsia="Times New Roman" w:hAnsi="Times New Roman" w:cs="Times New Roman"/>
                <w:sz w:val="20"/>
                <w:szCs w:val="20"/>
              </w:rPr>
            </w:pPr>
            <w:r w:rsidRPr="005F4AA5">
              <w:rPr>
                <w:rFonts w:ascii="Times New Roman"/>
                <w:b/>
                <w:i/>
                <w:spacing w:val="-1"/>
                <w:sz w:val="20"/>
              </w:rPr>
              <w:t>105</w:t>
            </w:r>
            <w:r w:rsidRPr="005F4AA5">
              <w:rPr>
                <w:rFonts w:ascii="Times New Roman"/>
                <w:b/>
                <w:i/>
                <w:sz w:val="20"/>
              </w:rPr>
              <w:t xml:space="preserve">  </w:t>
            </w:r>
            <w:r w:rsidRPr="005F4AA5">
              <w:rPr>
                <w:rFonts w:ascii="Times New Roman"/>
                <w:b/>
                <w:i/>
                <w:spacing w:val="-1"/>
                <w:sz w:val="20"/>
              </w:rPr>
              <w:t>737360608501</w:t>
            </w:r>
          </w:p>
        </w:tc>
      </w:tr>
      <w:tr w:rsidR="003F33CB">
        <w:trPr>
          <w:trHeight w:hRule="exact" w:val="558"/>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{6000}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Originator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Beneficiary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Information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Line </w:t>
            </w:r>
            <w:r>
              <w:rPr>
                <w:rFonts w:ascii="Times New Roman" w:eastAsia="Times New Roman" w:hAnsi="Times New Roman" w:cs="Times New Roman"/>
                <w:sz w:val="20"/>
                <w:szCs w:val="20"/>
              </w:rPr>
              <w:t>2</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ind w:right="551"/>
              <w:rPr>
                <w:rFonts w:ascii="Times New Roman" w:eastAsia="Times New Roman" w:hAnsi="Times New Roman" w:cs="Times New Roman"/>
                <w:sz w:val="20"/>
                <w:szCs w:val="20"/>
              </w:rPr>
            </w:pPr>
            <w:r>
              <w:rPr>
                <w:rFonts w:ascii="Times New Roman"/>
                <w:b/>
                <w:i/>
                <w:spacing w:val="-1"/>
                <w:sz w:val="20"/>
              </w:rPr>
              <w:t>REASON</w:t>
            </w:r>
            <w:r>
              <w:rPr>
                <w:rFonts w:ascii="Times New Roman"/>
                <w:b/>
                <w:i/>
                <w:sz w:val="20"/>
              </w:rPr>
              <w:t xml:space="preserve"> </w:t>
            </w:r>
            <w:r>
              <w:rPr>
                <w:rFonts w:ascii="Times New Roman"/>
                <w:b/>
                <w:i/>
                <w:spacing w:val="-1"/>
                <w:sz w:val="20"/>
              </w:rPr>
              <w:t>FOR</w:t>
            </w:r>
            <w:r>
              <w:rPr>
                <w:rFonts w:ascii="Times New Roman"/>
                <w:b/>
                <w:i/>
                <w:sz w:val="20"/>
              </w:rPr>
              <w:t xml:space="preserve"> </w:t>
            </w:r>
            <w:r>
              <w:rPr>
                <w:rFonts w:ascii="Times New Roman"/>
                <w:b/>
                <w:i/>
                <w:spacing w:val="-1"/>
                <w:sz w:val="20"/>
              </w:rPr>
              <w:t>RETURN: WRONG</w:t>
            </w:r>
            <w:r>
              <w:rPr>
                <w:rFonts w:ascii="Times New Roman"/>
                <w:b/>
                <w:i/>
                <w:sz w:val="20"/>
              </w:rPr>
              <w:t xml:space="preserve"> </w:t>
            </w:r>
            <w:r>
              <w:rPr>
                <w:rFonts w:ascii="Times New Roman"/>
                <w:b/>
                <w:i/>
                <w:spacing w:val="-1"/>
                <w:sz w:val="20"/>
              </w:rPr>
              <w:t>PAYEE</w:t>
            </w:r>
            <w:r>
              <w:rPr>
                <w:rFonts w:ascii="Times New Roman"/>
                <w:b/>
                <w:i/>
                <w:sz w:val="20"/>
              </w:rPr>
              <w:t xml:space="preserve"> ON</w:t>
            </w:r>
            <w:r>
              <w:rPr>
                <w:rFonts w:ascii="Times New Roman"/>
                <w:b/>
                <w:i/>
                <w:spacing w:val="-1"/>
                <w:sz w:val="20"/>
              </w:rPr>
              <w:t xml:space="preserve"> CLAIM</w:t>
            </w:r>
            <w:r>
              <w:rPr>
                <w:rFonts w:ascii="Times New Roman"/>
                <w:b/>
                <w:i/>
                <w:spacing w:val="28"/>
                <w:sz w:val="20"/>
              </w:rPr>
              <w:t xml:space="preserve"> </w:t>
            </w:r>
            <w:r>
              <w:rPr>
                <w:rFonts w:ascii="Times New Roman"/>
                <w:b/>
                <w:i/>
                <w:spacing w:val="-1"/>
                <w:sz w:val="20"/>
              </w:rPr>
              <w:t>FUNDS</w:t>
            </w:r>
          </w:p>
        </w:tc>
      </w:tr>
      <w:tr w:rsidR="003F33CB">
        <w:trPr>
          <w:trHeight w:hRule="exact" w:val="469"/>
        </w:trPr>
        <w:tc>
          <w:tcPr>
            <w:tcW w:w="1207" w:type="dxa"/>
            <w:tcBorders>
              <w:top w:val="single" w:sz="5" w:space="0" w:color="000000"/>
              <w:left w:val="single" w:sz="5" w:space="0" w:color="000000"/>
              <w:bottom w:val="single" w:sz="5" w:space="0" w:color="000000"/>
              <w:right w:val="single" w:sz="5" w:space="0" w:color="000000"/>
            </w:tcBorders>
          </w:tcPr>
          <w:p w:rsidR="003F33CB" w:rsidRDefault="003F33CB"/>
        </w:tc>
        <w:tc>
          <w:tcPr>
            <w:tcW w:w="4301" w:type="dxa"/>
            <w:tcBorders>
              <w:top w:val="single" w:sz="5" w:space="0" w:color="000000"/>
              <w:left w:val="single" w:sz="5" w:space="0" w:color="000000"/>
              <w:bottom w:val="single" w:sz="5" w:space="0" w:color="000000"/>
              <w:right w:val="single" w:sz="5" w:space="0" w:color="000000"/>
            </w:tcBorders>
          </w:tcPr>
          <w:p w:rsidR="003F33CB" w:rsidRDefault="003F33CB"/>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3F33CB"/>
        </w:tc>
      </w:tr>
    </w:tbl>
    <w:p w:rsidR="003F33CB" w:rsidRDefault="00AB4006">
      <w:pPr>
        <w:spacing w:line="226" w:lineRule="exact"/>
        <w:ind w:left="320" w:hang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The financial institution address for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Treasury’s routing number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z w:val="20"/>
          <w:szCs w:val="20"/>
        </w:rPr>
        <w:t xml:space="preserve"> 33</w:t>
      </w:r>
      <w:r>
        <w:rPr>
          <w:rFonts w:ascii="Times New Roman" w:eastAsia="Times New Roman" w:hAnsi="Times New Roman" w:cs="Times New Roman"/>
          <w:spacing w:val="-1"/>
          <w:sz w:val="20"/>
          <w:szCs w:val="20"/>
        </w:rPr>
        <w:t xml:space="preserve"> Liberty Street, New York, </w:t>
      </w:r>
      <w:r>
        <w:rPr>
          <w:rFonts w:ascii="Times New Roman" w:eastAsia="Times New Roman" w:hAnsi="Times New Roman" w:cs="Times New Roman"/>
          <w:sz w:val="20"/>
          <w:szCs w:val="20"/>
        </w:rPr>
        <w:t>NY</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10045</w:t>
      </w:r>
    </w:p>
    <w:p w:rsidR="003F33CB" w:rsidRDefault="003F33CB">
      <w:pPr>
        <w:rPr>
          <w:rFonts w:ascii="Times New Roman" w:eastAsia="Times New Roman" w:hAnsi="Times New Roman" w:cs="Times New Roman"/>
          <w:sz w:val="20"/>
          <w:szCs w:val="20"/>
        </w:rPr>
      </w:pPr>
    </w:p>
    <w:p w:rsidR="003F33CB" w:rsidRDefault="003F33CB">
      <w:pPr>
        <w:rPr>
          <w:rFonts w:ascii="Times New Roman" w:eastAsia="Times New Roman" w:hAnsi="Times New Roman" w:cs="Times New Roman"/>
          <w:sz w:val="20"/>
          <w:szCs w:val="20"/>
        </w:rPr>
      </w:pPr>
    </w:p>
    <w:p w:rsidR="00086448" w:rsidRDefault="00086448">
      <w:pPr>
        <w:rPr>
          <w:rFonts w:ascii="Times New Roman"/>
          <w:b/>
          <w:spacing w:val="-1"/>
          <w:sz w:val="20"/>
        </w:rPr>
      </w:pPr>
      <w:r>
        <w:rPr>
          <w:rFonts w:ascii="Times New Roman"/>
          <w:b/>
          <w:spacing w:val="-1"/>
          <w:sz w:val="20"/>
        </w:rPr>
        <w:br w:type="page"/>
      </w:r>
      <w:bookmarkStart w:id="0" w:name="_GoBack"/>
      <w:bookmarkEnd w:id="0"/>
    </w:p>
    <w:p w:rsidR="006B3F97" w:rsidRPr="006B3F97" w:rsidRDefault="006B3F97" w:rsidP="006B3F97">
      <w:pPr>
        <w:widowControl/>
        <w:autoSpaceDE w:val="0"/>
        <w:autoSpaceDN w:val="0"/>
        <w:adjustRightInd w:val="0"/>
        <w:rPr>
          <w:rFonts w:ascii="Arial" w:eastAsia="Times New Roman" w:hAnsi="Arial" w:cs="Arial"/>
          <w:sz w:val="24"/>
          <w:szCs w:val="20"/>
        </w:rPr>
      </w:pP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jc w:val="center"/>
        <w:rPr>
          <w:rFonts w:ascii="Arial" w:eastAsia="Times New Roman" w:hAnsi="Arial" w:cs="Arial"/>
          <w:b/>
          <w:bCs/>
          <w:sz w:val="24"/>
          <w:szCs w:val="28"/>
        </w:rPr>
      </w:pPr>
      <w:r w:rsidRPr="006B3F97">
        <w:rPr>
          <w:rFonts w:ascii="Arial" w:eastAsia="Times New Roman" w:hAnsi="Arial" w:cs="Arial"/>
          <w:b/>
          <w:bCs/>
          <w:sz w:val="24"/>
          <w:szCs w:val="24"/>
        </w:rPr>
        <w:t>Notice to Customers Making Payment by Check</w:t>
      </w: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jc w:val="center"/>
        <w:rPr>
          <w:rFonts w:ascii="Arial" w:eastAsia="Times New Roman" w:hAnsi="Arial" w:cs="Arial"/>
          <w:sz w:val="24"/>
          <w:szCs w:val="24"/>
        </w:rPr>
      </w:pP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rPr>
          <w:rFonts w:ascii="Arial" w:eastAsia="Times New Roman" w:hAnsi="Arial" w:cs="Arial"/>
          <w:sz w:val="24"/>
          <w:szCs w:val="20"/>
        </w:rPr>
      </w:pPr>
      <w:r w:rsidRPr="006B3F97">
        <w:rPr>
          <w:rFonts w:ascii="Arial" w:eastAsia="Times New Roman" w:hAnsi="Arial" w:cs="Arial"/>
          <w:sz w:val="24"/>
          <w:szCs w:val="20"/>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rPr>
          <w:rFonts w:ascii="Arial" w:eastAsia="Times New Roman" w:hAnsi="Arial" w:cs="Arial"/>
          <w:sz w:val="24"/>
          <w:szCs w:val="24"/>
        </w:rPr>
      </w:pP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rPr>
          <w:rFonts w:ascii="Arial" w:eastAsia="Times New Roman" w:hAnsi="Arial" w:cs="Arial"/>
          <w:sz w:val="24"/>
          <w:szCs w:val="20"/>
        </w:rPr>
      </w:pPr>
      <w:r w:rsidRPr="006B3F97">
        <w:rPr>
          <w:rFonts w:ascii="Arial" w:eastAsia="Times New Roman" w:hAnsi="Arial" w:cs="Arial"/>
          <w:b/>
          <w:bCs/>
          <w:i/>
          <w:iCs/>
          <w:sz w:val="24"/>
          <w:szCs w:val="20"/>
        </w:rPr>
        <w:t xml:space="preserve">Privacy Act – </w:t>
      </w:r>
      <w:r w:rsidRPr="006B3F97">
        <w:rPr>
          <w:rFonts w:ascii="Arial" w:eastAsia="Times New Roman" w:hAnsi="Arial" w:cs="Arial"/>
          <w:b/>
          <w:bCs/>
          <w:sz w:val="24"/>
          <w:szCs w:val="20"/>
        </w:rPr>
        <w:t>A Privacy Act Statement required by 5 U.S.C. § 552a(e)(3) stating our authority for soliciting and collecting the information from your check, and explaining the purposes and routine uses which will be made of your check information, is available from our internet site at (PCCOTC.GOV), or call toll free at (1-800-624-1373) to obtain a copy by mail.  Furnishing the check information is voluntary, but a decision not to do so may require you to make payment by some other method.</w:t>
      </w:r>
    </w:p>
    <w:p w:rsidR="006B3F97" w:rsidRPr="006B3F97" w:rsidRDefault="006B3F97" w:rsidP="006B3F97">
      <w:pPr>
        <w:widowControl/>
        <w:rPr>
          <w:rFonts w:ascii="Arial" w:eastAsia="Times New Roman" w:hAnsi="Arial" w:cs="Arial"/>
          <w:sz w:val="24"/>
          <w:szCs w:val="24"/>
        </w:rPr>
      </w:pPr>
    </w:p>
    <w:p w:rsidR="006B3F97" w:rsidRDefault="006B3F97" w:rsidP="00086448">
      <w:pPr>
        <w:widowControl/>
        <w:tabs>
          <w:tab w:val="left" w:pos="0"/>
        </w:tabs>
        <w:spacing w:before="240" w:after="120"/>
        <w:rPr>
          <w:rFonts w:ascii="Times New Roman" w:eastAsia="Times New Roman" w:hAnsi="Times New Roman" w:cs="Times New Roman"/>
          <w:b/>
          <w:bCs/>
          <w:sz w:val="24"/>
          <w:szCs w:val="24"/>
        </w:rPr>
      </w:pPr>
    </w:p>
    <w:p w:rsidR="00086448" w:rsidRDefault="00086448" w:rsidP="00086448">
      <w:pPr>
        <w:widowControl/>
        <w:tabs>
          <w:tab w:val="left" w:pos="0"/>
        </w:tabs>
        <w:spacing w:before="240"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Check Payment Instructions</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All payments for bills of collection must be sent to:</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 xml:space="preserve">Department of Veterans Affairs </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 xml:space="preserve">Administrative and Loan Accounting Center (241A) </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 xml:space="preserve">Attn: Agent Cashier </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 xml:space="preserve">1615 Woodward Street </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Austin, Texas 78772-0001</w:t>
      </w:r>
    </w:p>
    <w:p w:rsidR="00086448" w:rsidRDefault="00086448" w:rsidP="00086448">
      <w:pPr>
        <w:widowControl/>
        <w:tabs>
          <w:tab w:val="left" w:pos="0"/>
        </w:tabs>
        <w:spacing w:before="240" w:after="120"/>
        <w:rPr>
          <w:rFonts w:ascii="Times New Roman" w:eastAsia="Times New Roman" w:hAnsi="Times New Roman" w:cs="Times New Roman"/>
          <w:b/>
          <w:bCs/>
          <w:sz w:val="24"/>
          <w:szCs w:val="24"/>
        </w:rPr>
      </w:pPr>
    </w:p>
    <w:sectPr w:rsidR="00086448">
      <w:type w:val="continuous"/>
      <w:pgSz w:w="12240" w:h="15840"/>
      <w:pgMar w:top="660" w:right="7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CB"/>
    <w:rsid w:val="00086448"/>
    <w:rsid w:val="003A0B31"/>
    <w:rsid w:val="003F33CB"/>
    <w:rsid w:val="005F4AA5"/>
    <w:rsid w:val="006B3F97"/>
    <w:rsid w:val="00793926"/>
    <w:rsid w:val="00AB4006"/>
    <w:rsid w:val="00E1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Calibri" w:eastAsia="Calibri" w:hAnsi="Calibri"/>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F97"/>
    <w:rPr>
      <w:rFonts w:ascii="Tahoma" w:hAnsi="Tahoma" w:cs="Tahoma"/>
      <w:sz w:val="16"/>
      <w:szCs w:val="16"/>
    </w:rPr>
  </w:style>
  <w:style w:type="character" w:customStyle="1" w:styleId="BalloonTextChar">
    <w:name w:val="Balloon Text Char"/>
    <w:basedOn w:val="DefaultParagraphFont"/>
    <w:link w:val="BalloonText"/>
    <w:uiPriority w:val="99"/>
    <w:semiHidden/>
    <w:rsid w:val="006B3F97"/>
    <w:rPr>
      <w:rFonts w:ascii="Tahoma" w:hAnsi="Tahoma" w:cs="Tahoma"/>
      <w:sz w:val="16"/>
      <w:szCs w:val="16"/>
    </w:rPr>
  </w:style>
  <w:style w:type="character" w:styleId="CommentReference">
    <w:name w:val="annotation reference"/>
    <w:basedOn w:val="DefaultParagraphFont"/>
    <w:uiPriority w:val="99"/>
    <w:semiHidden/>
    <w:unhideWhenUsed/>
    <w:rsid w:val="003A0B31"/>
    <w:rPr>
      <w:sz w:val="16"/>
      <w:szCs w:val="16"/>
    </w:rPr>
  </w:style>
  <w:style w:type="paragraph" w:styleId="CommentText">
    <w:name w:val="annotation text"/>
    <w:basedOn w:val="Normal"/>
    <w:link w:val="CommentTextChar"/>
    <w:uiPriority w:val="99"/>
    <w:semiHidden/>
    <w:unhideWhenUsed/>
    <w:rsid w:val="003A0B31"/>
    <w:rPr>
      <w:sz w:val="20"/>
      <w:szCs w:val="20"/>
    </w:rPr>
  </w:style>
  <w:style w:type="character" w:customStyle="1" w:styleId="CommentTextChar">
    <w:name w:val="Comment Text Char"/>
    <w:basedOn w:val="DefaultParagraphFont"/>
    <w:link w:val="CommentText"/>
    <w:uiPriority w:val="99"/>
    <w:semiHidden/>
    <w:rsid w:val="003A0B31"/>
    <w:rPr>
      <w:sz w:val="20"/>
      <w:szCs w:val="20"/>
    </w:rPr>
  </w:style>
  <w:style w:type="paragraph" w:styleId="CommentSubject">
    <w:name w:val="annotation subject"/>
    <w:basedOn w:val="CommentText"/>
    <w:next w:val="CommentText"/>
    <w:link w:val="CommentSubjectChar"/>
    <w:uiPriority w:val="99"/>
    <w:semiHidden/>
    <w:unhideWhenUsed/>
    <w:rsid w:val="003A0B31"/>
    <w:rPr>
      <w:b/>
      <w:bCs/>
    </w:rPr>
  </w:style>
  <w:style w:type="character" w:customStyle="1" w:styleId="CommentSubjectChar">
    <w:name w:val="Comment Subject Char"/>
    <w:basedOn w:val="CommentTextChar"/>
    <w:link w:val="CommentSubject"/>
    <w:uiPriority w:val="99"/>
    <w:semiHidden/>
    <w:rsid w:val="003A0B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Calibri" w:eastAsia="Calibri" w:hAnsi="Calibri"/>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F97"/>
    <w:rPr>
      <w:rFonts w:ascii="Tahoma" w:hAnsi="Tahoma" w:cs="Tahoma"/>
      <w:sz w:val="16"/>
      <w:szCs w:val="16"/>
    </w:rPr>
  </w:style>
  <w:style w:type="character" w:customStyle="1" w:styleId="BalloonTextChar">
    <w:name w:val="Balloon Text Char"/>
    <w:basedOn w:val="DefaultParagraphFont"/>
    <w:link w:val="BalloonText"/>
    <w:uiPriority w:val="99"/>
    <w:semiHidden/>
    <w:rsid w:val="006B3F97"/>
    <w:rPr>
      <w:rFonts w:ascii="Tahoma" w:hAnsi="Tahoma" w:cs="Tahoma"/>
      <w:sz w:val="16"/>
      <w:szCs w:val="16"/>
    </w:rPr>
  </w:style>
  <w:style w:type="character" w:styleId="CommentReference">
    <w:name w:val="annotation reference"/>
    <w:basedOn w:val="DefaultParagraphFont"/>
    <w:uiPriority w:val="99"/>
    <w:semiHidden/>
    <w:unhideWhenUsed/>
    <w:rsid w:val="003A0B31"/>
    <w:rPr>
      <w:sz w:val="16"/>
      <w:szCs w:val="16"/>
    </w:rPr>
  </w:style>
  <w:style w:type="paragraph" w:styleId="CommentText">
    <w:name w:val="annotation text"/>
    <w:basedOn w:val="Normal"/>
    <w:link w:val="CommentTextChar"/>
    <w:uiPriority w:val="99"/>
    <w:semiHidden/>
    <w:unhideWhenUsed/>
    <w:rsid w:val="003A0B31"/>
    <w:rPr>
      <w:sz w:val="20"/>
      <w:szCs w:val="20"/>
    </w:rPr>
  </w:style>
  <w:style w:type="character" w:customStyle="1" w:styleId="CommentTextChar">
    <w:name w:val="Comment Text Char"/>
    <w:basedOn w:val="DefaultParagraphFont"/>
    <w:link w:val="CommentText"/>
    <w:uiPriority w:val="99"/>
    <w:semiHidden/>
    <w:rsid w:val="003A0B31"/>
    <w:rPr>
      <w:sz w:val="20"/>
      <w:szCs w:val="20"/>
    </w:rPr>
  </w:style>
  <w:style w:type="paragraph" w:styleId="CommentSubject">
    <w:name w:val="annotation subject"/>
    <w:basedOn w:val="CommentText"/>
    <w:next w:val="CommentText"/>
    <w:link w:val="CommentSubjectChar"/>
    <w:uiPriority w:val="99"/>
    <w:semiHidden/>
    <w:unhideWhenUsed/>
    <w:rsid w:val="003A0B31"/>
    <w:rPr>
      <w:b/>
      <w:bCs/>
    </w:rPr>
  </w:style>
  <w:style w:type="character" w:customStyle="1" w:styleId="CommentSubjectChar">
    <w:name w:val="Comment Subject Char"/>
    <w:basedOn w:val="CommentTextChar"/>
    <w:link w:val="CommentSubject"/>
    <w:uiPriority w:val="99"/>
    <w:semiHidden/>
    <w:rsid w:val="003A0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WIRE DETAIL INORMATION FORM</vt:lpstr>
    </vt:vector>
  </TitlesOfParts>
  <Company>Dept. of Veterans Affairs</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 DETAIL INORMATION FORM</dc:title>
  <dc:creator>srsmith</dc:creator>
  <cp:lastModifiedBy>Seu, Hee-Seung, VBAVACO</cp:lastModifiedBy>
  <cp:revision>5</cp:revision>
  <dcterms:created xsi:type="dcterms:W3CDTF">2017-08-18T12:36:00Z</dcterms:created>
  <dcterms:modified xsi:type="dcterms:W3CDTF">2017-08-18T18:14:00Z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LastSaved">
    <vt:filetime>2017-07-12T00:00:00Z</vt:filetime>
  </property>
</Properties>
</file>