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131872">
        <w:rPr>
          <w:rFonts w:ascii="Times New Roman" w:hAnsi="Times New Roman"/>
          <w:sz w:val="20"/>
        </w:rPr>
        <w:tab/>
        <w:t xml:space="preserve">        </w:t>
      </w:r>
      <w:r>
        <w:rPr>
          <w:rFonts w:ascii="Times New Roman" w:hAnsi="Times New Roman"/>
          <w:sz w:val="20"/>
        </w:rPr>
        <w:t>M21-</w:t>
      </w:r>
      <w:r w:rsidR="009B3A0A"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sz w:val="20"/>
        </w:rPr>
        <w:t xml:space="preserve">, </w:t>
      </w:r>
      <w:r w:rsidR="00131872">
        <w:rPr>
          <w:rFonts w:ascii="Times New Roman" w:hAnsi="Times New Roman"/>
          <w:sz w:val="20"/>
        </w:rPr>
        <w:t>Appendix B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</w:t>
      </w:r>
      <w:r w:rsidR="009B3A0A">
        <w:rPr>
          <w:b/>
          <w:bCs/>
          <w:sz w:val="20"/>
        </w:rPr>
        <w:t>August 19, 2015</w:t>
      </w:r>
      <w:r>
        <w:rPr>
          <w:b/>
          <w:bCs/>
          <w:sz w:val="20"/>
        </w:rPr>
        <w:tab/>
      </w:r>
      <w:bookmarkStart w:id="0" w:name="_GoBack"/>
      <w:bookmarkEnd w:id="0"/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504F80" w:rsidP="00504F80">
      <w:pPr>
        <w:pStyle w:val="Heading4"/>
      </w:pPr>
      <w:r>
        <w:t xml:space="preserve">Transmittal Sheet 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9B3A0A" w:rsidRDefault="009B3A0A" w:rsidP="009B3A0A">
            <w:pPr>
              <w:pStyle w:val="BlockText"/>
            </w:pPr>
            <w:r>
              <w:t>The table below describes the changes included in this revision of Veterans Benefits Manual M21-4, Manpower Control and Utiliz</w:t>
            </w:r>
            <w:r w:rsidR="00695FCC">
              <w:t>ation in Adjudication, Appendix B</w:t>
            </w:r>
            <w:r>
              <w:t>, “</w:t>
            </w:r>
            <w:r w:rsidR="00695FCC" w:rsidRPr="00695FCC">
              <w:t>End Product Codes and Work-Rate Standards for Quantitative Measurements</w:t>
            </w:r>
            <w:r>
              <w:t>.”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 xml:space="preserve">relating to claims that a Veteran and/or his/her </w:t>
            </w:r>
            <w:r w:rsidR="00AC43CF">
              <w:t>survivors</w:t>
            </w:r>
            <w:r w:rsidR="000E320F">
              <w:t xml:space="preserve"> file with VA</w:t>
            </w:r>
            <w:r w:rsidR="004A0832">
              <w:t>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Default="00695FCC" w:rsidP="002F7397">
            <w:pPr>
              <w:pStyle w:val="TableText"/>
            </w:pPr>
            <w:r>
              <w:t>To revise guidance to general end product (EP) principles, including</w:t>
            </w:r>
          </w:p>
          <w:p w:rsidR="00695FCC" w:rsidRDefault="00695FCC" w:rsidP="002F7397">
            <w:pPr>
              <w:pStyle w:val="TableText"/>
            </w:pPr>
          </w:p>
          <w:p w:rsidR="00695FCC" w:rsidRDefault="00695FCC" w:rsidP="00905000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updated </w:t>
            </w:r>
            <w:r w:rsidR="00905000">
              <w:t>guidance for assigning the correct date of claim</w:t>
            </w:r>
          </w:p>
          <w:p w:rsidR="00905000" w:rsidRDefault="00905000" w:rsidP="00905000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adding references for use of standard VA forms and intent to file, and</w:t>
            </w:r>
          </w:p>
          <w:p w:rsidR="00905000" w:rsidRPr="00C24D50" w:rsidRDefault="00905000" w:rsidP="00905000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proofErr w:type="gramStart"/>
            <w:r>
              <w:t>updated</w:t>
            </w:r>
            <w:proofErr w:type="gramEnd"/>
            <w:r>
              <w:t xml:space="preserve"> guidance for third digit modifiers.</w:t>
            </w:r>
          </w:p>
        </w:tc>
        <w:tc>
          <w:tcPr>
            <w:tcW w:w="1058" w:type="pct"/>
            <w:shd w:val="clear" w:color="auto" w:fill="auto"/>
          </w:tcPr>
          <w:p w:rsidR="002A1D3E" w:rsidRPr="00C24D50" w:rsidRDefault="00695FCC" w:rsidP="002F7397">
            <w:pPr>
              <w:pStyle w:val="TableText"/>
            </w:pPr>
            <w:r>
              <w:t>M21-4, Appendix B, Section I</w:t>
            </w:r>
          </w:p>
        </w:tc>
      </w:tr>
      <w:tr w:rsidR="002A1D3E" w:rsidTr="002220F1">
        <w:trPr>
          <w:trHeight w:val="180"/>
        </w:trPr>
        <w:tc>
          <w:tcPr>
            <w:tcW w:w="3942" w:type="pct"/>
            <w:shd w:val="clear" w:color="auto" w:fill="auto"/>
          </w:tcPr>
          <w:p w:rsidR="002A1D3E" w:rsidRDefault="00905000" w:rsidP="002F7397">
            <w:pPr>
              <w:pStyle w:val="TableText"/>
            </w:pPr>
            <w:r>
              <w:t>To revise guidance for specific EPs for Compensation, Pension, and Fiduciary operations, including</w:t>
            </w:r>
          </w:p>
          <w:p w:rsidR="00905000" w:rsidRDefault="00905000" w:rsidP="002F7397">
            <w:pPr>
              <w:pStyle w:val="TableText"/>
            </w:pPr>
          </w:p>
          <w:p w:rsidR="00905000" w:rsidRDefault="00905000" w:rsidP="00905000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renaming “reopened claims” to “claims received after an initial eligibility decision”</w:t>
            </w:r>
          </w:p>
          <w:p w:rsidR="00905000" w:rsidRDefault="00905000" w:rsidP="00905000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updating the following EPs to show historical usage</w:t>
            </w:r>
          </w:p>
          <w:p w:rsidR="00905000" w:rsidRDefault="00905000" w:rsidP="00905000">
            <w:pPr>
              <w:pStyle w:val="ListParagraph"/>
              <w:numPr>
                <w:ilvl w:val="0"/>
                <w:numId w:val="13"/>
              </w:numPr>
              <w:ind w:left="346" w:hanging="187"/>
            </w:pPr>
            <w:r>
              <w:t>050</w:t>
            </w:r>
          </w:p>
          <w:p w:rsidR="00905000" w:rsidRDefault="00905000" w:rsidP="00905000">
            <w:pPr>
              <w:pStyle w:val="ListParagraph"/>
              <w:numPr>
                <w:ilvl w:val="0"/>
                <w:numId w:val="13"/>
              </w:numPr>
              <w:ind w:left="346" w:hanging="187"/>
            </w:pPr>
            <w:r>
              <w:t>155</w:t>
            </w:r>
          </w:p>
          <w:p w:rsidR="00FD2E32" w:rsidRDefault="00FD2E32" w:rsidP="00905000">
            <w:pPr>
              <w:pStyle w:val="ListParagraph"/>
              <w:numPr>
                <w:ilvl w:val="0"/>
                <w:numId w:val="13"/>
              </w:numPr>
              <w:ind w:left="346" w:hanging="187"/>
            </w:pPr>
            <w:r>
              <w:t>331</w:t>
            </w:r>
          </w:p>
          <w:p w:rsidR="00FD2E32" w:rsidRDefault="00FD2E32" w:rsidP="00905000">
            <w:pPr>
              <w:pStyle w:val="ListParagraph"/>
              <w:numPr>
                <w:ilvl w:val="0"/>
                <w:numId w:val="13"/>
              </w:numPr>
              <w:ind w:left="346" w:hanging="187"/>
            </w:pPr>
            <w:r>
              <w:t>332</w:t>
            </w:r>
          </w:p>
          <w:p w:rsidR="00FD2E32" w:rsidRDefault="00FD2E32" w:rsidP="00905000">
            <w:pPr>
              <w:pStyle w:val="ListParagraph"/>
              <w:numPr>
                <w:ilvl w:val="0"/>
                <w:numId w:val="13"/>
              </w:numPr>
              <w:ind w:left="346" w:hanging="187"/>
            </w:pPr>
            <w:r>
              <w:t>333</w:t>
            </w:r>
          </w:p>
          <w:p w:rsidR="00FD2E32" w:rsidRDefault="00FD2E32" w:rsidP="00905000">
            <w:pPr>
              <w:pStyle w:val="ListParagraph"/>
              <w:numPr>
                <w:ilvl w:val="0"/>
                <w:numId w:val="13"/>
              </w:numPr>
              <w:ind w:left="346" w:hanging="187"/>
            </w:pPr>
            <w:r>
              <w:t>334</w:t>
            </w:r>
          </w:p>
          <w:p w:rsidR="00FD2E32" w:rsidRDefault="00FD2E32" w:rsidP="00905000">
            <w:pPr>
              <w:pStyle w:val="ListParagraph"/>
              <w:numPr>
                <w:ilvl w:val="0"/>
                <w:numId w:val="13"/>
              </w:numPr>
              <w:ind w:left="346" w:hanging="187"/>
            </w:pPr>
            <w:r>
              <w:t>335</w:t>
            </w:r>
          </w:p>
          <w:p w:rsidR="00FD2E32" w:rsidRDefault="00FD2E32" w:rsidP="00905000">
            <w:pPr>
              <w:pStyle w:val="ListParagraph"/>
              <w:numPr>
                <w:ilvl w:val="0"/>
                <w:numId w:val="13"/>
              </w:numPr>
              <w:ind w:left="346" w:hanging="187"/>
            </w:pPr>
            <w:r>
              <w:t>336</w:t>
            </w:r>
          </w:p>
          <w:p w:rsidR="00FD2E32" w:rsidRDefault="00FD2E32" w:rsidP="00905000">
            <w:pPr>
              <w:pStyle w:val="ListParagraph"/>
              <w:numPr>
                <w:ilvl w:val="0"/>
                <w:numId w:val="13"/>
              </w:numPr>
              <w:ind w:left="346" w:hanging="187"/>
            </w:pPr>
            <w:r>
              <w:t>337</w:t>
            </w:r>
          </w:p>
          <w:p w:rsidR="00FD2E32" w:rsidRDefault="00FD2E32" w:rsidP="00905000">
            <w:pPr>
              <w:pStyle w:val="ListParagraph"/>
              <w:numPr>
                <w:ilvl w:val="0"/>
                <w:numId w:val="13"/>
              </w:numPr>
              <w:ind w:left="346" w:hanging="187"/>
            </w:pPr>
            <w:r>
              <w:t>339</w:t>
            </w:r>
          </w:p>
          <w:p w:rsidR="00FD2E32" w:rsidRDefault="00FD2E32" w:rsidP="00905000">
            <w:pPr>
              <w:pStyle w:val="ListParagraph"/>
              <w:numPr>
                <w:ilvl w:val="0"/>
                <w:numId w:val="13"/>
              </w:numPr>
              <w:ind w:left="346" w:hanging="187"/>
            </w:pPr>
            <w:r>
              <w:lastRenderedPageBreak/>
              <w:t>401</w:t>
            </w:r>
          </w:p>
          <w:p w:rsidR="00FD2E32" w:rsidRDefault="00FD2E32" w:rsidP="00905000">
            <w:pPr>
              <w:pStyle w:val="ListParagraph"/>
              <w:numPr>
                <w:ilvl w:val="0"/>
                <w:numId w:val="13"/>
              </w:numPr>
              <w:ind w:left="346" w:hanging="187"/>
            </w:pPr>
            <w:r>
              <w:t>402</w:t>
            </w:r>
          </w:p>
          <w:p w:rsidR="00FD2E32" w:rsidRDefault="00FD2E32" w:rsidP="00905000">
            <w:pPr>
              <w:pStyle w:val="ListParagraph"/>
              <w:numPr>
                <w:ilvl w:val="0"/>
                <w:numId w:val="13"/>
              </w:numPr>
              <w:ind w:left="346" w:hanging="187"/>
            </w:pPr>
            <w:r>
              <w:t>403</w:t>
            </w:r>
          </w:p>
          <w:p w:rsidR="00FD2E32" w:rsidRDefault="00FD2E32" w:rsidP="00905000">
            <w:pPr>
              <w:pStyle w:val="ListParagraph"/>
              <w:numPr>
                <w:ilvl w:val="0"/>
                <w:numId w:val="13"/>
              </w:numPr>
              <w:ind w:left="346" w:hanging="187"/>
            </w:pPr>
            <w:r>
              <w:t>404</w:t>
            </w:r>
          </w:p>
          <w:p w:rsidR="00FD2E32" w:rsidRDefault="00FD2E32" w:rsidP="00905000">
            <w:pPr>
              <w:pStyle w:val="ListParagraph"/>
              <w:numPr>
                <w:ilvl w:val="0"/>
                <w:numId w:val="13"/>
              </w:numPr>
              <w:ind w:left="346" w:hanging="187"/>
            </w:pPr>
            <w:r>
              <w:t>405</w:t>
            </w:r>
          </w:p>
          <w:p w:rsidR="00FD2E32" w:rsidRDefault="00FD2E32" w:rsidP="00905000">
            <w:pPr>
              <w:pStyle w:val="ListParagraph"/>
              <w:numPr>
                <w:ilvl w:val="0"/>
                <w:numId w:val="13"/>
              </w:numPr>
              <w:ind w:left="346" w:hanging="187"/>
            </w:pPr>
            <w:r>
              <w:t>406</w:t>
            </w:r>
          </w:p>
          <w:p w:rsidR="00FD2E32" w:rsidRDefault="00FD2E32" w:rsidP="00905000">
            <w:pPr>
              <w:pStyle w:val="ListParagraph"/>
              <w:numPr>
                <w:ilvl w:val="0"/>
                <w:numId w:val="13"/>
              </w:numPr>
              <w:ind w:left="346" w:hanging="187"/>
            </w:pPr>
            <w:r>
              <w:t>408</w:t>
            </w:r>
          </w:p>
          <w:p w:rsidR="00FD2E32" w:rsidRDefault="00FD2E32" w:rsidP="00905000">
            <w:pPr>
              <w:pStyle w:val="ListParagraph"/>
              <w:numPr>
                <w:ilvl w:val="0"/>
                <w:numId w:val="13"/>
              </w:numPr>
              <w:ind w:left="346" w:hanging="187"/>
            </w:pPr>
            <w:r>
              <w:t>409</w:t>
            </w:r>
            <w:r w:rsidR="008B450F">
              <w:t>, and</w:t>
            </w:r>
          </w:p>
          <w:p w:rsidR="008B450F" w:rsidRDefault="008B450F" w:rsidP="00905000">
            <w:pPr>
              <w:pStyle w:val="ListParagraph"/>
              <w:numPr>
                <w:ilvl w:val="0"/>
                <w:numId w:val="13"/>
              </w:numPr>
              <w:ind w:left="346" w:hanging="187"/>
            </w:pPr>
            <w:r>
              <w:t>939</w:t>
            </w:r>
          </w:p>
          <w:p w:rsidR="00905000" w:rsidRDefault="00905000" w:rsidP="00905000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providing additional clarification to EP 172 when additional evidence is submitted with an NOD or IU development is needed</w:t>
            </w:r>
          </w:p>
          <w:p w:rsidR="00905000" w:rsidRDefault="00905000" w:rsidP="00905000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providing additional clarification to EP 174 when IU development is needed</w:t>
            </w:r>
          </w:p>
          <w:p w:rsidR="00905000" w:rsidRDefault="00905000" w:rsidP="00905000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providing guidance to EP 290 for resumption of BDD/Quick Start claims</w:t>
            </w:r>
          </w:p>
          <w:p w:rsidR="00905000" w:rsidRDefault="00905000" w:rsidP="00905000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providing guidance to EP 310</w:t>
            </w:r>
            <w:r w:rsidR="00FD2E32">
              <w:t>,</w:t>
            </w:r>
            <w:r>
              <w:t xml:space="preserve"> including</w:t>
            </w:r>
          </w:p>
          <w:p w:rsidR="00905000" w:rsidRDefault="00905000" w:rsidP="00905000">
            <w:pPr>
              <w:pStyle w:val="ListParagraph"/>
              <w:numPr>
                <w:ilvl w:val="0"/>
                <w:numId w:val="15"/>
              </w:numPr>
              <w:ind w:left="346" w:hanging="187"/>
            </w:pPr>
            <w:r>
              <w:t>exception for cancellation or extension of future date control</w:t>
            </w:r>
          </w:p>
          <w:p w:rsidR="00FD2E32" w:rsidRDefault="00FD2E32" w:rsidP="00FD2E32">
            <w:pPr>
              <w:pStyle w:val="ListParagraph"/>
              <w:numPr>
                <w:ilvl w:val="0"/>
                <w:numId w:val="15"/>
              </w:numPr>
              <w:ind w:left="346" w:hanging="187"/>
            </w:pPr>
            <w:r>
              <w:t>requests for proposed ratings in the Integrated Disability Evaluation System (IDES), and</w:t>
            </w:r>
          </w:p>
          <w:p w:rsidR="00FD2E32" w:rsidRDefault="00FD2E32" w:rsidP="00FD2E32">
            <w:pPr>
              <w:pStyle w:val="ListParagraph"/>
              <w:numPr>
                <w:ilvl w:val="0"/>
                <w:numId w:val="15"/>
              </w:numPr>
              <w:ind w:left="346" w:hanging="187"/>
            </w:pPr>
            <w:r>
              <w:t>clarification for EP 310 to co-exist with EP 020 for separate disabilities</w:t>
            </w:r>
          </w:p>
          <w:p w:rsidR="00FD2E32" w:rsidRDefault="00FD2E32" w:rsidP="00FD2E32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>
              <w:t>updating guidance for EP 320, including</w:t>
            </w:r>
          </w:p>
          <w:p w:rsidR="00FD2E32" w:rsidRDefault="00FD2E32" w:rsidP="00FD2E32">
            <w:pPr>
              <w:pStyle w:val="ListParagraph"/>
              <w:numPr>
                <w:ilvl w:val="0"/>
                <w:numId w:val="17"/>
              </w:numPr>
              <w:ind w:left="346" w:hanging="187"/>
            </w:pPr>
            <w:r>
              <w:t xml:space="preserve">changes related to standard VA forms and intent to file, and </w:t>
            </w:r>
          </w:p>
          <w:p w:rsidR="00FD2E32" w:rsidRDefault="00FD2E32" w:rsidP="00FD2E32">
            <w:pPr>
              <w:pStyle w:val="ListParagraph"/>
              <w:numPr>
                <w:ilvl w:val="0"/>
                <w:numId w:val="15"/>
              </w:numPr>
              <w:ind w:left="346" w:hanging="187"/>
            </w:pPr>
            <w:r>
              <w:t>clarification for EP 320 to co-exist with EP 020 for separate disabilities</w:t>
            </w:r>
          </w:p>
          <w:p w:rsidR="00FD2E32" w:rsidRDefault="00FD2E32" w:rsidP="00FD2E32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>
              <w:t>providing guidance to EP 400 for use with Inquiry Routing and Information System (IRS) Response Center (IRC) referrals</w:t>
            </w:r>
          </w:p>
          <w:p w:rsidR="00FD2E32" w:rsidRDefault="00FD2E32" w:rsidP="00FD2E32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>
              <w:t>removing EPs 1500 and 1510 which are no longer used in favor of EP 500 and 510</w:t>
            </w:r>
            <w:r w:rsidR="008B450F">
              <w:t>, and</w:t>
            </w:r>
          </w:p>
          <w:p w:rsidR="00FD2E32" w:rsidRDefault="00FD2E32" w:rsidP="00FD2E32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>
              <w:t>updating guidance to EP 930, including</w:t>
            </w:r>
          </w:p>
          <w:p w:rsidR="00FD2E32" w:rsidRDefault="00FD2E32" w:rsidP="00FD2E32">
            <w:pPr>
              <w:pStyle w:val="ListParagraph"/>
              <w:numPr>
                <w:ilvl w:val="0"/>
                <w:numId w:val="19"/>
              </w:numPr>
              <w:ind w:left="346" w:hanging="187"/>
            </w:pPr>
            <w:r>
              <w:t>specific actions to take for</w:t>
            </w:r>
          </w:p>
          <w:p w:rsidR="00FD2E32" w:rsidRDefault="00FD2E32" w:rsidP="00FD2E32">
            <w:pPr>
              <w:pStyle w:val="ListParagraph"/>
              <w:numPr>
                <w:ilvl w:val="0"/>
                <w:numId w:val="20"/>
              </w:numPr>
              <w:ind w:left="518" w:hanging="158"/>
            </w:pPr>
            <w:r>
              <w:t>missed issues or prematurely cleared EPs, and</w:t>
            </w:r>
          </w:p>
          <w:p w:rsidR="00FD2E32" w:rsidRDefault="00FD2E32" w:rsidP="00FD2E32">
            <w:pPr>
              <w:pStyle w:val="ListParagraph"/>
              <w:numPr>
                <w:ilvl w:val="0"/>
                <w:numId w:val="21"/>
              </w:numPr>
              <w:ind w:left="518" w:hanging="158"/>
            </w:pPr>
            <w:r>
              <w:t>specific actions to take for correction of an error only</w:t>
            </w:r>
          </w:p>
          <w:p w:rsidR="00FD2E32" w:rsidRDefault="00FD2E32" w:rsidP="00FD2E32">
            <w:pPr>
              <w:pStyle w:val="ListParagraph"/>
              <w:numPr>
                <w:ilvl w:val="0"/>
                <w:numId w:val="19"/>
              </w:numPr>
              <w:ind w:left="346" w:hanging="187"/>
            </w:pPr>
            <w:r>
              <w:t>reminders for</w:t>
            </w:r>
          </w:p>
          <w:p w:rsidR="00FD2E32" w:rsidRDefault="00FD2E32" w:rsidP="00FD2E32">
            <w:pPr>
              <w:pStyle w:val="ListParagraph"/>
              <w:numPr>
                <w:ilvl w:val="0"/>
                <w:numId w:val="22"/>
              </w:numPr>
              <w:ind w:left="518" w:hanging="158"/>
            </w:pPr>
            <w:r>
              <w:t>mandatory use of contentions</w:t>
            </w:r>
          </w:p>
          <w:p w:rsidR="00FD2E32" w:rsidRDefault="00FD2E32" w:rsidP="00FD2E32">
            <w:pPr>
              <w:pStyle w:val="ListParagraph"/>
              <w:numPr>
                <w:ilvl w:val="0"/>
                <w:numId w:val="22"/>
              </w:numPr>
              <w:ind w:left="518" w:hanging="158"/>
            </w:pPr>
            <w:r>
              <w:t>mandatory use of claim labels</w:t>
            </w:r>
          </w:p>
          <w:p w:rsidR="00FD2E32" w:rsidRDefault="00FD2E32" w:rsidP="00FD2E32">
            <w:pPr>
              <w:pStyle w:val="ListParagraph"/>
              <w:numPr>
                <w:ilvl w:val="0"/>
                <w:numId w:val="22"/>
              </w:numPr>
              <w:ind w:left="518" w:hanging="158"/>
            </w:pPr>
            <w:r>
              <w:t>correct date of claim, and</w:t>
            </w:r>
          </w:p>
          <w:p w:rsidR="00FD2E32" w:rsidRPr="00C24D50" w:rsidRDefault="008B450F" w:rsidP="00FD2E32">
            <w:pPr>
              <w:pStyle w:val="ListParagraph"/>
              <w:numPr>
                <w:ilvl w:val="0"/>
                <w:numId w:val="22"/>
              </w:numPr>
              <w:ind w:left="518" w:hanging="158"/>
            </w:pPr>
            <w:proofErr w:type="gramStart"/>
            <w:r>
              <w:t>use</w:t>
            </w:r>
            <w:proofErr w:type="gramEnd"/>
            <w:r>
              <w:t xml:space="preserve"> of EP 170 for missed appeals issues.</w:t>
            </w:r>
          </w:p>
        </w:tc>
        <w:tc>
          <w:tcPr>
            <w:tcW w:w="1058" w:type="pct"/>
            <w:shd w:val="clear" w:color="auto" w:fill="auto"/>
          </w:tcPr>
          <w:p w:rsidR="002A1D3E" w:rsidRPr="00C24D50" w:rsidRDefault="00695FCC" w:rsidP="002F7397">
            <w:pPr>
              <w:pStyle w:val="TableText"/>
            </w:pPr>
            <w:r>
              <w:lastRenderedPageBreak/>
              <w:t>M21-4, Appendix B, Section II</w:t>
            </w:r>
          </w:p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:rsidR="00504F80" w:rsidRDefault="00504F80" w:rsidP="00237C22">
            <w:pPr>
              <w:pStyle w:val="BlockText"/>
            </w:pPr>
            <w:r w:rsidRPr="00B4163A">
              <w:t>Compensation Service</w:t>
            </w:r>
          </w:p>
          <w:p w:rsidR="008B450F" w:rsidRDefault="008B450F" w:rsidP="00237C22">
            <w:pPr>
              <w:pStyle w:val="BlockText"/>
            </w:pPr>
          </w:p>
          <w:p w:rsidR="008B450F" w:rsidRPr="00B4163A" w:rsidRDefault="008B450F" w:rsidP="008B450F">
            <w:pPr>
              <w:pStyle w:val="MemoLine"/>
              <w:ind w:left="-18" w:right="612"/>
            </w:pPr>
          </w:p>
          <w:p w:rsidR="008B450F" w:rsidRPr="00B4163A" w:rsidRDefault="008B450F" w:rsidP="008B450F">
            <w:pPr>
              <w:rPr>
                <w:szCs w:val="20"/>
              </w:rPr>
            </w:pPr>
            <w:r>
              <w:t xml:space="preserve">David R. </w:t>
            </w:r>
            <w:proofErr w:type="spellStart"/>
            <w:r>
              <w:t>McLenachan</w:t>
            </w:r>
            <w:proofErr w:type="spellEnd"/>
            <w:r w:rsidRPr="00B4163A">
              <w:t>, Director</w:t>
            </w:r>
          </w:p>
          <w:p w:rsidR="008B450F" w:rsidRPr="00B4163A" w:rsidRDefault="008B450F" w:rsidP="008B450F">
            <w:pPr>
              <w:pStyle w:val="BlockText"/>
            </w:pPr>
            <w:r>
              <w:t>Pension and Fiduciary</w:t>
            </w:r>
            <w:r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AD" w:rsidRDefault="00C273AD" w:rsidP="00C765C7">
      <w:r>
        <w:separator/>
      </w:r>
    </w:p>
  </w:endnote>
  <w:endnote w:type="continuationSeparator" w:id="0">
    <w:p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872">
      <w:rPr>
        <w:rStyle w:val="PageNumber"/>
        <w:noProof/>
      </w:rPr>
      <w:t>i</w:t>
    </w:r>
    <w:r>
      <w:rPr>
        <w:rStyle w:val="PageNumber"/>
      </w:rPr>
      <w:fldChar w:fldCharType="end"/>
    </w: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AD" w:rsidRDefault="00C273AD" w:rsidP="00C765C7">
      <w:r>
        <w:separator/>
      </w:r>
    </w:p>
  </w:footnote>
  <w:footnote w:type="continuationSeparator" w:id="0">
    <w:p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fspro_2columns"/>
      </v:shape>
    </w:pict>
  </w:numPicBullet>
  <w:numPicBullet w:numPicBulletId="1">
    <w:pict>
      <v:shape id="_x0000_i1031" type="#_x0000_t75" style="width:12pt;height:12pt" o:bullet="t">
        <v:imagedata r:id="rId2" o:title="advanced"/>
      </v:shape>
    </w:pict>
  </w:numPicBullet>
  <w:numPicBullet w:numPicBulletId="2">
    <w:pict>
      <v:shape id="_x0000_i1032" type="#_x0000_t75" style="width:12pt;height:12pt" o:bullet="t">
        <v:imagedata r:id="rId3" o:title="continue"/>
      </v:shape>
    </w:pict>
  </w:numPicBullet>
  <w:numPicBullet w:numPicBulletId="3">
    <w:pict>
      <v:shape id="_x0000_i1033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63759"/>
    <w:multiLevelType w:val="hybridMultilevel"/>
    <w:tmpl w:val="FD66DFD0"/>
    <w:lvl w:ilvl="0" w:tplc="665E7C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13F8A"/>
    <w:multiLevelType w:val="hybridMultilevel"/>
    <w:tmpl w:val="9C1A135A"/>
    <w:lvl w:ilvl="0" w:tplc="B658CE0C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66CF0"/>
    <w:multiLevelType w:val="hybridMultilevel"/>
    <w:tmpl w:val="1EC6F1F2"/>
    <w:lvl w:ilvl="0" w:tplc="B658CE0C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72524"/>
    <w:multiLevelType w:val="hybridMultilevel"/>
    <w:tmpl w:val="38B4C4DA"/>
    <w:lvl w:ilvl="0" w:tplc="343E76FE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F12364"/>
    <w:multiLevelType w:val="hybridMultilevel"/>
    <w:tmpl w:val="F676AADC"/>
    <w:lvl w:ilvl="0" w:tplc="6B6805D8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A1ED4"/>
    <w:multiLevelType w:val="hybridMultilevel"/>
    <w:tmpl w:val="D8F0312A"/>
    <w:lvl w:ilvl="0" w:tplc="B658CE0C">
      <w:start w:val="1"/>
      <w:numFmt w:val="bullet"/>
      <w:lvlRestart w:val="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F0734"/>
    <w:multiLevelType w:val="hybridMultilevel"/>
    <w:tmpl w:val="09102CD6"/>
    <w:lvl w:ilvl="0" w:tplc="5B0C371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8B50FAD"/>
    <w:multiLevelType w:val="hybridMultilevel"/>
    <w:tmpl w:val="28BC20C6"/>
    <w:lvl w:ilvl="0" w:tplc="CF9C486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8EF0FFB"/>
    <w:multiLevelType w:val="hybridMultilevel"/>
    <w:tmpl w:val="82A42C6A"/>
    <w:lvl w:ilvl="0" w:tplc="DB8C287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F656C6E"/>
    <w:multiLevelType w:val="hybridMultilevel"/>
    <w:tmpl w:val="25BE39AE"/>
    <w:lvl w:ilvl="0" w:tplc="665E7CB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7">
    <w:nsid w:val="6A894CA3"/>
    <w:multiLevelType w:val="hybridMultilevel"/>
    <w:tmpl w:val="BE4024FE"/>
    <w:lvl w:ilvl="0" w:tplc="EF18023A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D6A1516"/>
    <w:multiLevelType w:val="hybridMultilevel"/>
    <w:tmpl w:val="4D62373A"/>
    <w:lvl w:ilvl="0" w:tplc="1EE0B87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18"/>
  </w:num>
  <w:num w:numId="5">
    <w:abstractNumId w:val="13"/>
  </w:num>
  <w:num w:numId="6">
    <w:abstractNumId w:val="11"/>
  </w:num>
  <w:num w:numId="7">
    <w:abstractNumId w:val="19"/>
  </w:num>
  <w:num w:numId="8">
    <w:abstractNumId w:val="9"/>
  </w:num>
  <w:num w:numId="9">
    <w:abstractNumId w:val="5"/>
  </w:num>
  <w:num w:numId="10">
    <w:abstractNumId w:val="16"/>
  </w:num>
  <w:num w:numId="11">
    <w:abstractNumId w:val="1"/>
  </w:num>
  <w:num w:numId="12">
    <w:abstractNumId w:val="14"/>
  </w:num>
  <w:num w:numId="13">
    <w:abstractNumId w:val="17"/>
  </w:num>
  <w:num w:numId="14">
    <w:abstractNumId w:val="10"/>
  </w:num>
  <w:num w:numId="15">
    <w:abstractNumId w:val="6"/>
  </w:num>
  <w:num w:numId="16">
    <w:abstractNumId w:val="21"/>
  </w:num>
  <w:num w:numId="17">
    <w:abstractNumId w:val="4"/>
  </w:num>
  <w:num w:numId="18">
    <w:abstractNumId w:val="12"/>
  </w:num>
  <w:num w:numId="19">
    <w:abstractNumId w:val="8"/>
  </w:num>
  <w:num w:numId="20">
    <w:abstractNumId w:val="2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E320F"/>
    <w:rsid w:val="00100433"/>
    <w:rsid w:val="0010215F"/>
    <w:rsid w:val="00106EEF"/>
    <w:rsid w:val="00120103"/>
    <w:rsid w:val="00123973"/>
    <w:rsid w:val="001253ED"/>
    <w:rsid w:val="00131872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B5F2D"/>
    <w:rsid w:val="005E4363"/>
    <w:rsid w:val="00600DC7"/>
    <w:rsid w:val="0062068D"/>
    <w:rsid w:val="006317AA"/>
    <w:rsid w:val="006473C3"/>
    <w:rsid w:val="006708D7"/>
    <w:rsid w:val="006837E0"/>
    <w:rsid w:val="00695FCC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50F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5000"/>
    <w:rsid w:val="00916AE6"/>
    <w:rsid w:val="00933BDB"/>
    <w:rsid w:val="00945950"/>
    <w:rsid w:val="009769CD"/>
    <w:rsid w:val="00997D98"/>
    <w:rsid w:val="009B3A0A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D2E3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695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69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32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Gerrets, Melvin M., VBAVACO</cp:lastModifiedBy>
  <cp:revision>4</cp:revision>
  <dcterms:created xsi:type="dcterms:W3CDTF">2015-08-19T13:08:00Z</dcterms:created>
  <dcterms:modified xsi:type="dcterms:W3CDTF">2015-08-19T14:50:00Z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