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3F61D" w14:textId="77777777" w:rsidR="009A01D3" w:rsidRPr="00E465A3" w:rsidRDefault="009A01D3">
      <w:pPr>
        <w:pStyle w:val="Heading2"/>
      </w:pPr>
      <w:r w:rsidRPr="00E465A3">
        <w:t>Chapter 7.  Clothing Allowance</w:t>
      </w:r>
    </w:p>
    <w:p w14:paraId="0613F61E" w14:textId="77777777" w:rsidR="009A01D3" w:rsidRPr="00E465A3" w:rsidRDefault="003B51AE">
      <w:pPr>
        <w:pStyle w:val="Heading4"/>
      </w:pPr>
      <w:r w:rsidRPr="00E465A3">
        <w:fldChar w:fldCharType="begin"/>
      </w:r>
      <w:r w:rsidR="009A01D3" w:rsidRPr="00E465A3">
        <w:instrText xml:space="preserve"> PRIVATE INFOTYPE="OTHER" </w:instrText>
      </w:r>
      <w:r w:rsidRPr="00E465A3">
        <w:fldChar w:fldCharType="end"/>
      </w:r>
      <w:r w:rsidR="009A01D3" w:rsidRPr="00E465A3">
        <w:t>Overview</w:t>
      </w:r>
    </w:p>
    <w:p w14:paraId="0613F61F" w14:textId="77777777" w:rsidR="009A01D3" w:rsidRPr="00E465A3" w:rsidRDefault="009A01D3">
      <w:pPr>
        <w:pStyle w:val="BlockLine"/>
      </w:pPr>
      <w:r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622" w14:textId="77777777">
        <w:trPr>
          <w:cantSplit/>
        </w:trPr>
        <w:tc>
          <w:tcPr>
            <w:tcW w:w="1728" w:type="dxa"/>
          </w:tcPr>
          <w:p w14:paraId="0613F620" w14:textId="77777777" w:rsidR="009A01D3" w:rsidRPr="00E465A3" w:rsidRDefault="009A01D3">
            <w:pPr>
              <w:pStyle w:val="Heading5"/>
            </w:pPr>
            <w:r w:rsidRPr="00E465A3">
              <w:t>In this Chapter</w:t>
            </w:r>
          </w:p>
        </w:tc>
        <w:tc>
          <w:tcPr>
            <w:tcW w:w="7740" w:type="dxa"/>
          </w:tcPr>
          <w:p w14:paraId="0613F621" w14:textId="77777777" w:rsidR="009A01D3" w:rsidRPr="00E465A3" w:rsidRDefault="009A01D3">
            <w:pPr>
              <w:pStyle w:val="BlockText"/>
            </w:pPr>
            <w:r w:rsidRPr="00E465A3">
              <w:t>This chapter contains the following topics:</w:t>
            </w:r>
          </w:p>
        </w:tc>
      </w:tr>
    </w:tbl>
    <w:p w14:paraId="0613F623" w14:textId="77777777" w:rsidR="009A01D3" w:rsidRPr="00E465A3" w:rsidRDefault="009A01D3"/>
    <w:tbl>
      <w:tblPr>
        <w:tblW w:w="0" w:type="auto"/>
        <w:tblInd w:w="1829" w:type="dxa"/>
        <w:tblLayout w:type="fixed"/>
        <w:tblLook w:val="0000" w:firstRow="0" w:lastRow="0" w:firstColumn="0" w:lastColumn="0" w:noHBand="0" w:noVBand="0"/>
      </w:tblPr>
      <w:tblGrid>
        <w:gridCol w:w="1186"/>
        <w:gridCol w:w="5016"/>
        <w:gridCol w:w="1346"/>
      </w:tblGrid>
      <w:tr w:rsidR="009A01D3" w:rsidRPr="00E465A3" w14:paraId="0613F627" w14:textId="77777777">
        <w:trPr>
          <w:cantSplit/>
          <w:trHeight w:val="290"/>
        </w:trPr>
        <w:tc>
          <w:tcPr>
            <w:tcW w:w="1186" w:type="dxa"/>
            <w:tcBorders>
              <w:top w:val="single" w:sz="6" w:space="0" w:color="auto"/>
              <w:left w:val="single" w:sz="6" w:space="0" w:color="auto"/>
              <w:bottom w:val="single" w:sz="6" w:space="0" w:color="auto"/>
              <w:right w:val="single" w:sz="6" w:space="0" w:color="auto"/>
            </w:tcBorders>
          </w:tcPr>
          <w:p w14:paraId="0613F624" w14:textId="77777777" w:rsidR="009A01D3" w:rsidRPr="00E465A3" w:rsidRDefault="009A01D3">
            <w:pPr>
              <w:pStyle w:val="TableHeaderText"/>
            </w:pPr>
            <w:r w:rsidRPr="00E465A3">
              <w:t>Topic</w:t>
            </w:r>
          </w:p>
        </w:tc>
        <w:tc>
          <w:tcPr>
            <w:tcW w:w="5016" w:type="dxa"/>
            <w:tcBorders>
              <w:top w:val="single" w:sz="6" w:space="0" w:color="auto"/>
              <w:left w:val="single" w:sz="6" w:space="0" w:color="auto"/>
              <w:bottom w:val="single" w:sz="6" w:space="0" w:color="auto"/>
              <w:right w:val="single" w:sz="6" w:space="0" w:color="auto"/>
            </w:tcBorders>
          </w:tcPr>
          <w:p w14:paraId="0613F625" w14:textId="77777777" w:rsidR="009A01D3" w:rsidRPr="00E465A3" w:rsidRDefault="009A01D3">
            <w:pPr>
              <w:pStyle w:val="TableHeaderText"/>
            </w:pPr>
            <w:r w:rsidRPr="00E465A3">
              <w:t>Topic Name</w:t>
            </w:r>
          </w:p>
        </w:tc>
        <w:tc>
          <w:tcPr>
            <w:tcW w:w="1346" w:type="dxa"/>
            <w:tcBorders>
              <w:top w:val="single" w:sz="6" w:space="0" w:color="auto"/>
              <w:left w:val="single" w:sz="6" w:space="0" w:color="auto"/>
              <w:bottom w:val="single" w:sz="6" w:space="0" w:color="auto"/>
              <w:right w:val="single" w:sz="6" w:space="0" w:color="auto"/>
            </w:tcBorders>
          </w:tcPr>
          <w:p w14:paraId="0613F626" w14:textId="77777777" w:rsidR="009A01D3" w:rsidRPr="00E465A3" w:rsidRDefault="009A01D3">
            <w:pPr>
              <w:pStyle w:val="TableHeaderText"/>
            </w:pPr>
            <w:r w:rsidRPr="00E465A3">
              <w:t>See Page</w:t>
            </w:r>
          </w:p>
        </w:tc>
      </w:tr>
      <w:tr w:rsidR="009A01D3" w:rsidRPr="00E465A3" w14:paraId="0613F62B" w14:textId="77777777">
        <w:trPr>
          <w:cantSplit/>
          <w:trHeight w:val="290"/>
        </w:trPr>
        <w:tc>
          <w:tcPr>
            <w:tcW w:w="1186" w:type="dxa"/>
            <w:tcBorders>
              <w:top w:val="single" w:sz="6" w:space="0" w:color="auto"/>
              <w:left w:val="single" w:sz="6" w:space="0" w:color="auto"/>
              <w:bottom w:val="single" w:sz="6" w:space="0" w:color="auto"/>
              <w:right w:val="single" w:sz="6" w:space="0" w:color="auto"/>
            </w:tcBorders>
          </w:tcPr>
          <w:p w14:paraId="0613F628" w14:textId="77777777" w:rsidR="009A01D3" w:rsidRPr="00E465A3" w:rsidRDefault="009A01D3">
            <w:pPr>
              <w:pStyle w:val="TableText"/>
              <w:jc w:val="center"/>
            </w:pPr>
            <w:r w:rsidRPr="00E465A3">
              <w:t>1</w:t>
            </w:r>
          </w:p>
        </w:tc>
        <w:tc>
          <w:tcPr>
            <w:tcW w:w="5016" w:type="dxa"/>
            <w:tcBorders>
              <w:top w:val="single" w:sz="6" w:space="0" w:color="auto"/>
              <w:left w:val="single" w:sz="6" w:space="0" w:color="auto"/>
              <w:bottom w:val="single" w:sz="6" w:space="0" w:color="auto"/>
              <w:right w:val="single" w:sz="6" w:space="0" w:color="auto"/>
            </w:tcBorders>
          </w:tcPr>
          <w:p w14:paraId="0613F629" w14:textId="77777777" w:rsidR="009A01D3" w:rsidRPr="00E465A3" w:rsidRDefault="009A01D3">
            <w:pPr>
              <w:pStyle w:val="TableText"/>
            </w:pPr>
            <w:r w:rsidRPr="00E465A3">
              <w:t>Eligibility for the Annual Clothing Allowance</w:t>
            </w:r>
          </w:p>
        </w:tc>
        <w:tc>
          <w:tcPr>
            <w:tcW w:w="1346" w:type="dxa"/>
            <w:tcBorders>
              <w:top w:val="single" w:sz="6" w:space="0" w:color="auto"/>
              <w:left w:val="single" w:sz="6" w:space="0" w:color="auto"/>
              <w:bottom w:val="single" w:sz="6" w:space="0" w:color="auto"/>
              <w:right w:val="single" w:sz="6" w:space="0" w:color="auto"/>
            </w:tcBorders>
          </w:tcPr>
          <w:p w14:paraId="0613F62A" w14:textId="77777777" w:rsidR="009A01D3" w:rsidRPr="00E465A3" w:rsidRDefault="009A01D3">
            <w:pPr>
              <w:pStyle w:val="TableText"/>
              <w:jc w:val="center"/>
            </w:pPr>
            <w:r w:rsidRPr="00E465A3">
              <w:t>7-2</w:t>
            </w:r>
          </w:p>
        </w:tc>
      </w:tr>
      <w:tr w:rsidR="009A01D3" w:rsidRPr="00E465A3" w14:paraId="0613F62F" w14:textId="77777777">
        <w:trPr>
          <w:cantSplit/>
          <w:trHeight w:val="290"/>
        </w:trPr>
        <w:tc>
          <w:tcPr>
            <w:tcW w:w="1186" w:type="dxa"/>
            <w:tcBorders>
              <w:top w:val="single" w:sz="6" w:space="0" w:color="auto"/>
              <w:left w:val="single" w:sz="6" w:space="0" w:color="auto"/>
              <w:bottom w:val="single" w:sz="6" w:space="0" w:color="auto"/>
              <w:right w:val="single" w:sz="6" w:space="0" w:color="auto"/>
            </w:tcBorders>
          </w:tcPr>
          <w:p w14:paraId="0613F62C" w14:textId="77777777" w:rsidR="009A01D3" w:rsidRPr="00E465A3" w:rsidRDefault="009A01D3">
            <w:pPr>
              <w:pStyle w:val="TableText"/>
              <w:jc w:val="center"/>
            </w:pPr>
            <w:r w:rsidRPr="00E465A3">
              <w:t>2</w:t>
            </w:r>
          </w:p>
        </w:tc>
        <w:tc>
          <w:tcPr>
            <w:tcW w:w="5016" w:type="dxa"/>
            <w:tcBorders>
              <w:top w:val="single" w:sz="6" w:space="0" w:color="auto"/>
              <w:left w:val="single" w:sz="6" w:space="0" w:color="auto"/>
              <w:bottom w:val="single" w:sz="6" w:space="0" w:color="auto"/>
              <w:right w:val="single" w:sz="6" w:space="0" w:color="auto"/>
            </w:tcBorders>
          </w:tcPr>
          <w:p w14:paraId="0613F62D" w14:textId="77777777" w:rsidR="009A01D3" w:rsidRPr="00E465A3" w:rsidRDefault="009A01D3">
            <w:pPr>
              <w:pStyle w:val="TableText"/>
            </w:pPr>
            <w:r w:rsidRPr="00E465A3">
              <w:t>Payment of the Annual Clothing Allowance</w:t>
            </w:r>
          </w:p>
        </w:tc>
        <w:tc>
          <w:tcPr>
            <w:tcW w:w="1346" w:type="dxa"/>
            <w:tcBorders>
              <w:top w:val="single" w:sz="6" w:space="0" w:color="auto"/>
              <w:left w:val="single" w:sz="6" w:space="0" w:color="auto"/>
              <w:bottom w:val="single" w:sz="6" w:space="0" w:color="auto"/>
              <w:right w:val="single" w:sz="6" w:space="0" w:color="auto"/>
            </w:tcBorders>
          </w:tcPr>
          <w:p w14:paraId="0613F62E" w14:textId="77777777" w:rsidR="009A01D3" w:rsidRPr="00E465A3" w:rsidRDefault="009A01D3" w:rsidP="007A3CE4">
            <w:pPr>
              <w:pStyle w:val="TableText"/>
              <w:jc w:val="center"/>
            </w:pPr>
            <w:r w:rsidRPr="00E465A3">
              <w:t>7-</w:t>
            </w:r>
            <w:r w:rsidR="007A3CE4" w:rsidRPr="00E465A3">
              <w:t>7</w:t>
            </w:r>
          </w:p>
        </w:tc>
      </w:tr>
      <w:tr w:rsidR="009A01D3" w:rsidRPr="00E465A3" w14:paraId="0613F633" w14:textId="77777777">
        <w:trPr>
          <w:cantSplit/>
          <w:trHeight w:val="290"/>
        </w:trPr>
        <w:tc>
          <w:tcPr>
            <w:tcW w:w="1186" w:type="dxa"/>
            <w:tcBorders>
              <w:top w:val="single" w:sz="6" w:space="0" w:color="auto"/>
              <w:left w:val="single" w:sz="6" w:space="0" w:color="auto"/>
              <w:bottom w:val="single" w:sz="6" w:space="0" w:color="auto"/>
              <w:right w:val="single" w:sz="6" w:space="0" w:color="auto"/>
            </w:tcBorders>
          </w:tcPr>
          <w:p w14:paraId="0613F630" w14:textId="77777777" w:rsidR="009A01D3" w:rsidRPr="00E465A3" w:rsidRDefault="009A01D3">
            <w:pPr>
              <w:pStyle w:val="TableText"/>
              <w:jc w:val="center"/>
            </w:pPr>
            <w:r w:rsidRPr="00E465A3">
              <w:t>3</w:t>
            </w:r>
          </w:p>
        </w:tc>
        <w:tc>
          <w:tcPr>
            <w:tcW w:w="5016" w:type="dxa"/>
            <w:tcBorders>
              <w:top w:val="single" w:sz="6" w:space="0" w:color="auto"/>
              <w:left w:val="single" w:sz="6" w:space="0" w:color="auto"/>
              <w:bottom w:val="single" w:sz="6" w:space="0" w:color="auto"/>
              <w:right w:val="single" w:sz="6" w:space="0" w:color="auto"/>
            </w:tcBorders>
          </w:tcPr>
          <w:p w14:paraId="0613F631" w14:textId="77777777" w:rsidR="009A01D3" w:rsidRPr="00E465A3" w:rsidRDefault="009A01D3">
            <w:pPr>
              <w:pStyle w:val="TableText"/>
            </w:pPr>
            <w:r w:rsidRPr="00E465A3">
              <w:t xml:space="preserve">Payment of the Annual Clothing Allowance for Incarcerated </w:t>
            </w:r>
            <w:r w:rsidR="007E179C" w:rsidRPr="00E465A3">
              <w:t>Veteran</w:t>
            </w:r>
            <w:r w:rsidRPr="00E465A3">
              <w:t>s</w:t>
            </w:r>
          </w:p>
        </w:tc>
        <w:tc>
          <w:tcPr>
            <w:tcW w:w="1346" w:type="dxa"/>
            <w:tcBorders>
              <w:top w:val="single" w:sz="6" w:space="0" w:color="auto"/>
              <w:left w:val="single" w:sz="6" w:space="0" w:color="auto"/>
              <w:bottom w:val="single" w:sz="6" w:space="0" w:color="auto"/>
              <w:right w:val="single" w:sz="6" w:space="0" w:color="auto"/>
            </w:tcBorders>
          </w:tcPr>
          <w:p w14:paraId="0613F632" w14:textId="77777777" w:rsidR="009A01D3" w:rsidRPr="00E465A3" w:rsidRDefault="009A01D3" w:rsidP="007A3CE4">
            <w:pPr>
              <w:pStyle w:val="TableText"/>
              <w:jc w:val="center"/>
            </w:pPr>
            <w:r w:rsidRPr="00E465A3">
              <w:t>7-</w:t>
            </w:r>
            <w:r w:rsidR="007A3CE4" w:rsidRPr="00E465A3">
              <w:t>9</w:t>
            </w:r>
          </w:p>
        </w:tc>
      </w:tr>
      <w:tr w:rsidR="009A01D3" w:rsidRPr="00E465A3" w14:paraId="0613F637" w14:textId="77777777">
        <w:trPr>
          <w:cantSplit/>
          <w:trHeight w:val="290"/>
        </w:trPr>
        <w:tc>
          <w:tcPr>
            <w:tcW w:w="1186" w:type="dxa"/>
            <w:tcBorders>
              <w:top w:val="single" w:sz="6" w:space="0" w:color="auto"/>
              <w:left w:val="single" w:sz="6" w:space="0" w:color="auto"/>
              <w:bottom w:val="single" w:sz="6" w:space="0" w:color="auto"/>
              <w:right w:val="single" w:sz="6" w:space="0" w:color="auto"/>
            </w:tcBorders>
          </w:tcPr>
          <w:p w14:paraId="0613F634" w14:textId="77777777" w:rsidR="009A01D3" w:rsidRPr="00E465A3" w:rsidRDefault="009A01D3">
            <w:pPr>
              <w:pStyle w:val="TableText"/>
              <w:jc w:val="center"/>
            </w:pPr>
            <w:r w:rsidRPr="00E465A3">
              <w:t>4</w:t>
            </w:r>
          </w:p>
        </w:tc>
        <w:tc>
          <w:tcPr>
            <w:tcW w:w="5016" w:type="dxa"/>
            <w:tcBorders>
              <w:top w:val="single" w:sz="6" w:space="0" w:color="auto"/>
              <w:left w:val="single" w:sz="6" w:space="0" w:color="auto"/>
              <w:bottom w:val="single" w:sz="6" w:space="0" w:color="auto"/>
              <w:right w:val="single" w:sz="6" w:space="0" w:color="auto"/>
            </w:tcBorders>
          </w:tcPr>
          <w:p w14:paraId="0613F635" w14:textId="77777777" w:rsidR="009A01D3" w:rsidRPr="00E465A3" w:rsidRDefault="009A01D3">
            <w:pPr>
              <w:pStyle w:val="TableText"/>
            </w:pPr>
            <w:r w:rsidRPr="00E465A3">
              <w:t>Computer Processing of the Annual Clothing Allowance Payment (ACAP)</w:t>
            </w:r>
          </w:p>
        </w:tc>
        <w:tc>
          <w:tcPr>
            <w:tcW w:w="1346" w:type="dxa"/>
            <w:tcBorders>
              <w:top w:val="single" w:sz="6" w:space="0" w:color="auto"/>
              <w:left w:val="single" w:sz="6" w:space="0" w:color="auto"/>
              <w:bottom w:val="single" w:sz="6" w:space="0" w:color="auto"/>
              <w:right w:val="single" w:sz="6" w:space="0" w:color="auto"/>
            </w:tcBorders>
          </w:tcPr>
          <w:p w14:paraId="0613F636" w14:textId="77777777" w:rsidR="009A01D3" w:rsidRPr="00E465A3" w:rsidRDefault="009A01D3" w:rsidP="007A3CE4">
            <w:pPr>
              <w:pStyle w:val="TableText"/>
              <w:jc w:val="center"/>
            </w:pPr>
            <w:r w:rsidRPr="00E465A3">
              <w:t>7-</w:t>
            </w:r>
            <w:r w:rsidR="007A3CE4" w:rsidRPr="00E465A3">
              <w:t>11</w:t>
            </w:r>
          </w:p>
        </w:tc>
      </w:tr>
      <w:tr w:rsidR="009A01D3" w:rsidRPr="00E465A3" w14:paraId="0613F63B" w14:textId="77777777">
        <w:trPr>
          <w:cantSplit/>
          <w:trHeight w:val="290"/>
        </w:trPr>
        <w:tc>
          <w:tcPr>
            <w:tcW w:w="1186" w:type="dxa"/>
            <w:tcBorders>
              <w:top w:val="single" w:sz="6" w:space="0" w:color="auto"/>
              <w:left w:val="single" w:sz="6" w:space="0" w:color="auto"/>
              <w:bottom w:val="single" w:sz="6" w:space="0" w:color="auto"/>
              <w:right w:val="single" w:sz="6" w:space="0" w:color="auto"/>
            </w:tcBorders>
          </w:tcPr>
          <w:p w14:paraId="0613F638" w14:textId="77777777" w:rsidR="009A01D3" w:rsidRPr="00E465A3" w:rsidRDefault="009A01D3">
            <w:pPr>
              <w:pStyle w:val="TableText"/>
              <w:jc w:val="center"/>
            </w:pPr>
            <w:r w:rsidRPr="00E465A3">
              <w:t>5</w:t>
            </w:r>
          </w:p>
        </w:tc>
        <w:tc>
          <w:tcPr>
            <w:tcW w:w="5016" w:type="dxa"/>
            <w:tcBorders>
              <w:top w:val="single" w:sz="6" w:space="0" w:color="auto"/>
              <w:left w:val="single" w:sz="6" w:space="0" w:color="auto"/>
              <w:bottom w:val="single" w:sz="6" w:space="0" w:color="auto"/>
              <w:right w:val="single" w:sz="6" w:space="0" w:color="auto"/>
            </w:tcBorders>
          </w:tcPr>
          <w:p w14:paraId="0613F639" w14:textId="77777777" w:rsidR="009A01D3" w:rsidRPr="00E465A3" w:rsidRDefault="009A01D3">
            <w:pPr>
              <w:pStyle w:val="TableText"/>
            </w:pPr>
            <w:r w:rsidRPr="00E465A3">
              <w:t xml:space="preserve">Computer Processing of the ACAP for Incarcerated </w:t>
            </w:r>
            <w:r w:rsidR="007E179C" w:rsidRPr="00E465A3">
              <w:t>Veteran</w:t>
            </w:r>
            <w:r w:rsidRPr="00E465A3">
              <w:t>s</w:t>
            </w:r>
          </w:p>
        </w:tc>
        <w:tc>
          <w:tcPr>
            <w:tcW w:w="1346" w:type="dxa"/>
            <w:tcBorders>
              <w:top w:val="single" w:sz="6" w:space="0" w:color="auto"/>
              <w:left w:val="single" w:sz="6" w:space="0" w:color="auto"/>
              <w:bottom w:val="single" w:sz="6" w:space="0" w:color="auto"/>
              <w:right w:val="single" w:sz="6" w:space="0" w:color="auto"/>
            </w:tcBorders>
          </w:tcPr>
          <w:p w14:paraId="0613F63A" w14:textId="77777777" w:rsidR="009A01D3" w:rsidRPr="00E465A3" w:rsidRDefault="009A01D3" w:rsidP="007A3CE4">
            <w:pPr>
              <w:pStyle w:val="TableText"/>
              <w:jc w:val="center"/>
            </w:pPr>
            <w:r w:rsidRPr="00E465A3">
              <w:t>7-1</w:t>
            </w:r>
            <w:r w:rsidR="007A3CE4" w:rsidRPr="00E465A3">
              <w:t>4</w:t>
            </w:r>
          </w:p>
        </w:tc>
      </w:tr>
      <w:tr w:rsidR="009A01D3" w:rsidRPr="00E465A3" w14:paraId="0613F63F" w14:textId="77777777">
        <w:trPr>
          <w:cantSplit/>
          <w:trHeight w:val="290"/>
        </w:trPr>
        <w:tc>
          <w:tcPr>
            <w:tcW w:w="1186" w:type="dxa"/>
            <w:tcBorders>
              <w:top w:val="single" w:sz="6" w:space="0" w:color="auto"/>
              <w:left w:val="single" w:sz="6" w:space="0" w:color="auto"/>
              <w:bottom w:val="single" w:sz="6" w:space="0" w:color="auto"/>
              <w:right w:val="single" w:sz="6" w:space="0" w:color="auto"/>
            </w:tcBorders>
          </w:tcPr>
          <w:p w14:paraId="0613F63C" w14:textId="77777777" w:rsidR="009A01D3" w:rsidRPr="00E465A3" w:rsidRDefault="009A01D3">
            <w:pPr>
              <w:pStyle w:val="TableText"/>
              <w:jc w:val="center"/>
            </w:pPr>
            <w:r w:rsidRPr="00E465A3">
              <w:t>6</w:t>
            </w:r>
          </w:p>
        </w:tc>
        <w:tc>
          <w:tcPr>
            <w:tcW w:w="5016" w:type="dxa"/>
            <w:tcBorders>
              <w:top w:val="single" w:sz="6" w:space="0" w:color="auto"/>
              <w:left w:val="single" w:sz="6" w:space="0" w:color="auto"/>
              <w:bottom w:val="single" w:sz="6" w:space="0" w:color="auto"/>
              <w:right w:val="single" w:sz="6" w:space="0" w:color="auto"/>
            </w:tcBorders>
          </w:tcPr>
          <w:p w14:paraId="0613F63D" w14:textId="77777777" w:rsidR="009A01D3" w:rsidRPr="00E465A3" w:rsidRDefault="009A01D3">
            <w:pPr>
              <w:pStyle w:val="TableText"/>
            </w:pPr>
            <w:r w:rsidRPr="00E465A3">
              <w:t>Processing Notices of Disagreement (NODs) or Substantive Appeals</w:t>
            </w:r>
          </w:p>
        </w:tc>
        <w:tc>
          <w:tcPr>
            <w:tcW w:w="1346" w:type="dxa"/>
            <w:tcBorders>
              <w:top w:val="single" w:sz="6" w:space="0" w:color="auto"/>
              <w:left w:val="single" w:sz="6" w:space="0" w:color="auto"/>
              <w:bottom w:val="single" w:sz="6" w:space="0" w:color="auto"/>
              <w:right w:val="single" w:sz="6" w:space="0" w:color="auto"/>
            </w:tcBorders>
          </w:tcPr>
          <w:p w14:paraId="0613F63E" w14:textId="77777777" w:rsidR="009A01D3" w:rsidRPr="00E465A3" w:rsidRDefault="009A01D3" w:rsidP="007A3CE4">
            <w:pPr>
              <w:pStyle w:val="TableText"/>
              <w:jc w:val="center"/>
            </w:pPr>
            <w:r w:rsidRPr="00E465A3">
              <w:t>7-1</w:t>
            </w:r>
            <w:r w:rsidR="007A3CE4" w:rsidRPr="00E465A3">
              <w:t>7</w:t>
            </w:r>
          </w:p>
        </w:tc>
      </w:tr>
    </w:tbl>
    <w:p w14:paraId="0613F640" w14:textId="77777777" w:rsidR="009A01D3" w:rsidRPr="00E465A3" w:rsidRDefault="009A01D3">
      <w:pPr>
        <w:pStyle w:val="BlockLine"/>
      </w:pPr>
      <w:r w:rsidRPr="00E465A3">
        <w:t xml:space="preserve"> </w:t>
      </w:r>
    </w:p>
    <w:p w14:paraId="0613F641" w14:textId="77777777" w:rsidR="009A01D3" w:rsidRPr="00E465A3" w:rsidRDefault="009A01D3">
      <w:pPr>
        <w:pStyle w:val="Heading4"/>
      </w:pPr>
      <w:r w:rsidRPr="00E465A3">
        <w:br w:type="page"/>
      </w:r>
      <w:r w:rsidRPr="00E465A3">
        <w:lastRenderedPageBreak/>
        <w:t xml:space="preserve">1.  Eligibility for the Annual Clothing Allowance </w:t>
      </w:r>
    </w:p>
    <w:p w14:paraId="0613F642" w14:textId="77777777" w:rsidR="009A01D3" w:rsidRPr="00E465A3" w:rsidRDefault="003B51AE">
      <w:pPr>
        <w:pStyle w:val="BlockLine"/>
      </w:pPr>
      <w:r w:rsidRPr="00E465A3">
        <w:fldChar w:fldCharType="begin"/>
      </w:r>
      <w:r w:rsidR="009A01D3" w:rsidRPr="00E465A3">
        <w:instrText xml:space="preserve"> PRIVATE INFOTYPE="OTHER" </w:instrText>
      </w:r>
      <w:r w:rsidRPr="00E465A3">
        <w:fldChar w:fldCharType="end"/>
      </w:r>
    </w:p>
    <w:tbl>
      <w:tblPr>
        <w:tblW w:w="0" w:type="auto"/>
        <w:tblLayout w:type="fixed"/>
        <w:tblLook w:val="0000" w:firstRow="0" w:lastRow="0" w:firstColumn="0" w:lastColumn="0" w:noHBand="0" w:noVBand="0"/>
      </w:tblPr>
      <w:tblGrid>
        <w:gridCol w:w="1728"/>
        <w:gridCol w:w="7740"/>
      </w:tblGrid>
      <w:tr w:rsidR="009A01D3" w:rsidRPr="00E465A3" w14:paraId="0613F64C" w14:textId="77777777">
        <w:trPr>
          <w:cantSplit/>
        </w:trPr>
        <w:tc>
          <w:tcPr>
            <w:tcW w:w="1728" w:type="dxa"/>
          </w:tcPr>
          <w:p w14:paraId="0613F643" w14:textId="77777777" w:rsidR="009A01D3" w:rsidRPr="00E465A3" w:rsidRDefault="009A01D3">
            <w:pPr>
              <w:pStyle w:val="Heading5"/>
            </w:pPr>
            <w:r w:rsidRPr="00E465A3">
              <w:t>Introduction</w:t>
            </w:r>
          </w:p>
        </w:tc>
        <w:tc>
          <w:tcPr>
            <w:tcW w:w="7740" w:type="dxa"/>
          </w:tcPr>
          <w:p w14:paraId="0613F644" w14:textId="77777777" w:rsidR="009A01D3" w:rsidRPr="00E465A3" w:rsidRDefault="009A01D3">
            <w:pPr>
              <w:pStyle w:val="BlockText"/>
            </w:pPr>
            <w:r w:rsidRPr="00E465A3">
              <w:t>This topic contains information on the eligibility requirements for the annual clothing allowance</w:t>
            </w:r>
            <w:r w:rsidR="0024595E" w:rsidRPr="00E465A3">
              <w:t>, including</w:t>
            </w:r>
          </w:p>
          <w:p w14:paraId="0613F645" w14:textId="77777777" w:rsidR="009A01D3" w:rsidRPr="00E465A3" w:rsidRDefault="009A01D3">
            <w:pPr>
              <w:pStyle w:val="BlockText"/>
            </w:pPr>
          </w:p>
          <w:p w14:paraId="0613F646" w14:textId="77777777" w:rsidR="0006219F" w:rsidRPr="00E465A3" w:rsidRDefault="00B62277">
            <w:pPr>
              <w:pStyle w:val="BulletText1"/>
            </w:pPr>
            <w:r w:rsidRPr="00E465A3">
              <w:t>annual clothing allowance</w:t>
            </w:r>
            <w:r w:rsidR="0024595E" w:rsidRPr="00E465A3">
              <w:t xml:space="preserve"> payment</w:t>
            </w:r>
            <w:r w:rsidR="009A01D3" w:rsidRPr="00E465A3">
              <w:t xml:space="preserve"> eligibility requirements</w:t>
            </w:r>
            <w:r w:rsidR="0024595E" w:rsidRPr="00E465A3">
              <w:t xml:space="preserve"> </w:t>
            </w:r>
          </w:p>
          <w:p w14:paraId="0613F647" w14:textId="77777777" w:rsidR="009A01D3" w:rsidRPr="00E465A3" w:rsidRDefault="009A01D3">
            <w:pPr>
              <w:pStyle w:val="BulletText1"/>
            </w:pPr>
            <w:r w:rsidRPr="00E465A3">
              <w:t xml:space="preserve">jurisdiction of </w:t>
            </w:r>
            <w:r w:rsidR="00B62277" w:rsidRPr="00E465A3">
              <w:t>clothing allowance claim</w:t>
            </w:r>
            <w:r w:rsidR="0024595E" w:rsidRPr="00E465A3">
              <w:t>s</w:t>
            </w:r>
            <w:r w:rsidR="00B62277" w:rsidRPr="00E465A3">
              <w:t xml:space="preserve"> </w:t>
            </w:r>
            <w:r w:rsidRPr="00E465A3">
              <w:t>processing</w:t>
            </w:r>
          </w:p>
          <w:p w14:paraId="0613F648" w14:textId="77777777" w:rsidR="009A01D3" w:rsidRPr="00E465A3" w:rsidRDefault="009A01D3">
            <w:pPr>
              <w:pStyle w:val="BulletText1"/>
            </w:pPr>
            <w:r w:rsidRPr="00E465A3">
              <w:t xml:space="preserve">informing </w:t>
            </w:r>
            <w:r w:rsidR="007E179C" w:rsidRPr="00E465A3">
              <w:t>Veteran</w:t>
            </w:r>
            <w:r w:rsidRPr="00E465A3">
              <w:t xml:space="preserve">s of potential eligibility for </w:t>
            </w:r>
            <w:r w:rsidR="0024595E" w:rsidRPr="00E465A3">
              <w:t xml:space="preserve">the annual </w:t>
            </w:r>
          </w:p>
          <w:p w14:paraId="0613F649" w14:textId="77777777" w:rsidR="009A01D3" w:rsidRPr="00E465A3" w:rsidRDefault="00B62277">
            <w:pPr>
              <w:pStyle w:val="BulletText1"/>
            </w:pPr>
            <w:r w:rsidRPr="00E465A3">
              <w:t xml:space="preserve">continued eligibility to </w:t>
            </w:r>
            <w:r w:rsidR="0024595E" w:rsidRPr="00E465A3">
              <w:t>the annual clothing allowance</w:t>
            </w:r>
          </w:p>
          <w:p w14:paraId="0613F64A" w14:textId="77777777" w:rsidR="009A01D3" w:rsidRPr="00E465A3" w:rsidRDefault="0024595E">
            <w:pPr>
              <w:pStyle w:val="BulletText1"/>
            </w:pPr>
            <w:r w:rsidRPr="00E465A3">
              <w:t>what</w:t>
            </w:r>
            <w:r w:rsidR="009A01D3" w:rsidRPr="00E465A3">
              <w:t xml:space="preserve"> constitutes a claim</w:t>
            </w:r>
            <w:r w:rsidRPr="00E465A3">
              <w:t xml:space="preserve"> for the annual clothing allowance</w:t>
            </w:r>
            <w:r w:rsidR="009A01D3" w:rsidRPr="00E465A3">
              <w:t>, and</w:t>
            </w:r>
          </w:p>
          <w:p w14:paraId="0613F64B" w14:textId="77777777" w:rsidR="009A01D3" w:rsidRPr="00E465A3" w:rsidRDefault="0024595E">
            <w:pPr>
              <w:pStyle w:val="BulletText1"/>
            </w:pPr>
            <w:r w:rsidRPr="00E465A3">
              <w:t xml:space="preserve">annual clothing allowance eligibility for </w:t>
            </w:r>
            <w:r w:rsidR="009A01D3" w:rsidRPr="00E465A3">
              <w:t xml:space="preserve">hospitalized </w:t>
            </w:r>
            <w:r w:rsidR="007E179C" w:rsidRPr="00E465A3">
              <w:t>Veteran</w:t>
            </w:r>
            <w:r w:rsidR="009A01D3" w:rsidRPr="00E465A3">
              <w:t>s.</w:t>
            </w:r>
          </w:p>
        </w:tc>
      </w:tr>
    </w:tbl>
    <w:p w14:paraId="0613F64D" w14:textId="77777777" w:rsidR="009A01D3" w:rsidRPr="00E465A3" w:rsidRDefault="009A01D3">
      <w:pPr>
        <w:pStyle w:val="BlockLine"/>
      </w:pPr>
      <w:r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650" w14:textId="77777777">
        <w:trPr>
          <w:cantSplit/>
        </w:trPr>
        <w:tc>
          <w:tcPr>
            <w:tcW w:w="1728" w:type="dxa"/>
          </w:tcPr>
          <w:p w14:paraId="0613F64E" w14:textId="77777777" w:rsidR="009A01D3" w:rsidRPr="00E465A3" w:rsidRDefault="009A01D3">
            <w:pPr>
              <w:pStyle w:val="Heading5"/>
            </w:pPr>
            <w:r w:rsidRPr="00E465A3">
              <w:t>Change Date</w:t>
            </w:r>
          </w:p>
        </w:tc>
        <w:tc>
          <w:tcPr>
            <w:tcW w:w="7740" w:type="dxa"/>
          </w:tcPr>
          <w:p w14:paraId="0613F64F" w14:textId="7CA85870" w:rsidR="009A01D3" w:rsidRPr="00E465A3" w:rsidRDefault="00E465A3">
            <w:pPr>
              <w:pStyle w:val="BlockText"/>
            </w:pPr>
            <w:r w:rsidRPr="00E465A3">
              <w:t>December 12, 2013</w:t>
            </w:r>
          </w:p>
        </w:tc>
      </w:tr>
    </w:tbl>
    <w:p w14:paraId="0613F651" w14:textId="77777777" w:rsidR="009A01D3" w:rsidRPr="00E465A3" w:rsidRDefault="003B51AE" w:rsidP="007F51E5">
      <w:pPr>
        <w:pStyle w:val="ContinuedOnNextPa"/>
      </w:pPr>
      <w:r w:rsidRPr="00E465A3">
        <w:fldChar w:fldCharType="begin"/>
      </w:r>
      <w:r w:rsidR="004B68B5" w:rsidRPr="00E465A3">
        <w:instrText xml:space="preserve"> PRIVATE INFOTYPE="PRINCIPLE" </w:instrText>
      </w:r>
      <w:r w:rsidRPr="00E465A3">
        <w:fldChar w:fldCharType="end"/>
      </w:r>
      <w:r w:rsidR="009A01D3" w:rsidRPr="00E465A3">
        <w:t xml:space="preserve"> </w:t>
      </w:r>
      <w:r w:rsidR="007F51E5" w:rsidRPr="00E465A3">
        <w:t>Continued on next page</w:t>
      </w:r>
    </w:p>
    <w:p w14:paraId="0613F652" w14:textId="77777777" w:rsidR="007F51E5" w:rsidRPr="00E465A3" w:rsidRDefault="007F51E5">
      <w:r w:rsidRPr="00E465A3">
        <w:br w:type="page"/>
      </w:r>
    </w:p>
    <w:p w14:paraId="0613F653" w14:textId="77777777" w:rsidR="007F51E5" w:rsidRPr="00E465A3" w:rsidRDefault="006B7524" w:rsidP="007F51E5">
      <w:pPr>
        <w:pStyle w:val="MapTitleContinued"/>
        <w:rPr>
          <w:b w:val="0"/>
          <w:sz w:val="24"/>
        </w:rPr>
      </w:pPr>
      <w:r w:rsidRPr="00E465A3">
        <w:lastRenderedPageBreak/>
        <w:fldChar w:fldCharType="begin"/>
      </w:r>
      <w:r w:rsidRPr="00E465A3">
        <w:instrText xml:space="preserve"> STYLEREF "Map Title" </w:instrText>
      </w:r>
      <w:r w:rsidRPr="00E465A3">
        <w:fldChar w:fldCharType="separate"/>
      </w:r>
      <w:r w:rsidR="00B859EF" w:rsidRPr="00E465A3">
        <w:rPr>
          <w:noProof/>
        </w:rPr>
        <w:t>1.  Eligibility for the Annual Clothing Allowance</w:t>
      </w:r>
      <w:r w:rsidRPr="00E465A3">
        <w:rPr>
          <w:noProof/>
        </w:rPr>
        <w:fldChar w:fldCharType="end"/>
      </w:r>
      <w:r w:rsidR="007F51E5" w:rsidRPr="00E465A3">
        <w:t xml:space="preserve">, </w:t>
      </w:r>
      <w:r w:rsidR="007F51E5" w:rsidRPr="00E465A3">
        <w:rPr>
          <w:b w:val="0"/>
          <w:sz w:val="24"/>
        </w:rPr>
        <w:t>Continued</w:t>
      </w:r>
    </w:p>
    <w:p w14:paraId="0613F654" w14:textId="77777777" w:rsidR="007F51E5" w:rsidRPr="00E465A3" w:rsidRDefault="007F51E5" w:rsidP="007F51E5">
      <w:pPr>
        <w:pStyle w:val="BlockLine"/>
      </w:pPr>
    </w:p>
    <w:tbl>
      <w:tblPr>
        <w:tblW w:w="0" w:type="auto"/>
        <w:tblLayout w:type="fixed"/>
        <w:tblLook w:val="0000" w:firstRow="0" w:lastRow="0" w:firstColumn="0" w:lastColumn="0" w:noHBand="0" w:noVBand="0"/>
      </w:tblPr>
      <w:tblGrid>
        <w:gridCol w:w="1908"/>
        <w:gridCol w:w="7560"/>
      </w:tblGrid>
      <w:tr w:rsidR="009A01D3" w:rsidRPr="00E465A3" w14:paraId="0613F66B" w14:textId="77777777" w:rsidTr="00751DB7">
        <w:trPr>
          <w:cantSplit/>
        </w:trPr>
        <w:tc>
          <w:tcPr>
            <w:tcW w:w="1908" w:type="dxa"/>
          </w:tcPr>
          <w:p w14:paraId="0613F655" w14:textId="77777777" w:rsidR="009A01D3" w:rsidRPr="00E465A3" w:rsidRDefault="009A01D3" w:rsidP="0024595E">
            <w:pPr>
              <w:pStyle w:val="Heading5"/>
            </w:pPr>
            <w:r w:rsidRPr="00E465A3">
              <w:t xml:space="preserve">a.  </w:t>
            </w:r>
            <w:r w:rsidR="0024595E" w:rsidRPr="00E465A3">
              <w:t xml:space="preserve">ACAP </w:t>
            </w:r>
            <w:r w:rsidRPr="00E465A3">
              <w:t>Eligibility Requirements</w:t>
            </w:r>
          </w:p>
        </w:tc>
        <w:tc>
          <w:tcPr>
            <w:tcW w:w="7560" w:type="dxa"/>
          </w:tcPr>
          <w:p w14:paraId="0613F656" w14:textId="6FBBA13C" w:rsidR="007F51E5" w:rsidRPr="00E465A3" w:rsidRDefault="00CE6479" w:rsidP="007F51E5">
            <w:pPr>
              <w:pStyle w:val="BlockText"/>
            </w:pPr>
            <w:r w:rsidRPr="00E465A3">
              <w:t>The regulatory authority for</w:t>
            </w:r>
            <w:r w:rsidR="005D5BCB" w:rsidRPr="00E465A3">
              <w:t xml:space="preserve"> annual</w:t>
            </w:r>
            <w:r w:rsidRPr="00E465A3">
              <w:t xml:space="preserve"> clothing allowance</w:t>
            </w:r>
            <w:r w:rsidR="005D5BCB" w:rsidRPr="00E465A3">
              <w:t xml:space="preserve"> payment (ACAP)</w:t>
            </w:r>
            <w:r w:rsidRPr="00E465A3">
              <w:t xml:space="preserve"> is </w:t>
            </w:r>
            <w:hyperlink r:id="rId12" w:history="1">
              <w:r w:rsidR="005A5BB8" w:rsidRPr="00E465A3">
                <w:rPr>
                  <w:rStyle w:val="Hyperlink"/>
                </w:rPr>
                <w:t xml:space="preserve">38 </w:t>
              </w:r>
              <w:r w:rsidR="006B7524" w:rsidRPr="00E465A3">
                <w:rPr>
                  <w:rStyle w:val="Hyperlink"/>
                </w:rPr>
                <w:t>CF</w:t>
              </w:r>
              <w:r w:rsidR="005A5BB8" w:rsidRPr="00E465A3">
                <w:rPr>
                  <w:rStyle w:val="Hyperlink"/>
                </w:rPr>
                <w:t>R 3.810</w:t>
              </w:r>
            </w:hyperlink>
            <w:r w:rsidR="005A5BB8" w:rsidRPr="00E465A3">
              <w:t xml:space="preserve">.  </w:t>
            </w:r>
            <w:r w:rsidR="005D5BCB" w:rsidRPr="00E465A3">
              <w:t>An ACAP is payable</w:t>
            </w:r>
            <w:r w:rsidR="005A5BB8" w:rsidRPr="00E465A3">
              <w:t>, on application</w:t>
            </w:r>
            <w:r w:rsidR="008F27AF" w:rsidRPr="00E465A3">
              <w:t xml:space="preserve"> when</w:t>
            </w:r>
            <w:r w:rsidR="00751DB7" w:rsidRPr="00E465A3">
              <w:t xml:space="preserve"> </w:t>
            </w:r>
            <w:r w:rsidR="00510184" w:rsidRPr="00E465A3">
              <w:t xml:space="preserve">  </w:t>
            </w:r>
          </w:p>
          <w:p w14:paraId="0613F657" w14:textId="77777777" w:rsidR="007D7D27" w:rsidRPr="00E465A3" w:rsidRDefault="007D7D27" w:rsidP="007F51E5">
            <w:pPr>
              <w:pStyle w:val="BlockText"/>
            </w:pPr>
          </w:p>
          <w:p w14:paraId="0613F658" w14:textId="575C0349" w:rsidR="007F51E5" w:rsidRPr="00E465A3" w:rsidRDefault="007F51E5" w:rsidP="007F51E5">
            <w:pPr>
              <w:pStyle w:val="BulletText1"/>
            </w:pPr>
            <w:r w:rsidRPr="00E465A3">
              <w:rPr>
                <w:b/>
                <w:i/>
              </w:rPr>
              <w:t>prosthetic or orthopedic appliance</w:t>
            </w:r>
            <w:r w:rsidR="008F27AF" w:rsidRPr="00E465A3">
              <w:rPr>
                <w:b/>
                <w:i/>
              </w:rPr>
              <w:t>s</w:t>
            </w:r>
            <w:r w:rsidR="00B859EF" w:rsidRPr="00E465A3">
              <w:t>,</w:t>
            </w:r>
            <w:r w:rsidRPr="00E465A3">
              <w:t xml:space="preserve"> such as a</w:t>
            </w:r>
            <w:r w:rsidR="008F27AF" w:rsidRPr="00E465A3">
              <w:t>n artificial</w:t>
            </w:r>
            <w:r w:rsidRPr="00E465A3">
              <w:t xml:space="preserve"> limb, rigid extremity brace, wheelchair, or crutches</w:t>
            </w:r>
            <w:r w:rsidR="00841A9F" w:rsidRPr="00E465A3">
              <w:t xml:space="preserve">, </w:t>
            </w:r>
            <w:r w:rsidR="008F27AF" w:rsidRPr="00E465A3">
              <w:t>worn or used by a Veteran</w:t>
            </w:r>
            <w:r w:rsidR="00B859EF" w:rsidRPr="00E465A3">
              <w:t>,</w:t>
            </w:r>
            <w:r w:rsidR="008F27AF" w:rsidRPr="00E465A3">
              <w:t xml:space="preserve"> for a disability or disabilities for which </w:t>
            </w:r>
            <w:hyperlink r:id="rId13" w:history="1">
              <w:r w:rsidR="008F27AF" w:rsidRPr="00E465A3">
                <w:rPr>
                  <w:rStyle w:val="Hyperlink"/>
                </w:rPr>
                <w:t>38 U.S.C. Chapter 11</w:t>
              </w:r>
            </w:hyperlink>
            <w:r w:rsidR="008F27AF" w:rsidRPr="00E465A3">
              <w:t xml:space="preserve"> disability compensation has been established, </w:t>
            </w:r>
            <w:r w:rsidR="00EF4FC4" w:rsidRPr="00E465A3">
              <w:t xml:space="preserve">tend to </w:t>
            </w:r>
            <w:r w:rsidR="00EF4FC4" w:rsidRPr="00E465A3">
              <w:rPr>
                <w:b/>
                <w:i/>
              </w:rPr>
              <w:t>wear and tear clothing</w:t>
            </w:r>
            <w:r w:rsidR="00EF4FC4" w:rsidRPr="00E465A3">
              <w:t xml:space="preserve"> </w:t>
            </w:r>
            <w:r w:rsidRPr="00E465A3">
              <w:t>and/or</w:t>
            </w:r>
          </w:p>
          <w:p w14:paraId="0613F659" w14:textId="02FEC1D1" w:rsidR="007F51E5" w:rsidRPr="00E465A3" w:rsidRDefault="007F51E5" w:rsidP="007F51E5">
            <w:pPr>
              <w:pStyle w:val="BulletText1"/>
            </w:pPr>
            <w:r w:rsidRPr="00E465A3">
              <w:rPr>
                <w:b/>
                <w:i/>
              </w:rPr>
              <w:t>physician-prescribed medication</w:t>
            </w:r>
            <w:r w:rsidR="0043413B" w:rsidRPr="00E465A3">
              <w:rPr>
                <w:b/>
                <w:i/>
              </w:rPr>
              <w:t>,</w:t>
            </w:r>
            <w:r w:rsidR="00EF4FC4" w:rsidRPr="00E465A3">
              <w:t xml:space="preserve"> </w:t>
            </w:r>
            <w:r w:rsidR="008F27AF" w:rsidRPr="00E465A3">
              <w:t xml:space="preserve">used by a Veteran for a skin condition for which </w:t>
            </w:r>
            <w:hyperlink r:id="rId14" w:history="1">
              <w:r w:rsidR="008F27AF" w:rsidRPr="00E465A3">
                <w:rPr>
                  <w:rStyle w:val="Hyperlink"/>
                </w:rPr>
                <w:t>38 U.S.C. Chapter 11</w:t>
              </w:r>
            </w:hyperlink>
            <w:r w:rsidR="008F27AF" w:rsidRPr="00E465A3">
              <w:t xml:space="preserve"> disability compensation has been established</w:t>
            </w:r>
            <w:r w:rsidR="00841A9F" w:rsidRPr="00E465A3">
              <w:t>,</w:t>
            </w:r>
            <w:r w:rsidR="008F27AF" w:rsidRPr="00E465A3">
              <w:t xml:space="preserve"> causes </w:t>
            </w:r>
            <w:r w:rsidR="00EF4FC4" w:rsidRPr="00E465A3">
              <w:rPr>
                <w:b/>
                <w:i/>
              </w:rPr>
              <w:t>irreparable damage</w:t>
            </w:r>
            <w:r w:rsidR="00EF4FC4" w:rsidRPr="00E465A3">
              <w:t xml:space="preserve"> to the </w:t>
            </w:r>
            <w:r w:rsidR="00EF4FC4" w:rsidRPr="00E465A3">
              <w:rPr>
                <w:b/>
                <w:i/>
              </w:rPr>
              <w:t>outer garments</w:t>
            </w:r>
            <w:r w:rsidR="007D7D27" w:rsidRPr="00E465A3">
              <w:t>.</w:t>
            </w:r>
          </w:p>
          <w:p w14:paraId="0613F65A" w14:textId="77777777" w:rsidR="005A5BB8" w:rsidRPr="00E465A3" w:rsidRDefault="005A5BB8" w:rsidP="005A5BB8">
            <w:pPr>
              <w:pStyle w:val="BlockText"/>
            </w:pPr>
          </w:p>
          <w:p w14:paraId="0613F65B" w14:textId="77777777" w:rsidR="005A5BB8" w:rsidRPr="00E465A3" w:rsidRDefault="00E465A3" w:rsidP="005A5BB8">
            <w:pPr>
              <w:pStyle w:val="BlockText"/>
            </w:pPr>
            <w:hyperlink r:id="rId15" w:history="1">
              <w:r w:rsidR="008F27AF" w:rsidRPr="00E465A3">
                <w:rPr>
                  <w:rStyle w:val="Hyperlink"/>
                </w:rPr>
                <w:t>38 U.S.C. Chapter 11</w:t>
              </w:r>
            </w:hyperlink>
            <w:r w:rsidR="008F27AF" w:rsidRPr="00E465A3">
              <w:t xml:space="preserve"> disability compensation means:</w:t>
            </w:r>
          </w:p>
          <w:p w14:paraId="0613F65C" w14:textId="6155C994" w:rsidR="005A5BB8" w:rsidRPr="00E465A3" w:rsidRDefault="008F27AF" w:rsidP="005A5BB8">
            <w:pPr>
              <w:pStyle w:val="BulletText1"/>
            </w:pPr>
            <w:r w:rsidRPr="00E465A3">
              <w:t>s</w:t>
            </w:r>
            <w:r w:rsidR="005A5BB8" w:rsidRPr="00E465A3">
              <w:t xml:space="preserve">ervice connected disability or </w:t>
            </w:r>
          </w:p>
          <w:p w14:paraId="0613F65D" w14:textId="7BD5EE35" w:rsidR="005A5BB8" w:rsidRPr="00E465A3" w:rsidRDefault="005A5BB8" w:rsidP="005A5BB8">
            <w:pPr>
              <w:pStyle w:val="BulletText1"/>
            </w:pPr>
            <w:r w:rsidRPr="00E465A3">
              <w:t xml:space="preserve">disability under </w:t>
            </w:r>
            <w:hyperlink r:id="rId16" w:history="1">
              <w:r w:rsidRPr="00E465A3">
                <w:rPr>
                  <w:rStyle w:val="Hyperlink"/>
                </w:rPr>
                <w:t xml:space="preserve">38 U.S.C. </w:t>
              </w:r>
              <w:r w:rsidR="00B859EF" w:rsidRPr="00E465A3">
                <w:rPr>
                  <w:rStyle w:val="Hyperlink"/>
                </w:rPr>
                <w:t xml:space="preserve">§ </w:t>
              </w:r>
              <w:r w:rsidRPr="00E465A3">
                <w:rPr>
                  <w:rStyle w:val="Hyperlink"/>
                </w:rPr>
                <w:t>1151</w:t>
              </w:r>
            </w:hyperlink>
            <w:r w:rsidR="008F27AF" w:rsidRPr="00E465A3">
              <w:t xml:space="preserve"> </w:t>
            </w:r>
            <w:r w:rsidR="00841A9F" w:rsidRPr="00E465A3">
              <w:t xml:space="preserve">that is compensated </w:t>
            </w:r>
            <w:r w:rsidR="008F27AF" w:rsidRPr="00E465A3">
              <w:t>as if</w:t>
            </w:r>
            <w:r w:rsidRPr="00E465A3">
              <w:t xml:space="preserve"> service connected. </w:t>
            </w:r>
          </w:p>
          <w:p w14:paraId="0613F65E" w14:textId="77777777" w:rsidR="007D7D27" w:rsidRPr="00E465A3" w:rsidRDefault="007D7D27" w:rsidP="00EF4FC4">
            <w:pPr>
              <w:pStyle w:val="BlockText"/>
            </w:pPr>
          </w:p>
          <w:p w14:paraId="011CE61F" w14:textId="0F9D0225" w:rsidR="008928E5" w:rsidRPr="00E465A3" w:rsidRDefault="0043413B" w:rsidP="00EF4FC4">
            <w:pPr>
              <w:pStyle w:val="BlockText"/>
            </w:pPr>
            <w:hyperlink r:id="rId17" w:history="1">
              <w:r w:rsidRPr="00E465A3">
                <w:rPr>
                  <w:rStyle w:val="Hyperlink"/>
                </w:rPr>
                <w:t>38 CFR 3.810</w:t>
              </w:r>
            </w:hyperlink>
            <w:r w:rsidR="008F27AF" w:rsidRPr="00E465A3">
              <w:t xml:space="preserve"> provides for </w:t>
            </w:r>
            <w:r w:rsidR="005A5BB8" w:rsidRPr="00E465A3">
              <w:t xml:space="preserve">entitlement to </w:t>
            </w:r>
            <w:r w:rsidR="005A5BB8" w:rsidRPr="00E465A3">
              <w:rPr>
                <w:b/>
                <w:i/>
              </w:rPr>
              <w:t>more than one</w:t>
            </w:r>
            <w:r w:rsidR="005A5BB8" w:rsidRPr="00E465A3">
              <w:t xml:space="preserve"> ACAP. </w:t>
            </w:r>
          </w:p>
          <w:p w14:paraId="524F9A7B" w14:textId="77777777" w:rsidR="008928E5" w:rsidRPr="00E465A3" w:rsidRDefault="008928E5" w:rsidP="00EF4FC4">
            <w:pPr>
              <w:pStyle w:val="BlockText"/>
            </w:pPr>
          </w:p>
          <w:p w14:paraId="0613F65F" w14:textId="4CB4E204" w:rsidR="007D7D27" w:rsidRPr="00E465A3" w:rsidRDefault="007D7D27" w:rsidP="00EF4FC4">
            <w:pPr>
              <w:pStyle w:val="BlockText"/>
            </w:pPr>
            <w:r w:rsidRPr="00E465A3">
              <w:t xml:space="preserve">Multiple allowances are permitted when </w:t>
            </w:r>
            <w:r w:rsidR="00841A9F" w:rsidRPr="00E465A3">
              <w:t xml:space="preserve">multiple </w:t>
            </w:r>
            <w:r w:rsidRPr="00E465A3">
              <w:t>qualifying appliance</w:t>
            </w:r>
            <w:r w:rsidR="005A5BB8" w:rsidRPr="00E465A3">
              <w:t>s</w:t>
            </w:r>
            <w:r w:rsidRPr="00E465A3">
              <w:t xml:space="preserve"> and/or medication</w:t>
            </w:r>
            <w:r w:rsidR="005A5BB8" w:rsidRPr="00E465A3">
              <w:t>s</w:t>
            </w:r>
            <w:r w:rsidRPr="00E465A3">
              <w:t xml:space="preserve"> affect </w:t>
            </w:r>
            <w:r w:rsidRPr="00E465A3">
              <w:rPr>
                <w:b/>
                <w:i/>
              </w:rPr>
              <w:t>distinct</w:t>
            </w:r>
            <w:r w:rsidRPr="00E465A3">
              <w:t xml:space="preserve"> qualifying </w:t>
            </w:r>
            <w:r w:rsidR="00002B1E" w:rsidRPr="00E465A3">
              <w:t xml:space="preserve">types of </w:t>
            </w:r>
            <w:r w:rsidRPr="00E465A3">
              <w:t>clothing</w:t>
            </w:r>
            <w:r w:rsidR="00002B1E" w:rsidRPr="00E465A3">
              <w:t xml:space="preserve"> articles</w:t>
            </w:r>
            <w:r w:rsidRPr="00E465A3">
              <w:t xml:space="preserve">. </w:t>
            </w:r>
          </w:p>
          <w:p w14:paraId="0613F660" w14:textId="77777777" w:rsidR="007D7D27" w:rsidRPr="00E465A3" w:rsidRDefault="007D7D27" w:rsidP="00EF4FC4">
            <w:pPr>
              <w:pStyle w:val="BlockText"/>
            </w:pPr>
          </w:p>
          <w:p w14:paraId="0613F661" w14:textId="77777777" w:rsidR="00EF4FC4" w:rsidRPr="00E465A3" w:rsidRDefault="00EF4FC4" w:rsidP="00EF4FC4">
            <w:pPr>
              <w:pStyle w:val="BlockText"/>
            </w:pPr>
            <w:r w:rsidRPr="00E465A3">
              <w:rPr>
                <w:b/>
                <w:i/>
              </w:rPr>
              <w:t>Example</w:t>
            </w:r>
            <w:r w:rsidRPr="00E465A3">
              <w:t xml:space="preserve">:  </w:t>
            </w:r>
            <w:r w:rsidR="007D7D27" w:rsidRPr="00E465A3">
              <w:t xml:space="preserve">Multiple allowances may </w:t>
            </w:r>
            <w:r w:rsidR="005A5BB8" w:rsidRPr="00E465A3">
              <w:t xml:space="preserve">be awarded </w:t>
            </w:r>
            <w:r w:rsidR="007D7D27" w:rsidRPr="00E465A3">
              <w:t>if a prosthetic leg used for a service</w:t>
            </w:r>
            <w:r w:rsidR="005A5BB8" w:rsidRPr="00E465A3">
              <w:t>-</w:t>
            </w:r>
            <w:r w:rsidR="007D7D27" w:rsidRPr="00E465A3">
              <w:t xml:space="preserve">connected amputation </w:t>
            </w:r>
            <w:r w:rsidR="005A5BB8" w:rsidRPr="00E465A3">
              <w:t xml:space="preserve">causes wear and tear to </w:t>
            </w:r>
            <w:r w:rsidR="007D7D27" w:rsidRPr="00E465A3">
              <w:t xml:space="preserve">pants </w:t>
            </w:r>
            <w:r w:rsidR="007D7D27" w:rsidRPr="00E465A3">
              <w:rPr>
                <w:b/>
                <w:i/>
              </w:rPr>
              <w:t>and</w:t>
            </w:r>
            <w:r w:rsidR="007D7D27" w:rsidRPr="00E465A3">
              <w:t xml:space="preserve"> a physician</w:t>
            </w:r>
            <w:r w:rsidR="005A5BB8" w:rsidRPr="00E465A3">
              <w:t>-</w:t>
            </w:r>
            <w:r w:rsidR="007D7D27" w:rsidRPr="00E465A3">
              <w:t>prescribed medication for a service</w:t>
            </w:r>
            <w:r w:rsidR="005A5BB8" w:rsidRPr="00E465A3">
              <w:t>-</w:t>
            </w:r>
            <w:r w:rsidR="007D7D27" w:rsidRPr="00E465A3">
              <w:t xml:space="preserve">connected skin disorder irreparably </w:t>
            </w:r>
            <w:r w:rsidR="005A5BB8" w:rsidRPr="00E465A3">
              <w:t>damages shirts.</w:t>
            </w:r>
          </w:p>
          <w:p w14:paraId="0613F662" w14:textId="77777777" w:rsidR="00751DB7" w:rsidRPr="00E465A3" w:rsidRDefault="00751DB7" w:rsidP="007F51E5">
            <w:pPr>
              <w:pStyle w:val="BlockText"/>
            </w:pPr>
          </w:p>
          <w:p w14:paraId="0613F663" w14:textId="77777777" w:rsidR="007D7D27" w:rsidRPr="00E465A3" w:rsidRDefault="00EF4FC4" w:rsidP="00EF4FC4">
            <w:pPr>
              <w:pStyle w:val="BlockText"/>
            </w:pPr>
            <w:r w:rsidRPr="00E465A3">
              <w:rPr>
                <w:b/>
                <w:i/>
              </w:rPr>
              <w:t>Two allowances</w:t>
            </w:r>
            <w:r w:rsidR="005A5BB8" w:rsidRPr="00E465A3">
              <w:t xml:space="preserve"> may be paid f</w:t>
            </w:r>
            <w:r w:rsidRPr="00E465A3">
              <w:t xml:space="preserve">or a </w:t>
            </w:r>
            <w:r w:rsidRPr="00E465A3">
              <w:rPr>
                <w:b/>
                <w:i/>
              </w:rPr>
              <w:t>single type of affected garment</w:t>
            </w:r>
            <w:r w:rsidRPr="00E465A3">
              <w:t xml:space="preserve"> </w:t>
            </w:r>
            <w:r w:rsidR="005A5BB8" w:rsidRPr="00E465A3">
              <w:t>if</w:t>
            </w:r>
          </w:p>
          <w:p w14:paraId="0613F664" w14:textId="77777777" w:rsidR="00EF4FC4" w:rsidRPr="00E465A3" w:rsidRDefault="007D7D27" w:rsidP="00EF4FC4">
            <w:pPr>
              <w:pStyle w:val="BlockText"/>
            </w:pPr>
            <w:r w:rsidRPr="00E465A3">
              <w:t xml:space="preserve"> </w:t>
            </w:r>
          </w:p>
          <w:p w14:paraId="0613F665" w14:textId="53BC836B" w:rsidR="00EF4FC4" w:rsidRPr="00E465A3" w:rsidRDefault="00EF4FC4" w:rsidP="00EF4FC4">
            <w:pPr>
              <w:pStyle w:val="BulletText1"/>
            </w:pPr>
            <w:r w:rsidRPr="00E465A3">
              <w:t>more than one appliance</w:t>
            </w:r>
            <w:r w:rsidR="00CE65BE" w:rsidRPr="00E465A3">
              <w:t>,</w:t>
            </w:r>
          </w:p>
          <w:p w14:paraId="0613F666" w14:textId="77777777" w:rsidR="00EF4FC4" w:rsidRPr="00E465A3" w:rsidRDefault="00EF4FC4" w:rsidP="00EF4FC4">
            <w:pPr>
              <w:pStyle w:val="BulletText1"/>
            </w:pPr>
            <w:r w:rsidRPr="00E465A3">
              <w:t>medication for more than one skin condition, or</w:t>
            </w:r>
          </w:p>
          <w:p w14:paraId="0613F667" w14:textId="020A76D4" w:rsidR="00EF4FC4" w:rsidRPr="00E465A3" w:rsidRDefault="007D7D27" w:rsidP="00EF4FC4">
            <w:pPr>
              <w:pStyle w:val="BulletText1"/>
            </w:pPr>
            <w:r w:rsidRPr="00E465A3">
              <w:t xml:space="preserve">an appliance and a </w:t>
            </w:r>
            <w:r w:rsidR="00CE65BE" w:rsidRPr="00E465A3">
              <w:t xml:space="preserve">skin </w:t>
            </w:r>
            <w:r w:rsidRPr="00E465A3">
              <w:t xml:space="preserve">medication </w:t>
            </w:r>
          </w:p>
          <w:p w14:paraId="0613F668" w14:textId="77777777" w:rsidR="007D7D27" w:rsidRPr="00E465A3" w:rsidRDefault="007D7D27" w:rsidP="007D7D27">
            <w:pPr>
              <w:pStyle w:val="BulletText1"/>
              <w:numPr>
                <w:ilvl w:val="0"/>
                <w:numId w:val="0"/>
              </w:numPr>
              <w:ind w:left="173"/>
            </w:pPr>
          </w:p>
          <w:p w14:paraId="0613F669" w14:textId="5A142EAE" w:rsidR="005A5BB8" w:rsidRPr="00E465A3" w:rsidRDefault="007D7D27" w:rsidP="007F51E5">
            <w:pPr>
              <w:pStyle w:val="BlockText"/>
            </w:pPr>
            <w:r w:rsidRPr="00E465A3">
              <w:t xml:space="preserve">independently qualify for </w:t>
            </w:r>
            <w:r w:rsidR="005A5BB8" w:rsidRPr="00E465A3">
              <w:t>an ACAP</w:t>
            </w:r>
            <w:r w:rsidRPr="00E465A3">
              <w:t xml:space="preserve"> and together tend to wear and tear and/or irreparably damage the </w:t>
            </w:r>
            <w:r w:rsidR="005A5BB8" w:rsidRPr="00E465A3">
              <w:t xml:space="preserve">single </w:t>
            </w:r>
            <w:r w:rsidRPr="00E465A3">
              <w:t xml:space="preserve">type of </w:t>
            </w:r>
            <w:r w:rsidR="005A5BB8" w:rsidRPr="00E465A3">
              <w:t>garment</w:t>
            </w:r>
            <w:r w:rsidR="00841A9F" w:rsidRPr="00E465A3">
              <w:t xml:space="preserve"> at a greater rate than either would independently</w:t>
            </w:r>
            <w:r w:rsidR="005A5BB8" w:rsidRPr="00E465A3">
              <w:t xml:space="preserve">. </w:t>
            </w:r>
          </w:p>
          <w:p w14:paraId="0613F66A" w14:textId="77777777" w:rsidR="001B07B7" w:rsidRPr="00E465A3" w:rsidRDefault="00EF4FC4" w:rsidP="005A5BB8">
            <w:pPr>
              <w:pStyle w:val="BlockText"/>
            </w:pPr>
            <w:r w:rsidRPr="00E465A3">
              <w:t xml:space="preserve"> </w:t>
            </w:r>
          </w:p>
        </w:tc>
      </w:tr>
    </w:tbl>
    <w:p w14:paraId="0613F66C" w14:textId="77777777" w:rsidR="00B62277" w:rsidRPr="00E465A3" w:rsidRDefault="00B62277" w:rsidP="00B62277">
      <w:pPr>
        <w:pStyle w:val="ContinuedOnNextPa"/>
      </w:pPr>
      <w:r w:rsidRPr="00E465A3">
        <w:t>Continued on next page</w:t>
      </w:r>
    </w:p>
    <w:p w14:paraId="0613F66D" w14:textId="77777777" w:rsidR="00EF4FC4" w:rsidRPr="00E465A3" w:rsidRDefault="00EF4FC4">
      <w:r w:rsidRPr="00E465A3">
        <w:br w:type="page"/>
      </w:r>
    </w:p>
    <w:p w14:paraId="0613F66E" w14:textId="77777777" w:rsidR="00EF4FC4" w:rsidRPr="00E465A3" w:rsidRDefault="006B7524" w:rsidP="00EF4FC4">
      <w:pPr>
        <w:pStyle w:val="MapTitleContinued"/>
        <w:rPr>
          <w:b w:val="0"/>
          <w:sz w:val="24"/>
        </w:rPr>
      </w:pPr>
      <w:r w:rsidRPr="00E465A3">
        <w:lastRenderedPageBreak/>
        <w:fldChar w:fldCharType="begin"/>
      </w:r>
      <w:r w:rsidRPr="00E465A3">
        <w:instrText xml:space="preserve"> STYLEREF "Map Title" </w:instrText>
      </w:r>
      <w:r w:rsidRPr="00E465A3">
        <w:fldChar w:fldCharType="separate"/>
      </w:r>
      <w:r w:rsidR="00B859EF" w:rsidRPr="00E465A3">
        <w:rPr>
          <w:noProof/>
        </w:rPr>
        <w:t>1.  Eligibility for the Annual Clothing Allowance</w:t>
      </w:r>
      <w:r w:rsidRPr="00E465A3">
        <w:rPr>
          <w:noProof/>
        </w:rPr>
        <w:fldChar w:fldCharType="end"/>
      </w:r>
      <w:r w:rsidR="00EF4FC4" w:rsidRPr="00E465A3">
        <w:t xml:space="preserve">, </w:t>
      </w:r>
      <w:r w:rsidR="00EF4FC4" w:rsidRPr="00E465A3">
        <w:rPr>
          <w:b w:val="0"/>
          <w:sz w:val="24"/>
        </w:rPr>
        <w:t>Continued</w:t>
      </w:r>
    </w:p>
    <w:p w14:paraId="0613F66F" w14:textId="77777777" w:rsidR="00EF4FC4" w:rsidRPr="00E465A3" w:rsidRDefault="00EF4FC4" w:rsidP="00EF4FC4">
      <w:pPr>
        <w:pStyle w:val="BlockLine"/>
      </w:pPr>
    </w:p>
    <w:tbl>
      <w:tblPr>
        <w:tblW w:w="0" w:type="auto"/>
        <w:tblLayout w:type="fixed"/>
        <w:tblLook w:val="0000" w:firstRow="0" w:lastRow="0" w:firstColumn="0" w:lastColumn="0" w:noHBand="0" w:noVBand="0"/>
      </w:tblPr>
      <w:tblGrid>
        <w:gridCol w:w="1728"/>
        <w:gridCol w:w="7740"/>
      </w:tblGrid>
      <w:tr w:rsidR="00EF4FC4" w:rsidRPr="00E465A3" w14:paraId="0613F67B" w14:textId="77777777" w:rsidTr="006B7524">
        <w:tc>
          <w:tcPr>
            <w:tcW w:w="1728" w:type="dxa"/>
            <w:shd w:val="clear" w:color="auto" w:fill="auto"/>
          </w:tcPr>
          <w:p w14:paraId="0613F670" w14:textId="77777777" w:rsidR="00EF4FC4" w:rsidRPr="00E465A3" w:rsidRDefault="006B7524" w:rsidP="00EF4FC4">
            <w:pPr>
              <w:pStyle w:val="ContinuedBlockLabel"/>
            </w:pPr>
            <w:r w:rsidRPr="00E465A3">
              <w:fldChar w:fldCharType="begin"/>
            </w:r>
            <w:r w:rsidRPr="00E465A3">
              <w:instrText xml:space="preserve"> STYLEREF "Block Label" </w:instrText>
            </w:r>
            <w:r w:rsidRPr="00E465A3">
              <w:fldChar w:fldCharType="separate"/>
            </w:r>
            <w:r w:rsidR="00B859EF" w:rsidRPr="00E465A3">
              <w:rPr>
                <w:noProof/>
              </w:rPr>
              <w:t>a.  ACAP Eligibility Requirements</w:t>
            </w:r>
            <w:r w:rsidRPr="00E465A3">
              <w:rPr>
                <w:noProof/>
              </w:rPr>
              <w:fldChar w:fldCharType="end"/>
            </w:r>
            <w:r w:rsidR="00EF4FC4" w:rsidRPr="00E465A3">
              <w:t xml:space="preserve"> </w:t>
            </w:r>
            <w:r w:rsidR="00EF4FC4" w:rsidRPr="00E465A3">
              <w:rPr>
                <w:b w:val="0"/>
              </w:rPr>
              <w:t>(continued)</w:t>
            </w:r>
          </w:p>
        </w:tc>
        <w:tc>
          <w:tcPr>
            <w:tcW w:w="7740" w:type="dxa"/>
            <w:shd w:val="clear" w:color="auto" w:fill="auto"/>
          </w:tcPr>
          <w:p w14:paraId="0613F671" w14:textId="77777777" w:rsidR="005A5BB8" w:rsidRPr="00E465A3" w:rsidRDefault="005A5BB8" w:rsidP="005A5BB8">
            <w:pPr>
              <w:pStyle w:val="BlockText"/>
            </w:pPr>
            <w:r w:rsidRPr="00E465A3">
              <w:t>For an ACAP to be paid the requisite findings must be established by medical evidence.</w:t>
            </w:r>
          </w:p>
          <w:p w14:paraId="0613F672" w14:textId="77777777" w:rsidR="005A5BB8" w:rsidRPr="00E465A3" w:rsidRDefault="005A5BB8" w:rsidP="005A5BB8">
            <w:pPr>
              <w:pStyle w:val="BlockText"/>
            </w:pPr>
          </w:p>
          <w:p w14:paraId="0613F673" w14:textId="52E63C9F" w:rsidR="005A5BB8" w:rsidRPr="00E465A3" w:rsidRDefault="005A5BB8" w:rsidP="005A5BB8">
            <w:pPr>
              <w:pStyle w:val="BulletText1"/>
            </w:pPr>
            <w:r w:rsidRPr="00E465A3">
              <w:t xml:space="preserve">In cases seeking an ACAP </w:t>
            </w:r>
            <w:r w:rsidR="000B7AA3" w:rsidRPr="00E465A3">
              <w:t>based on use of</w:t>
            </w:r>
            <w:r w:rsidRPr="00E465A3">
              <w:t xml:space="preserve"> </w:t>
            </w:r>
            <w:r w:rsidRPr="00E465A3">
              <w:rPr>
                <w:b/>
                <w:i/>
              </w:rPr>
              <w:t>prosthetic or orthopedic appliances</w:t>
            </w:r>
            <w:r w:rsidRPr="00E465A3">
              <w:t xml:space="preserve"> where there is </w:t>
            </w:r>
            <w:r w:rsidRPr="00E465A3">
              <w:rPr>
                <w:b/>
                <w:i/>
              </w:rPr>
              <w:t>special monthly compensation</w:t>
            </w:r>
            <w:r w:rsidRPr="00E465A3">
              <w:t xml:space="preserve"> for loss of use of an upper or lower extremity at a rate specified in 38 CFR 3.350(a), (b), (c), (d), or (f)</w:t>
            </w:r>
            <w:r w:rsidR="008928E5" w:rsidRPr="00E465A3">
              <w:t>,</w:t>
            </w:r>
            <w:r w:rsidRPr="00E465A3">
              <w:t xml:space="preserve"> </w:t>
            </w:r>
            <w:r w:rsidRPr="00E465A3">
              <w:rPr>
                <w:b/>
                <w:i/>
              </w:rPr>
              <w:t>a VA examination</w:t>
            </w:r>
            <w:r w:rsidRPr="00E465A3">
              <w:t xml:space="preserve"> (or equivalent hospital or examination report) must establish that the qualifying appliance(s) tend to cause wear and tear to clothing.</w:t>
            </w:r>
          </w:p>
          <w:p w14:paraId="0613F674" w14:textId="77777777" w:rsidR="00EF4FC4" w:rsidRPr="00E465A3" w:rsidRDefault="005A5BB8" w:rsidP="005A5BB8">
            <w:pPr>
              <w:pStyle w:val="BulletText1"/>
            </w:pPr>
            <w:r w:rsidRPr="00E465A3">
              <w:t xml:space="preserve">In cases seeking an ACAP </w:t>
            </w:r>
            <w:r w:rsidR="000B7AA3" w:rsidRPr="00E465A3">
              <w:t>based on use of</w:t>
            </w:r>
            <w:r w:rsidRPr="00E465A3">
              <w:t xml:space="preserve"> </w:t>
            </w:r>
            <w:r w:rsidRPr="00E465A3">
              <w:rPr>
                <w:b/>
                <w:i/>
              </w:rPr>
              <w:t xml:space="preserve">prosthetic </w:t>
            </w:r>
            <w:r w:rsidR="000B7AA3" w:rsidRPr="00E465A3">
              <w:rPr>
                <w:b/>
                <w:i/>
              </w:rPr>
              <w:t xml:space="preserve">or orthopedic </w:t>
            </w:r>
            <w:r w:rsidRPr="00E465A3">
              <w:rPr>
                <w:b/>
                <w:i/>
              </w:rPr>
              <w:t>appliances</w:t>
            </w:r>
            <w:r w:rsidRPr="00E465A3">
              <w:t xml:space="preserve"> necessitated by </w:t>
            </w:r>
            <w:r w:rsidRPr="00E465A3">
              <w:rPr>
                <w:b/>
                <w:i/>
              </w:rPr>
              <w:t>another qualifying disability</w:t>
            </w:r>
            <w:r w:rsidR="000B7AA3" w:rsidRPr="00E465A3">
              <w:t xml:space="preserve"> the Under Secretary for Health or a designee (</w:t>
            </w:r>
            <w:r w:rsidR="000B7AA3" w:rsidRPr="00E465A3">
              <w:rPr>
                <w:b/>
                <w:i/>
              </w:rPr>
              <w:t xml:space="preserve">VA </w:t>
            </w:r>
            <w:r w:rsidR="00841A9F" w:rsidRPr="00E465A3">
              <w:rPr>
                <w:b/>
                <w:i/>
              </w:rPr>
              <w:t>Outpatient Clinic (</w:t>
            </w:r>
            <w:r w:rsidR="000B7AA3" w:rsidRPr="00E465A3">
              <w:rPr>
                <w:b/>
                <w:i/>
              </w:rPr>
              <w:t>OPC</w:t>
            </w:r>
            <w:r w:rsidR="00841A9F" w:rsidRPr="00E465A3">
              <w:rPr>
                <w:b/>
                <w:i/>
              </w:rPr>
              <w:t>)</w:t>
            </w:r>
            <w:r w:rsidR="000B7AA3" w:rsidRPr="00E465A3">
              <w:rPr>
                <w:b/>
                <w:i/>
              </w:rPr>
              <w:t xml:space="preserve"> Director</w:t>
            </w:r>
            <w:r w:rsidR="000B7AA3" w:rsidRPr="00E465A3">
              <w:t>) must certify that the qualifying appliance(s) tend to cause wear and tear to clothing.</w:t>
            </w:r>
          </w:p>
          <w:p w14:paraId="0613F675" w14:textId="77777777" w:rsidR="000B7AA3" w:rsidRPr="00E465A3" w:rsidRDefault="000B7AA3" w:rsidP="005A5BB8">
            <w:pPr>
              <w:pStyle w:val="BulletText1"/>
            </w:pPr>
            <w:r w:rsidRPr="00E465A3">
              <w:t xml:space="preserve">In cases seeking an ACAP based on </w:t>
            </w:r>
            <w:r w:rsidRPr="00E465A3">
              <w:rPr>
                <w:b/>
                <w:i/>
              </w:rPr>
              <w:t>physician-prescribed medication</w:t>
            </w:r>
            <w:r w:rsidRPr="00E465A3">
              <w:t>, the Under Secretary for Health or a designee (</w:t>
            </w:r>
            <w:r w:rsidRPr="00E465A3">
              <w:rPr>
                <w:b/>
                <w:i/>
              </w:rPr>
              <w:t>VA OPC Director</w:t>
            </w:r>
            <w:r w:rsidRPr="00E465A3">
              <w:t xml:space="preserve">) must certify that the prescribed qualifying medication causes irreparable damage to the outer garments. </w:t>
            </w:r>
          </w:p>
          <w:p w14:paraId="0613F676" w14:textId="77777777" w:rsidR="005A5BB8" w:rsidRPr="00E465A3" w:rsidRDefault="005A5BB8" w:rsidP="00EF4FC4">
            <w:pPr>
              <w:pStyle w:val="BulletText1"/>
              <w:numPr>
                <w:ilvl w:val="0"/>
                <w:numId w:val="0"/>
              </w:numPr>
            </w:pPr>
          </w:p>
          <w:p w14:paraId="0613F677" w14:textId="77777777" w:rsidR="00EF4FC4" w:rsidRPr="00E465A3" w:rsidRDefault="000B7AA3" w:rsidP="000B7AA3">
            <w:pPr>
              <w:pStyle w:val="BulletText1"/>
              <w:numPr>
                <w:ilvl w:val="0"/>
                <w:numId w:val="0"/>
              </w:numPr>
            </w:pPr>
            <w:r w:rsidRPr="00E465A3">
              <w:rPr>
                <w:b/>
                <w:i/>
              </w:rPr>
              <w:t>Notes</w:t>
            </w:r>
            <w:r w:rsidRPr="00E465A3">
              <w:t>:</w:t>
            </w:r>
          </w:p>
          <w:p w14:paraId="0613F678" w14:textId="77777777" w:rsidR="00EF4FC4" w:rsidRPr="00E465A3" w:rsidRDefault="00EF4FC4" w:rsidP="00EF4FC4">
            <w:pPr>
              <w:pStyle w:val="BulletText1"/>
            </w:pPr>
            <w:r w:rsidRPr="00E465A3">
              <w:t xml:space="preserve">Irreparable damage does </w:t>
            </w:r>
            <w:r w:rsidRPr="00E465A3">
              <w:rPr>
                <w:i/>
              </w:rPr>
              <w:t>not</w:t>
            </w:r>
            <w:r w:rsidRPr="00E465A3">
              <w:t xml:space="preserve"> include stains that are removable through regular laundering or dry cleaning</w:t>
            </w:r>
          </w:p>
          <w:p w14:paraId="0613F679" w14:textId="77777777" w:rsidR="00EF4FC4" w:rsidRPr="00E465A3" w:rsidRDefault="00EF4FC4" w:rsidP="00EF4FC4">
            <w:pPr>
              <w:pStyle w:val="BulletText1"/>
            </w:pPr>
            <w:r w:rsidRPr="00E465A3">
              <w:t xml:space="preserve">A Veteran does not lose ACAP eligibility after returning to active duty and may receive the payment concurrently with active service pay.  </w:t>
            </w:r>
            <w:hyperlink r:id="rId18" w:history="1">
              <w:r w:rsidRPr="00E465A3">
                <w:rPr>
                  <w:rStyle w:val="Hyperlink"/>
                </w:rPr>
                <w:t>VAOPGCPREC 4-2010</w:t>
              </w:r>
            </w:hyperlink>
            <w:r w:rsidRPr="00E465A3">
              <w:t>.)</w:t>
            </w:r>
          </w:p>
          <w:p w14:paraId="0613F67A" w14:textId="77777777" w:rsidR="00EF4FC4" w:rsidRPr="00E465A3" w:rsidRDefault="00EF4FC4" w:rsidP="00EF4FC4">
            <w:pPr>
              <w:pStyle w:val="BlockText"/>
            </w:pPr>
          </w:p>
        </w:tc>
      </w:tr>
    </w:tbl>
    <w:p w14:paraId="0613F67C" w14:textId="77777777" w:rsidR="00EF4FC4" w:rsidRPr="00E465A3" w:rsidRDefault="00EF4FC4" w:rsidP="00EF4FC4">
      <w:pPr>
        <w:pStyle w:val="ContinuedOnNextPa"/>
      </w:pPr>
      <w:r w:rsidRPr="00E465A3">
        <w:t>Continued on next page</w:t>
      </w:r>
    </w:p>
    <w:p w14:paraId="0613F67D" w14:textId="77777777" w:rsidR="00B62277" w:rsidRPr="00E465A3" w:rsidRDefault="00B62277" w:rsidP="00B62277">
      <w:pPr>
        <w:pStyle w:val="MapTitleContinued"/>
        <w:rPr>
          <w:b w:val="0"/>
          <w:sz w:val="24"/>
        </w:rPr>
      </w:pPr>
      <w:r w:rsidRPr="00E465A3">
        <w:br w:type="page"/>
      </w:r>
      <w:r w:rsidR="006B7524" w:rsidRPr="00E465A3">
        <w:lastRenderedPageBreak/>
        <w:fldChar w:fldCharType="begin"/>
      </w:r>
      <w:r w:rsidR="006B7524" w:rsidRPr="00E465A3">
        <w:instrText xml:space="preserve"> STYLEREF "Map Title" </w:instrText>
      </w:r>
      <w:r w:rsidR="006B7524" w:rsidRPr="00E465A3">
        <w:fldChar w:fldCharType="separate"/>
      </w:r>
      <w:r w:rsidR="00B859EF" w:rsidRPr="00E465A3">
        <w:rPr>
          <w:noProof/>
        </w:rPr>
        <w:t>1.  Eligibility for the Annual Clothing Allowance</w:t>
      </w:r>
      <w:r w:rsidR="006B7524" w:rsidRPr="00E465A3">
        <w:rPr>
          <w:noProof/>
        </w:rPr>
        <w:fldChar w:fldCharType="end"/>
      </w:r>
      <w:r w:rsidRPr="00E465A3">
        <w:t xml:space="preserve">, </w:t>
      </w:r>
      <w:r w:rsidRPr="00E465A3">
        <w:rPr>
          <w:b w:val="0"/>
          <w:sz w:val="24"/>
        </w:rPr>
        <w:t>Continued</w:t>
      </w:r>
    </w:p>
    <w:p w14:paraId="0613F67E" w14:textId="77777777" w:rsidR="009A01D3" w:rsidRPr="00E465A3" w:rsidRDefault="003B51AE">
      <w:pPr>
        <w:pStyle w:val="BlockLine"/>
      </w:pPr>
      <w:r w:rsidRPr="00E465A3">
        <w:fldChar w:fldCharType="begin"/>
      </w:r>
      <w:r w:rsidR="004B68B5" w:rsidRPr="00E465A3">
        <w:instrText xml:space="preserve"> PRIVATE INFOTYPE="PRINCIPLE"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685" w14:textId="77777777" w:rsidTr="001B4A49">
        <w:trPr>
          <w:cantSplit/>
          <w:trHeight w:val="3312"/>
        </w:trPr>
        <w:tc>
          <w:tcPr>
            <w:tcW w:w="1728" w:type="dxa"/>
          </w:tcPr>
          <w:p w14:paraId="0613F67F" w14:textId="77777777" w:rsidR="009A01D3" w:rsidRPr="00E465A3" w:rsidRDefault="00B62277" w:rsidP="0024595E">
            <w:pPr>
              <w:pStyle w:val="Heading5"/>
            </w:pPr>
            <w:r w:rsidRPr="00E465A3">
              <w:t>b</w:t>
            </w:r>
            <w:r w:rsidR="009A01D3" w:rsidRPr="00E465A3">
              <w:t xml:space="preserve">.  Jurisdiction of </w:t>
            </w:r>
            <w:r w:rsidRPr="00E465A3">
              <w:t xml:space="preserve"> Clothing Allowance </w:t>
            </w:r>
            <w:r w:rsidR="0024595E" w:rsidRPr="00E465A3">
              <w:t xml:space="preserve">Claims </w:t>
            </w:r>
            <w:r w:rsidR="009A01D3" w:rsidRPr="00E465A3">
              <w:t>Processing</w:t>
            </w:r>
          </w:p>
        </w:tc>
        <w:tc>
          <w:tcPr>
            <w:tcW w:w="7740" w:type="dxa"/>
          </w:tcPr>
          <w:p w14:paraId="0613F680" w14:textId="77777777" w:rsidR="009A01D3" w:rsidRPr="00E465A3" w:rsidRDefault="009A01D3">
            <w:pPr>
              <w:pStyle w:val="BlockText"/>
            </w:pPr>
            <w:r w:rsidRPr="00E465A3">
              <w:t xml:space="preserve">In August 2003, the </w:t>
            </w:r>
            <w:r w:rsidR="007E179C" w:rsidRPr="00E465A3">
              <w:t>Veteran</w:t>
            </w:r>
            <w:r w:rsidRPr="00E465A3">
              <w:t xml:space="preserve">s Benefits Administration (VBA) transitioned the processing of annual clothing allowance claims to the </w:t>
            </w:r>
            <w:r w:rsidR="007E179C" w:rsidRPr="00E465A3">
              <w:t>Veteran</w:t>
            </w:r>
            <w:r w:rsidRPr="00E465A3">
              <w:t>s Health Administration (VHA).</w:t>
            </w:r>
          </w:p>
          <w:p w14:paraId="0613F681" w14:textId="77777777" w:rsidR="009A01D3" w:rsidRPr="00E465A3" w:rsidRDefault="009A01D3">
            <w:pPr>
              <w:pStyle w:val="BlockText"/>
            </w:pPr>
          </w:p>
          <w:p w14:paraId="0613F682" w14:textId="77777777" w:rsidR="009A01D3" w:rsidRPr="00E465A3" w:rsidRDefault="009A01D3">
            <w:pPr>
              <w:pStyle w:val="BlockText"/>
            </w:pPr>
            <w:r w:rsidRPr="00E465A3">
              <w:t>Any clothing allowance claims received by a regional office should be forwarded to the VA Medical Center (VAMC) or OPC of jurisdiction, for the attention of the Prosthetic and Sensory Aids Service.</w:t>
            </w:r>
          </w:p>
          <w:p w14:paraId="0613F683" w14:textId="77777777" w:rsidR="009A01D3" w:rsidRPr="00E465A3" w:rsidRDefault="009A01D3">
            <w:pPr>
              <w:pStyle w:val="BlockText"/>
            </w:pPr>
          </w:p>
          <w:p w14:paraId="0613F684" w14:textId="77777777" w:rsidR="009A01D3" w:rsidRPr="00E465A3" w:rsidRDefault="009A01D3">
            <w:pPr>
              <w:pStyle w:val="BlockText"/>
            </w:pPr>
            <w:r w:rsidRPr="00E465A3">
              <w:rPr>
                <w:b/>
                <w:bCs/>
                <w:i/>
                <w:iCs/>
              </w:rPr>
              <w:t>Exception</w:t>
            </w:r>
            <w:r w:rsidRPr="00E465A3">
              <w:t xml:space="preserve">:  Claims for accrued clothing allowance are to be processed by the regional office of jurisdiction.  For additional information on accrued clothing allowance, see </w:t>
            </w:r>
            <w:hyperlink r:id="rId19" w:history="1">
              <w:r w:rsidRPr="00E465A3">
                <w:rPr>
                  <w:rStyle w:val="Hyperlink"/>
                </w:rPr>
                <w:t>M21-1MR, Part IX.i.7.2.e</w:t>
              </w:r>
            </w:hyperlink>
            <w:r w:rsidRPr="00E465A3">
              <w:t>.</w:t>
            </w:r>
          </w:p>
        </w:tc>
      </w:tr>
    </w:tbl>
    <w:p w14:paraId="0613F686" w14:textId="77777777" w:rsidR="009A01D3" w:rsidRPr="00E465A3" w:rsidRDefault="003B51AE">
      <w:pPr>
        <w:pStyle w:val="BlockLine"/>
      </w:pPr>
      <w:r w:rsidRPr="00E465A3">
        <w:fldChar w:fldCharType="begin"/>
      </w:r>
      <w:r w:rsidR="004B68B5" w:rsidRPr="00E465A3">
        <w:instrText xml:space="preserve"> PRIVATE INFOTYPE="PRINCIPLE"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68F" w14:textId="77777777">
        <w:trPr>
          <w:cantSplit/>
        </w:trPr>
        <w:tc>
          <w:tcPr>
            <w:tcW w:w="1728" w:type="dxa"/>
          </w:tcPr>
          <w:p w14:paraId="0613F687" w14:textId="77777777" w:rsidR="009A01D3" w:rsidRPr="00E465A3" w:rsidRDefault="00B62277">
            <w:pPr>
              <w:pStyle w:val="Heading5"/>
            </w:pPr>
            <w:r w:rsidRPr="00E465A3">
              <w:t>c</w:t>
            </w:r>
            <w:r w:rsidR="009A01D3" w:rsidRPr="00E465A3">
              <w:t xml:space="preserve">.  Informing </w:t>
            </w:r>
            <w:r w:rsidR="007E179C" w:rsidRPr="00E465A3">
              <w:t>Veteran</w:t>
            </w:r>
            <w:r w:rsidR="009A01D3" w:rsidRPr="00E465A3">
              <w:t>s of Potential Entitlement for the Clothing Allowance</w:t>
            </w:r>
          </w:p>
        </w:tc>
        <w:tc>
          <w:tcPr>
            <w:tcW w:w="7740" w:type="dxa"/>
          </w:tcPr>
          <w:p w14:paraId="0613F688" w14:textId="77777777" w:rsidR="001B4A49" w:rsidRPr="00E465A3" w:rsidRDefault="009A01D3" w:rsidP="007A3CE4">
            <w:pPr>
              <w:pStyle w:val="BlockText"/>
            </w:pPr>
            <w:r w:rsidRPr="00E465A3">
              <w:t>If a rating decision establi</w:t>
            </w:r>
            <w:r w:rsidR="0069118F" w:rsidRPr="00E465A3">
              <w:t xml:space="preserve">shes service connection </w:t>
            </w:r>
            <w:r w:rsidR="007A3CE4" w:rsidRPr="00E465A3">
              <w:t xml:space="preserve">for </w:t>
            </w:r>
            <w:r w:rsidRPr="00E465A3">
              <w:t xml:space="preserve">the anatomical loss or loss of use of a hand or foot, </w:t>
            </w:r>
          </w:p>
          <w:p w14:paraId="0613F689" w14:textId="77777777" w:rsidR="009A01D3" w:rsidRPr="00E465A3" w:rsidRDefault="009A01D3">
            <w:pPr>
              <w:pStyle w:val="BlockText"/>
            </w:pPr>
            <w:r w:rsidRPr="00E465A3">
              <w:t>in the notification letter</w:t>
            </w:r>
          </w:p>
          <w:p w14:paraId="0613F68A" w14:textId="77777777" w:rsidR="007A3CE4" w:rsidRPr="00E465A3" w:rsidRDefault="007A3CE4">
            <w:pPr>
              <w:pStyle w:val="BlockText"/>
            </w:pPr>
          </w:p>
          <w:p w14:paraId="0613F68B" w14:textId="77777777" w:rsidR="009A01D3" w:rsidRPr="00E465A3" w:rsidRDefault="009A01D3">
            <w:pPr>
              <w:pStyle w:val="BulletText1"/>
            </w:pPr>
            <w:r w:rsidRPr="00E465A3">
              <w:t xml:space="preserve">inform the </w:t>
            </w:r>
            <w:r w:rsidR="007E179C" w:rsidRPr="00E465A3">
              <w:t>Veteran</w:t>
            </w:r>
            <w:r w:rsidRPr="00E465A3">
              <w:t xml:space="preserve"> of potential eligibility for the clothing allowance</w:t>
            </w:r>
          </w:p>
          <w:p w14:paraId="0613F68C" w14:textId="77777777" w:rsidR="009A01D3" w:rsidRPr="00E465A3" w:rsidRDefault="009A01D3">
            <w:pPr>
              <w:pStyle w:val="BulletText1"/>
            </w:pPr>
            <w:r w:rsidRPr="00E465A3">
              <w:t xml:space="preserve">enclose </w:t>
            </w:r>
            <w:r w:rsidRPr="00E465A3">
              <w:rPr>
                <w:i/>
                <w:iCs/>
              </w:rPr>
              <w:t>VA Form 10-8678, Application for Annual Clothing Allowance</w:t>
            </w:r>
          </w:p>
          <w:p w14:paraId="0613F68D" w14:textId="77777777" w:rsidR="009A01D3" w:rsidRPr="00E465A3" w:rsidRDefault="009A01D3">
            <w:pPr>
              <w:pStyle w:val="BulletText1"/>
            </w:pPr>
            <w:r w:rsidRPr="00E465A3">
              <w:t>provide contact information for the VAMC or OPC of jurisdiction, and</w:t>
            </w:r>
          </w:p>
          <w:p w14:paraId="0613F68E" w14:textId="77777777" w:rsidR="009A01D3" w:rsidRPr="00E465A3" w:rsidRDefault="009A01D3">
            <w:pPr>
              <w:pStyle w:val="BulletText1"/>
            </w:pPr>
            <w:r w:rsidRPr="00E465A3">
              <w:t xml:space="preserve">inform the </w:t>
            </w:r>
            <w:r w:rsidR="007E179C" w:rsidRPr="00E465A3">
              <w:t>Veteran</w:t>
            </w:r>
            <w:r w:rsidRPr="00E465A3">
              <w:t xml:space="preserve"> to return the application to the VAMC or OPC, for the attention of Prosthetic and Sensory Aids Service.</w:t>
            </w:r>
          </w:p>
        </w:tc>
      </w:tr>
    </w:tbl>
    <w:p w14:paraId="0613F690" w14:textId="77777777" w:rsidR="009A01D3" w:rsidRPr="00E465A3" w:rsidRDefault="003B51AE">
      <w:pPr>
        <w:pStyle w:val="BlockLine"/>
      </w:pPr>
      <w:r w:rsidRPr="00E465A3">
        <w:fldChar w:fldCharType="begin"/>
      </w:r>
      <w:r w:rsidR="004B68B5" w:rsidRPr="00E465A3">
        <w:instrText xml:space="preserve"> PRIVATE INFOTYPE="PRINCIPLE"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698" w14:textId="77777777">
        <w:trPr>
          <w:cantSplit/>
        </w:trPr>
        <w:tc>
          <w:tcPr>
            <w:tcW w:w="1728" w:type="dxa"/>
          </w:tcPr>
          <w:p w14:paraId="0613F691" w14:textId="77777777" w:rsidR="009A01D3" w:rsidRPr="00E465A3" w:rsidRDefault="00B62277" w:rsidP="00B62277">
            <w:pPr>
              <w:pStyle w:val="Heading5"/>
            </w:pPr>
            <w:r w:rsidRPr="00E465A3">
              <w:t>d.  Continued</w:t>
            </w:r>
            <w:r w:rsidR="009A01D3" w:rsidRPr="00E465A3">
              <w:t xml:space="preserve"> </w:t>
            </w:r>
            <w:r w:rsidRPr="00E465A3">
              <w:t>Eligibility to the Annual Clothing Allowance</w:t>
            </w:r>
            <w:r w:rsidR="009A01D3" w:rsidRPr="00E465A3">
              <w:t xml:space="preserve"> </w:t>
            </w:r>
          </w:p>
        </w:tc>
        <w:tc>
          <w:tcPr>
            <w:tcW w:w="7740" w:type="dxa"/>
          </w:tcPr>
          <w:p w14:paraId="0613F692" w14:textId="77777777" w:rsidR="009A01D3" w:rsidRPr="00E465A3" w:rsidRDefault="009A01D3">
            <w:pPr>
              <w:pStyle w:val="BlockText"/>
            </w:pPr>
            <w:r w:rsidRPr="00E465A3">
              <w:t xml:space="preserve">Consider a </w:t>
            </w:r>
            <w:r w:rsidR="007E179C" w:rsidRPr="00E465A3">
              <w:t>Veteran</w:t>
            </w:r>
            <w:r w:rsidRPr="00E465A3">
              <w:t xml:space="preserve"> to have continued eligibility to the annual clothing allowance if </w:t>
            </w:r>
          </w:p>
          <w:p w14:paraId="0613F693" w14:textId="77777777" w:rsidR="009A01D3" w:rsidRPr="00E465A3" w:rsidRDefault="009A01D3">
            <w:pPr>
              <w:pStyle w:val="BlockText"/>
            </w:pPr>
          </w:p>
          <w:p w14:paraId="0613F694" w14:textId="77777777" w:rsidR="009A01D3" w:rsidRPr="00E465A3" w:rsidRDefault="009A01D3">
            <w:pPr>
              <w:pStyle w:val="BulletText1"/>
            </w:pPr>
            <w:r w:rsidRPr="00E465A3">
              <w:t>service-connection has been established for anatomical loss or loss of use of a hand or foot, and</w:t>
            </w:r>
          </w:p>
          <w:p w14:paraId="0613F695" w14:textId="77777777" w:rsidR="0069118F" w:rsidRPr="00E465A3" w:rsidRDefault="009A01D3" w:rsidP="007A3CE4">
            <w:pPr>
              <w:pStyle w:val="BulletText1"/>
            </w:pPr>
            <w:r w:rsidRPr="00E465A3">
              <w:t>the disability requires use of a prosthetic or orthopedic device that wears out or tears clothing.</w:t>
            </w:r>
          </w:p>
          <w:p w14:paraId="0613F696" w14:textId="77777777" w:rsidR="009A01D3" w:rsidRPr="00E465A3" w:rsidRDefault="009A01D3">
            <w:pPr>
              <w:pStyle w:val="BlockText"/>
            </w:pPr>
          </w:p>
          <w:p w14:paraId="0613F697" w14:textId="77777777" w:rsidR="009A01D3" w:rsidRPr="00E465A3" w:rsidRDefault="009A01D3">
            <w:pPr>
              <w:pStyle w:val="BlockText"/>
            </w:pPr>
            <w:r w:rsidRPr="00E465A3">
              <w:rPr>
                <w:b/>
                <w:bCs/>
                <w:i/>
                <w:iCs/>
              </w:rPr>
              <w:t>Note</w:t>
            </w:r>
            <w:r w:rsidRPr="00E465A3">
              <w:t>:  Process initial payment</w:t>
            </w:r>
            <w:r w:rsidR="007A3CE4" w:rsidRPr="00E465A3">
              <w:t>s</w:t>
            </w:r>
            <w:r w:rsidRPr="00E465A3">
              <w:t xml:space="preserve"> of the ACAP to include master record code to provide recurring annual payments without the need for the </w:t>
            </w:r>
            <w:r w:rsidR="007E179C" w:rsidRPr="00E465A3">
              <w:t>Veteran</w:t>
            </w:r>
            <w:r w:rsidRPr="00E465A3">
              <w:t xml:space="preserve"> to submit supplemental claims.</w:t>
            </w:r>
          </w:p>
        </w:tc>
      </w:tr>
    </w:tbl>
    <w:p w14:paraId="0613F699" w14:textId="77777777" w:rsidR="00B62277" w:rsidRPr="00E465A3" w:rsidRDefault="00B62277" w:rsidP="00B62277">
      <w:pPr>
        <w:pStyle w:val="ContinuedOnNextPa"/>
      </w:pPr>
      <w:r w:rsidRPr="00E465A3">
        <w:t>Continued on next page</w:t>
      </w:r>
    </w:p>
    <w:p w14:paraId="0613F69A" w14:textId="77777777" w:rsidR="00B62277" w:rsidRPr="00E465A3" w:rsidRDefault="00B62277" w:rsidP="00B62277">
      <w:pPr>
        <w:pStyle w:val="MapTitleContinued"/>
        <w:rPr>
          <w:b w:val="0"/>
          <w:sz w:val="24"/>
        </w:rPr>
      </w:pPr>
      <w:r w:rsidRPr="00E465A3">
        <w:br w:type="page"/>
      </w:r>
      <w:r w:rsidR="006B7524" w:rsidRPr="00E465A3">
        <w:lastRenderedPageBreak/>
        <w:fldChar w:fldCharType="begin"/>
      </w:r>
      <w:r w:rsidR="006B7524" w:rsidRPr="00E465A3">
        <w:instrText xml:space="preserve"> STYLEREF "Map Title" </w:instrText>
      </w:r>
      <w:r w:rsidR="006B7524" w:rsidRPr="00E465A3">
        <w:fldChar w:fldCharType="separate"/>
      </w:r>
      <w:r w:rsidR="00B859EF" w:rsidRPr="00E465A3">
        <w:rPr>
          <w:noProof/>
        </w:rPr>
        <w:t>1.  Eligibility for the Annual Clothing Allowance</w:t>
      </w:r>
      <w:r w:rsidR="006B7524" w:rsidRPr="00E465A3">
        <w:rPr>
          <w:noProof/>
        </w:rPr>
        <w:fldChar w:fldCharType="end"/>
      </w:r>
      <w:r w:rsidRPr="00E465A3">
        <w:t xml:space="preserve">, </w:t>
      </w:r>
      <w:r w:rsidRPr="00E465A3">
        <w:rPr>
          <w:b w:val="0"/>
          <w:sz w:val="24"/>
        </w:rPr>
        <w:t>Continued</w:t>
      </w:r>
    </w:p>
    <w:p w14:paraId="0613F69B" w14:textId="77777777" w:rsidR="009A01D3" w:rsidRPr="00E465A3" w:rsidRDefault="003B51AE" w:rsidP="00B62277">
      <w:pPr>
        <w:pStyle w:val="BlockLine"/>
      </w:pPr>
      <w:r w:rsidRPr="00E465A3">
        <w:fldChar w:fldCharType="begin"/>
      </w:r>
      <w:r w:rsidR="004B68B5" w:rsidRPr="00E465A3">
        <w:instrText xml:space="preserve"> PRIVATE INFOTYPE="PRINCIPLE"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6A7" w14:textId="77777777">
        <w:trPr>
          <w:cantSplit/>
        </w:trPr>
        <w:tc>
          <w:tcPr>
            <w:tcW w:w="1728" w:type="dxa"/>
          </w:tcPr>
          <w:p w14:paraId="0613F69C" w14:textId="77777777" w:rsidR="009A01D3" w:rsidRPr="00E465A3" w:rsidRDefault="00B62277" w:rsidP="0024595E">
            <w:pPr>
              <w:pStyle w:val="Heading5"/>
            </w:pPr>
            <w:r w:rsidRPr="00E465A3">
              <w:t>e</w:t>
            </w:r>
            <w:r w:rsidR="009A01D3" w:rsidRPr="00E465A3">
              <w:t xml:space="preserve">.  </w:t>
            </w:r>
            <w:r w:rsidR="0024595E" w:rsidRPr="00E465A3">
              <w:t>What</w:t>
            </w:r>
            <w:r w:rsidR="009A01D3" w:rsidRPr="00E465A3">
              <w:t xml:space="preserve"> Constitutes a Claim</w:t>
            </w:r>
            <w:r w:rsidR="0024595E" w:rsidRPr="00E465A3">
              <w:t xml:space="preserve"> for ACAP</w:t>
            </w:r>
          </w:p>
        </w:tc>
        <w:tc>
          <w:tcPr>
            <w:tcW w:w="7740" w:type="dxa"/>
          </w:tcPr>
          <w:p w14:paraId="0613F69D" w14:textId="77777777" w:rsidR="009A01D3" w:rsidRPr="00E465A3" w:rsidRDefault="009A01D3">
            <w:pPr>
              <w:pStyle w:val="BlockText"/>
            </w:pPr>
            <w:r w:rsidRPr="00E465A3">
              <w:t xml:space="preserve">A claim for ACAP may be any communication from a </w:t>
            </w:r>
            <w:r w:rsidR="007E179C" w:rsidRPr="00E465A3">
              <w:t>Veteran</w:t>
            </w:r>
            <w:r w:rsidRPr="00E465A3">
              <w:t xml:space="preserve"> that </w:t>
            </w:r>
          </w:p>
          <w:p w14:paraId="0613F69E" w14:textId="77777777" w:rsidR="009A01D3" w:rsidRPr="00E465A3" w:rsidRDefault="009A01D3">
            <w:pPr>
              <w:pStyle w:val="BlockText"/>
            </w:pPr>
          </w:p>
          <w:p w14:paraId="0613F69F" w14:textId="77777777" w:rsidR="009A01D3" w:rsidRPr="00E465A3" w:rsidRDefault="009A01D3">
            <w:pPr>
              <w:pStyle w:val="BulletText1"/>
            </w:pPr>
            <w:r w:rsidRPr="00E465A3">
              <w:t xml:space="preserve">describes the device or medication used because of a service-connected or </w:t>
            </w:r>
            <w:hyperlink r:id="rId20" w:history="1">
              <w:r w:rsidR="0098561D" w:rsidRPr="00E465A3">
                <w:rPr>
                  <w:rStyle w:val="Hyperlink"/>
                </w:rPr>
                <w:t>38 U.S.C.</w:t>
              </w:r>
              <w:r w:rsidR="007E179C" w:rsidRPr="00E465A3">
                <w:rPr>
                  <w:rStyle w:val="Hyperlink"/>
                </w:rPr>
                <w:t xml:space="preserve"> 1</w:t>
              </w:r>
              <w:r w:rsidRPr="00E465A3">
                <w:rPr>
                  <w:rStyle w:val="Hyperlink"/>
                </w:rPr>
                <w:t>151</w:t>
              </w:r>
            </w:hyperlink>
            <w:r w:rsidRPr="00E465A3">
              <w:t xml:space="preserve"> disability/condition, and </w:t>
            </w:r>
          </w:p>
          <w:p w14:paraId="0613F6A0" w14:textId="77777777" w:rsidR="009A01D3" w:rsidRPr="00E465A3" w:rsidRDefault="009A01D3">
            <w:pPr>
              <w:pStyle w:val="BulletText1"/>
            </w:pPr>
            <w:r w:rsidRPr="00E465A3">
              <w:t>requests payment of the clothing allowance.</w:t>
            </w:r>
          </w:p>
          <w:p w14:paraId="0613F6A1" w14:textId="77777777" w:rsidR="009A01D3" w:rsidRPr="00E465A3" w:rsidRDefault="009A01D3">
            <w:pPr>
              <w:pStyle w:val="BlockText"/>
            </w:pPr>
          </w:p>
          <w:p w14:paraId="0613F6A2" w14:textId="77777777" w:rsidR="009A01D3" w:rsidRPr="00E465A3" w:rsidRDefault="009A01D3">
            <w:pPr>
              <w:pStyle w:val="BlockText"/>
            </w:pPr>
            <w:r w:rsidRPr="00E465A3">
              <w:rPr>
                <w:b/>
                <w:bCs/>
                <w:i/>
                <w:iCs/>
              </w:rPr>
              <w:t>Note</w:t>
            </w:r>
            <w:r w:rsidRPr="00E465A3">
              <w:t>:  If an application for ACAP is received, but no claim for compensation has been filed</w:t>
            </w:r>
          </w:p>
          <w:p w14:paraId="0613F6A3" w14:textId="77777777" w:rsidR="009A01D3" w:rsidRPr="00E465A3" w:rsidRDefault="009A01D3">
            <w:pPr>
              <w:pStyle w:val="BulletText1"/>
            </w:pPr>
            <w:r w:rsidRPr="00E465A3">
              <w:t xml:space="preserve">forward </w:t>
            </w:r>
            <w:r w:rsidRPr="00E465A3">
              <w:rPr>
                <w:i/>
                <w:iCs/>
              </w:rPr>
              <w:t xml:space="preserve">VA Form 21-526, </w:t>
            </w:r>
            <w:r w:rsidR="007E179C" w:rsidRPr="00E465A3">
              <w:rPr>
                <w:i/>
                <w:iCs/>
              </w:rPr>
              <w:t>Veteran</w:t>
            </w:r>
            <w:r w:rsidRPr="00E465A3">
              <w:rPr>
                <w:i/>
                <w:iCs/>
              </w:rPr>
              <w:t>’s Application for Compensation or Pension</w:t>
            </w:r>
            <w:r w:rsidR="0024595E" w:rsidRPr="00E465A3">
              <w:rPr>
                <w:i/>
                <w:iCs/>
              </w:rPr>
              <w:t>,</w:t>
            </w:r>
            <w:r w:rsidRPr="00E465A3">
              <w:rPr>
                <w:i/>
                <w:iCs/>
              </w:rPr>
              <w:t xml:space="preserve"> </w:t>
            </w:r>
            <w:r w:rsidRPr="00E465A3">
              <w:t>to the claimant, and</w:t>
            </w:r>
          </w:p>
          <w:p w14:paraId="0613F6A4" w14:textId="77777777" w:rsidR="009A01D3" w:rsidRPr="00E465A3" w:rsidRDefault="009A01D3">
            <w:pPr>
              <w:pStyle w:val="BulletText1"/>
            </w:pPr>
            <w:r w:rsidRPr="00E465A3">
              <w:t xml:space="preserve">inform the </w:t>
            </w:r>
            <w:r w:rsidR="007E179C" w:rsidRPr="00E465A3">
              <w:t>Veteran</w:t>
            </w:r>
            <w:r w:rsidRPr="00E465A3">
              <w:t xml:space="preserve"> that a prerequisite for consideration of entitlement to the ACAP is that the </w:t>
            </w:r>
            <w:r w:rsidR="007E179C" w:rsidRPr="00E465A3">
              <w:t>Veteran</w:t>
            </w:r>
            <w:r w:rsidR="0024595E" w:rsidRPr="00E465A3">
              <w:t xml:space="preserve"> be service </w:t>
            </w:r>
            <w:r w:rsidRPr="00E465A3">
              <w:t>connected for</w:t>
            </w:r>
          </w:p>
          <w:p w14:paraId="0613F6A5" w14:textId="77777777" w:rsidR="009A01D3" w:rsidRPr="00E465A3" w:rsidRDefault="009A01D3">
            <w:pPr>
              <w:pStyle w:val="BulletText2"/>
            </w:pPr>
            <w:r w:rsidRPr="00E465A3">
              <w:t>a disability requiring the use of a prosthetic or orthopedic device, or</w:t>
            </w:r>
          </w:p>
          <w:p w14:paraId="0613F6A6" w14:textId="77777777" w:rsidR="009A01D3" w:rsidRPr="00E465A3" w:rsidRDefault="009A01D3">
            <w:pPr>
              <w:pStyle w:val="BulletText2"/>
            </w:pPr>
            <w:r w:rsidRPr="00E465A3">
              <w:t>a skin condition.</w:t>
            </w:r>
          </w:p>
        </w:tc>
      </w:tr>
    </w:tbl>
    <w:p w14:paraId="0613F6A8" w14:textId="77777777" w:rsidR="009A01D3" w:rsidRPr="00E465A3" w:rsidRDefault="003B51AE">
      <w:pPr>
        <w:pStyle w:val="BlockLine"/>
      </w:pPr>
      <w:r w:rsidRPr="00E465A3">
        <w:fldChar w:fldCharType="begin"/>
      </w:r>
      <w:r w:rsidR="004B68B5" w:rsidRPr="00E465A3">
        <w:instrText xml:space="preserve"> PRIVATE INFOTYPE="PRINCIPLE"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6AB" w14:textId="77777777">
        <w:trPr>
          <w:cantSplit/>
        </w:trPr>
        <w:tc>
          <w:tcPr>
            <w:tcW w:w="1728" w:type="dxa"/>
          </w:tcPr>
          <w:p w14:paraId="0613F6A9" w14:textId="77777777" w:rsidR="009A01D3" w:rsidRPr="00E465A3" w:rsidRDefault="00B62277" w:rsidP="0024595E">
            <w:pPr>
              <w:pStyle w:val="Heading5"/>
            </w:pPr>
            <w:r w:rsidRPr="00E465A3">
              <w:t>f</w:t>
            </w:r>
            <w:r w:rsidR="009A01D3" w:rsidRPr="00E465A3">
              <w:t xml:space="preserve">.  </w:t>
            </w:r>
            <w:r w:rsidR="0024595E" w:rsidRPr="00E465A3">
              <w:t xml:space="preserve">ACAP Eligibility for </w:t>
            </w:r>
            <w:r w:rsidR="009A01D3" w:rsidRPr="00E465A3">
              <w:t xml:space="preserve">Hospitalized </w:t>
            </w:r>
            <w:r w:rsidR="007E179C" w:rsidRPr="00E465A3">
              <w:t>Veteran</w:t>
            </w:r>
            <w:r w:rsidR="009A01D3" w:rsidRPr="00E465A3">
              <w:t>s</w:t>
            </w:r>
          </w:p>
        </w:tc>
        <w:tc>
          <w:tcPr>
            <w:tcW w:w="7740" w:type="dxa"/>
          </w:tcPr>
          <w:p w14:paraId="0613F6AA" w14:textId="77777777" w:rsidR="009A01D3" w:rsidRPr="00E465A3" w:rsidRDefault="009A01D3" w:rsidP="0024595E">
            <w:pPr>
              <w:pStyle w:val="BlockText"/>
            </w:pPr>
            <w:r w:rsidRPr="00E465A3">
              <w:t xml:space="preserve">A hospitalized </w:t>
            </w:r>
            <w:r w:rsidR="007E179C" w:rsidRPr="00E465A3">
              <w:t>Veteran</w:t>
            </w:r>
            <w:r w:rsidRPr="00E465A3">
              <w:t xml:space="preserve">, competent or incompetent, remains eligible for </w:t>
            </w:r>
            <w:r w:rsidR="0024595E" w:rsidRPr="00E465A3">
              <w:t>ACAP</w:t>
            </w:r>
            <w:r w:rsidRPr="00E465A3">
              <w:t>.</w:t>
            </w:r>
          </w:p>
        </w:tc>
      </w:tr>
    </w:tbl>
    <w:p w14:paraId="0613F6AC" w14:textId="77777777" w:rsidR="009A01D3" w:rsidRPr="00E465A3" w:rsidRDefault="009A01D3">
      <w:pPr>
        <w:pStyle w:val="BlockLine"/>
      </w:pPr>
      <w:r w:rsidRPr="00E465A3">
        <w:t xml:space="preserve"> </w:t>
      </w:r>
    </w:p>
    <w:p w14:paraId="0613F6AD" w14:textId="77777777" w:rsidR="009A01D3" w:rsidRPr="00E465A3" w:rsidRDefault="009A01D3"/>
    <w:p w14:paraId="0613F6AE" w14:textId="77777777" w:rsidR="009A01D3" w:rsidRPr="00E465A3" w:rsidRDefault="009A01D3">
      <w:pPr>
        <w:pStyle w:val="Heading4"/>
      </w:pPr>
      <w:r w:rsidRPr="00E465A3">
        <w:br w:type="page"/>
      </w:r>
      <w:r w:rsidRPr="00E465A3">
        <w:lastRenderedPageBreak/>
        <w:t>2.  Payment of the Annual Clothing Allowance</w:t>
      </w:r>
    </w:p>
    <w:p w14:paraId="0613F6AF" w14:textId="77777777" w:rsidR="009A01D3" w:rsidRPr="00E465A3" w:rsidRDefault="003B51AE">
      <w:pPr>
        <w:pStyle w:val="BlockLine"/>
      </w:pPr>
      <w:r w:rsidRPr="00E465A3">
        <w:fldChar w:fldCharType="begin"/>
      </w:r>
      <w:r w:rsidR="009A01D3" w:rsidRPr="00E465A3">
        <w:instrText xml:space="preserve"> PRIVATE INFOTYPE="OTHER" </w:instrText>
      </w:r>
      <w:r w:rsidRPr="00E465A3">
        <w:fldChar w:fldCharType="end"/>
      </w:r>
    </w:p>
    <w:tbl>
      <w:tblPr>
        <w:tblW w:w="0" w:type="auto"/>
        <w:tblLayout w:type="fixed"/>
        <w:tblLook w:val="0000" w:firstRow="0" w:lastRow="0" w:firstColumn="0" w:lastColumn="0" w:noHBand="0" w:noVBand="0"/>
      </w:tblPr>
      <w:tblGrid>
        <w:gridCol w:w="1728"/>
        <w:gridCol w:w="7740"/>
      </w:tblGrid>
      <w:tr w:rsidR="009A01D3" w:rsidRPr="00E465A3" w14:paraId="0613F6B8" w14:textId="77777777">
        <w:trPr>
          <w:cantSplit/>
        </w:trPr>
        <w:tc>
          <w:tcPr>
            <w:tcW w:w="1728" w:type="dxa"/>
          </w:tcPr>
          <w:p w14:paraId="0613F6B0" w14:textId="77777777" w:rsidR="009A01D3" w:rsidRPr="00E465A3" w:rsidRDefault="009A01D3">
            <w:pPr>
              <w:pStyle w:val="Heading5"/>
            </w:pPr>
            <w:r w:rsidRPr="00E465A3">
              <w:t>Introduction</w:t>
            </w:r>
          </w:p>
        </w:tc>
        <w:tc>
          <w:tcPr>
            <w:tcW w:w="7740" w:type="dxa"/>
          </w:tcPr>
          <w:p w14:paraId="0613F6B1" w14:textId="77777777" w:rsidR="009A01D3" w:rsidRPr="00E465A3" w:rsidRDefault="009A01D3">
            <w:pPr>
              <w:pStyle w:val="BlockText"/>
            </w:pPr>
            <w:r w:rsidRPr="00E465A3">
              <w:t>This topic contains information on making payments of the annual clothing allowance, including information on</w:t>
            </w:r>
          </w:p>
          <w:p w14:paraId="0613F6B2" w14:textId="77777777" w:rsidR="009A01D3" w:rsidRPr="00E465A3" w:rsidRDefault="009A01D3">
            <w:pPr>
              <w:pStyle w:val="BlockText"/>
            </w:pPr>
          </w:p>
          <w:p w14:paraId="0613F6B3" w14:textId="77777777" w:rsidR="009A01D3" w:rsidRPr="00E465A3" w:rsidRDefault="009A01D3">
            <w:pPr>
              <w:pStyle w:val="BulletText1"/>
            </w:pPr>
            <w:r w:rsidRPr="00E465A3">
              <w:t xml:space="preserve">the pay date for </w:t>
            </w:r>
            <w:r w:rsidR="0024595E" w:rsidRPr="00E465A3">
              <w:t>ACAP</w:t>
            </w:r>
          </w:p>
          <w:p w14:paraId="0613F6B4" w14:textId="77777777" w:rsidR="009A01D3" w:rsidRPr="00E465A3" w:rsidRDefault="009A01D3">
            <w:pPr>
              <w:pStyle w:val="BulletText1"/>
            </w:pPr>
            <w:r w:rsidRPr="00E465A3">
              <w:t>the pay date for authorized recurring ACAPs</w:t>
            </w:r>
          </w:p>
          <w:p w14:paraId="0613F6B5" w14:textId="77777777" w:rsidR="009A01D3" w:rsidRPr="00E465A3" w:rsidRDefault="009A01D3">
            <w:pPr>
              <w:pStyle w:val="BulletText1"/>
            </w:pPr>
            <w:r w:rsidRPr="00E465A3">
              <w:t xml:space="preserve">payment to </w:t>
            </w:r>
            <w:r w:rsidR="007E179C" w:rsidRPr="00E465A3">
              <w:t>Veteran</w:t>
            </w:r>
            <w:r w:rsidRPr="00E465A3">
              <w:t>s in receipt of retired pay</w:t>
            </w:r>
          </w:p>
          <w:p w14:paraId="0613F6B6" w14:textId="77777777" w:rsidR="009A01D3" w:rsidRPr="00E465A3" w:rsidRDefault="009A01D3">
            <w:pPr>
              <w:pStyle w:val="BulletText1"/>
            </w:pPr>
            <w:r w:rsidRPr="00E465A3">
              <w:t>payment in Philippine cases, and</w:t>
            </w:r>
          </w:p>
          <w:p w14:paraId="0613F6B7" w14:textId="77777777" w:rsidR="009A01D3" w:rsidRPr="00E465A3" w:rsidRDefault="009A01D3">
            <w:pPr>
              <w:pStyle w:val="BulletText1"/>
            </w:pPr>
            <w:r w:rsidRPr="00E465A3">
              <w:t>payment of the accrued clothing allowance</w:t>
            </w:r>
          </w:p>
        </w:tc>
      </w:tr>
    </w:tbl>
    <w:p w14:paraId="0613F6B9" w14:textId="77777777" w:rsidR="009A01D3" w:rsidRPr="00E465A3" w:rsidRDefault="009A01D3">
      <w:pPr>
        <w:pStyle w:val="BlockLine"/>
      </w:pPr>
      <w:r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6BC" w14:textId="77777777">
        <w:trPr>
          <w:cantSplit/>
        </w:trPr>
        <w:tc>
          <w:tcPr>
            <w:tcW w:w="1728" w:type="dxa"/>
          </w:tcPr>
          <w:p w14:paraId="0613F6BA" w14:textId="77777777" w:rsidR="009A01D3" w:rsidRPr="00E465A3" w:rsidRDefault="009A01D3">
            <w:pPr>
              <w:pStyle w:val="Heading5"/>
            </w:pPr>
            <w:r w:rsidRPr="00E465A3">
              <w:t>Change Date</w:t>
            </w:r>
          </w:p>
        </w:tc>
        <w:tc>
          <w:tcPr>
            <w:tcW w:w="7740" w:type="dxa"/>
          </w:tcPr>
          <w:p w14:paraId="0613F6BB" w14:textId="77777777" w:rsidR="009A01D3" w:rsidRPr="00E465A3" w:rsidRDefault="008C7DD7">
            <w:pPr>
              <w:pStyle w:val="BlockText"/>
            </w:pPr>
            <w:r w:rsidRPr="00E465A3">
              <w:t>August 15, 2011</w:t>
            </w:r>
          </w:p>
        </w:tc>
      </w:tr>
    </w:tbl>
    <w:p w14:paraId="0613F6BD" w14:textId="77777777" w:rsidR="009A01D3" w:rsidRPr="00E465A3" w:rsidRDefault="003B51AE">
      <w:pPr>
        <w:pStyle w:val="BlockLine"/>
      </w:pPr>
      <w:r w:rsidRPr="00E465A3">
        <w:fldChar w:fldCharType="begin"/>
      </w:r>
      <w:r w:rsidR="004B68B5" w:rsidRPr="00E465A3">
        <w:instrText xml:space="preserve"> PRIVATE INFOTYPE="PRINCIPLE"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6C4" w14:textId="77777777">
        <w:trPr>
          <w:cantSplit/>
        </w:trPr>
        <w:tc>
          <w:tcPr>
            <w:tcW w:w="1728" w:type="dxa"/>
          </w:tcPr>
          <w:p w14:paraId="0613F6BE" w14:textId="77777777" w:rsidR="009A01D3" w:rsidRPr="00E465A3" w:rsidRDefault="009A01D3">
            <w:pPr>
              <w:pStyle w:val="Heading5"/>
            </w:pPr>
            <w:r w:rsidRPr="00E465A3">
              <w:t>a.  Pay Date for the ACAP</w:t>
            </w:r>
          </w:p>
        </w:tc>
        <w:tc>
          <w:tcPr>
            <w:tcW w:w="7740" w:type="dxa"/>
          </w:tcPr>
          <w:p w14:paraId="0613F6BF" w14:textId="77777777" w:rsidR="009A01D3" w:rsidRPr="00E465A3" w:rsidRDefault="009A01D3">
            <w:pPr>
              <w:pStyle w:val="BlockText"/>
            </w:pPr>
            <w:r w:rsidRPr="00E465A3">
              <w:t xml:space="preserve">VA issues the ACAP to </w:t>
            </w:r>
            <w:r w:rsidR="007E179C" w:rsidRPr="00E465A3">
              <w:t>Veteran</w:t>
            </w:r>
            <w:r w:rsidRPr="00E465A3">
              <w:t>s who have existing eligibility as of August 1</w:t>
            </w:r>
            <w:r w:rsidRPr="00E465A3">
              <w:rPr>
                <w:vertAlign w:val="superscript"/>
              </w:rPr>
              <w:t>st</w:t>
            </w:r>
            <w:r w:rsidRPr="00E465A3">
              <w:t xml:space="preserve">.  ACAP </w:t>
            </w:r>
            <w:r w:rsidR="00F34DCB" w:rsidRPr="00E465A3">
              <w:t xml:space="preserve">eligibility must be determined no later than July 31 of the payment year and not </w:t>
            </w:r>
            <w:r w:rsidR="00961BCE" w:rsidRPr="00E465A3">
              <w:t>prior to</w:t>
            </w:r>
            <w:r w:rsidR="00F34DCB" w:rsidRPr="00E465A3">
              <w:t xml:space="preserve"> August 1 of the preceding year.</w:t>
            </w:r>
            <w:r w:rsidRPr="00E465A3">
              <w:t xml:space="preserve">  </w:t>
            </w:r>
          </w:p>
          <w:p w14:paraId="0613F6C0" w14:textId="77777777" w:rsidR="00DA343D" w:rsidRPr="00E465A3" w:rsidRDefault="00DA343D">
            <w:pPr>
              <w:pStyle w:val="BlockText"/>
            </w:pPr>
          </w:p>
          <w:p w14:paraId="0613F6C1" w14:textId="77777777" w:rsidR="003165D2" w:rsidRPr="00E465A3" w:rsidRDefault="003165D2">
            <w:pPr>
              <w:pStyle w:val="BlockText"/>
            </w:pPr>
            <w:r w:rsidRPr="00E465A3">
              <w:rPr>
                <w:b/>
                <w:bCs/>
                <w:i/>
                <w:iCs/>
              </w:rPr>
              <w:t>Example</w:t>
            </w:r>
            <w:r w:rsidRPr="00E465A3">
              <w:t>:  A veteran eligible as of August 1, 2003, is entitled to receive the 2003 ACAP.</w:t>
            </w:r>
          </w:p>
          <w:p w14:paraId="0613F6C2" w14:textId="77777777" w:rsidR="003165D2" w:rsidRPr="00E465A3" w:rsidRDefault="003165D2">
            <w:pPr>
              <w:pStyle w:val="BlockText"/>
            </w:pPr>
          </w:p>
          <w:p w14:paraId="0613F6C3" w14:textId="77777777" w:rsidR="009A01D3" w:rsidRPr="00E465A3" w:rsidRDefault="009A01D3" w:rsidP="00F34DCB">
            <w:pPr>
              <w:pStyle w:val="BlockText"/>
            </w:pPr>
            <w:r w:rsidRPr="00E465A3">
              <w:t>Generally, the ACAP is paid on or about September 1</w:t>
            </w:r>
            <w:r w:rsidRPr="00E465A3">
              <w:rPr>
                <w:vertAlign w:val="superscript"/>
              </w:rPr>
              <w:t>st</w:t>
            </w:r>
            <w:r w:rsidRPr="00E465A3">
              <w:t>.  The ACAP may be paid upon processing of the clothing allowance transaction if processing after the last processing cycle in August of the ACAP year.</w:t>
            </w:r>
          </w:p>
        </w:tc>
      </w:tr>
    </w:tbl>
    <w:p w14:paraId="0613F6C5" w14:textId="77777777" w:rsidR="009A01D3" w:rsidRPr="00E465A3" w:rsidRDefault="003B51AE">
      <w:pPr>
        <w:pStyle w:val="BlockLine"/>
      </w:pPr>
      <w:r w:rsidRPr="00E465A3">
        <w:fldChar w:fldCharType="begin"/>
      </w:r>
      <w:r w:rsidR="004B68B5" w:rsidRPr="00E465A3">
        <w:instrText xml:space="preserve"> PRIVATE INFOTYPE="PRINCIPLE"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6CD" w14:textId="77777777" w:rsidTr="002033A9">
        <w:trPr>
          <w:cantSplit/>
          <w:trHeight w:val="3438"/>
        </w:trPr>
        <w:tc>
          <w:tcPr>
            <w:tcW w:w="1728" w:type="dxa"/>
          </w:tcPr>
          <w:p w14:paraId="0613F6C6" w14:textId="77777777" w:rsidR="009A01D3" w:rsidRPr="00E465A3" w:rsidRDefault="009A01D3">
            <w:pPr>
              <w:pStyle w:val="Heading5"/>
            </w:pPr>
            <w:r w:rsidRPr="00E465A3">
              <w:t>b.  Pay Date for Authorized Recurring ACAPs</w:t>
            </w:r>
          </w:p>
        </w:tc>
        <w:tc>
          <w:tcPr>
            <w:tcW w:w="7740" w:type="dxa"/>
          </w:tcPr>
          <w:p w14:paraId="0613F6C7" w14:textId="77777777" w:rsidR="009A01D3" w:rsidRPr="00E465A3" w:rsidRDefault="009A01D3">
            <w:pPr>
              <w:pStyle w:val="BlockText"/>
            </w:pPr>
            <w:r w:rsidRPr="00E465A3">
              <w:t>The pay date for authorized recurring ACAPs based on recorded master record data is September 1</w:t>
            </w:r>
            <w:r w:rsidRPr="00E465A3">
              <w:rPr>
                <w:vertAlign w:val="superscript"/>
              </w:rPr>
              <w:t>st</w:t>
            </w:r>
            <w:r w:rsidRPr="00E465A3">
              <w:t>.  Processing authorization for payment of future or current ACAP establishes a Compensation and Pension (C&amp;P) master record code to provide</w:t>
            </w:r>
          </w:p>
          <w:p w14:paraId="0613F6C8" w14:textId="77777777" w:rsidR="009A01D3" w:rsidRPr="00E465A3" w:rsidRDefault="009A01D3">
            <w:pPr>
              <w:pStyle w:val="BlockText"/>
            </w:pPr>
          </w:p>
          <w:p w14:paraId="0613F6C9" w14:textId="77777777" w:rsidR="009A01D3" w:rsidRPr="00E465A3" w:rsidRDefault="009A01D3">
            <w:pPr>
              <w:pStyle w:val="BulletText1"/>
            </w:pPr>
            <w:r w:rsidRPr="00E465A3">
              <w:t>recurring annual payments, or</w:t>
            </w:r>
          </w:p>
          <w:p w14:paraId="0613F6CA" w14:textId="77777777" w:rsidR="009A01D3" w:rsidRPr="00E465A3" w:rsidRDefault="009A01D3">
            <w:pPr>
              <w:pStyle w:val="BulletText1"/>
            </w:pPr>
            <w:r w:rsidRPr="00E465A3">
              <w:t>a computer-generated development letter/application for a subsequent ACAP.</w:t>
            </w:r>
          </w:p>
          <w:p w14:paraId="0613F6CB" w14:textId="77777777" w:rsidR="009A01D3" w:rsidRPr="00E465A3" w:rsidRDefault="009A01D3">
            <w:pPr>
              <w:pStyle w:val="BlockText"/>
            </w:pPr>
          </w:p>
          <w:p w14:paraId="0613F6CC" w14:textId="77777777" w:rsidR="009A01D3" w:rsidRPr="00E465A3" w:rsidRDefault="009A01D3">
            <w:pPr>
              <w:pStyle w:val="BlockText"/>
            </w:pPr>
            <w:r w:rsidRPr="00E465A3">
              <w:rPr>
                <w:b/>
                <w:bCs/>
                <w:i/>
                <w:iCs/>
              </w:rPr>
              <w:t>Reference</w:t>
            </w:r>
            <w:r w:rsidRPr="00E465A3">
              <w:t xml:space="preserve">:  For more information on master record codes relating to ACAPs, see </w:t>
            </w:r>
            <w:hyperlink r:id="rId21" w:history="1">
              <w:r w:rsidRPr="00E465A3">
                <w:rPr>
                  <w:rStyle w:val="Hyperlink"/>
                </w:rPr>
                <w:t>M21-1, Part V, Chapter 11</w:t>
              </w:r>
            </w:hyperlink>
            <w:r w:rsidRPr="00E465A3">
              <w:t>.</w:t>
            </w:r>
          </w:p>
        </w:tc>
      </w:tr>
    </w:tbl>
    <w:p w14:paraId="0613F6CE" w14:textId="77777777" w:rsidR="009A01D3" w:rsidRPr="00E465A3" w:rsidRDefault="009A01D3">
      <w:pPr>
        <w:pStyle w:val="ContinuedOnNextPa"/>
      </w:pPr>
      <w:r w:rsidRPr="00E465A3">
        <w:t>Continued on next page</w:t>
      </w:r>
    </w:p>
    <w:p w14:paraId="0613F6CF" w14:textId="77777777" w:rsidR="009A01D3" w:rsidRPr="00E465A3" w:rsidRDefault="009A01D3">
      <w:pPr>
        <w:pStyle w:val="MapTitleContinued"/>
        <w:rPr>
          <w:b w:val="0"/>
          <w:sz w:val="24"/>
        </w:rPr>
      </w:pPr>
      <w:r w:rsidRPr="00E465A3">
        <w:br w:type="page"/>
      </w:r>
      <w:r w:rsidR="006B7524" w:rsidRPr="00E465A3">
        <w:lastRenderedPageBreak/>
        <w:fldChar w:fldCharType="begin"/>
      </w:r>
      <w:r w:rsidR="006B7524" w:rsidRPr="00E465A3">
        <w:instrText xml:space="preserve"> STYLEREF "Map Title" </w:instrText>
      </w:r>
      <w:r w:rsidR="006B7524" w:rsidRPr="00E465A3">
        <w:fldChar w:fldCharType="separate"/>
      </w:r>
      <w:r w:rsidR="00B859EF" w:rsidRPr="00E465A3">
        <w:rPr>
          <w:noProof/>
        </w:rPr>
        <w:t>2.  Payment of the Annual Clothing Allowance</w:t>
      </w:r>
      <w:r w:rsidR="006B7524" w:rsidRPr="00E465A3">
        <w:rPr>
          <w:noProof/>
        </w:rPr>
        <w:fldChar w:fldCharType="end"/>
      </w:r>
      <w:r w:rsidRPr="00E465A3">
        <w:t xml:space="preserve">, </w:t>
      </w:r>
      <w:r w:rsidRPr="00E465A3">
        <w:rPr>
          <w:b w:val="0"/>
          <w:sz w:val="24"/>
        </w:rPr>
        <w:t>Continued</w:t>
      </w:r>
    </w:p>
    <w:p w14:paraId="0613F6D0" w14:textId="77777777" w:rsidR="009A01D3" w:rsidRPr="00E465A3" w:rsidRDefault="003B51AE">
      <w:pPr>
        <w:pStyle w:val="BlockLine"/>
      </w:pPr>
      <w:r w:rsidRPr="00E465A3">
        <w:fldChar w:fldCharType="begin"/>
      </w:r>
      <w:r w:rsidR="004B68B5" w:rsidRPr="00E465A3">
        <w:instrText xml:space="preserve"> PRIVATE INFOTYPE="PRINCIPLE"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6D7" w14:textId="77777777">
        <w:trPr>
          <w:cantSplit/>
        </w:trPr>
        <w:tc>
          <w:tcPr>
            <w:tcW w:w="1728" w:type="dxa"/>
          </w:tcPr>
          <w:p w14:paraId="0613F6D1" w14:textId="77777777" w:rsidR="009A01D3" w:rsidRPr="00E465A3" w:rsidRDefault="009A01D3">
            <w:pPr>
              <w:pStyle w:val="Heading5"/>
            </w:pPr>
            <w:r w:rsidRPr="00E465A3">
              <w:t xml:space="preserve">c.  </w:t>
            </w:r>
            <w:r w:rsidR="004B68B5" w:rsidRPr="00E465A3">
              <w:t xml:space="preserve">Clothing Allowance </w:t>
            </w:r>
            <w:r w:rsidRPr="00E465A3">
              <w:t xml:space="preserve">Payments to </w:t>
            </w:r>
            <w:r w:rsidR="007E179C" w:rsidRPr="00E465A3">
              <w:t>Veteran</w:t>
            </w:r>
            <w:r w:rsidRPr="00E465A3">
              <w:t>s in Receipt of Retired Pay</w:t>
            </w:r>
          </w:p>
        </w:tc>
        <w:tc>
          <w:tcPr>
            <w:tcW w:w="7740" w:type="dxa"/>
          </w:tcPr>
          <w:p w14:paraId="0613F6D2" w14:textId="77777777" w:rsidR="009A01D3" w:rsidRPr="00E465A3" w:rsidRDefault="009A01D3">
            <w:pPr>
              <w:pStyle w:val="BlockText"/>
            </w:pPr>
            <w:r w:rsidRPr="00E465A3">
              <w:t xml:space="preserve">A </w:t>
            </w:r>
            <w:r w:rsidR="007E179C" w:rsidRPr="00E465A3">
              <w:t>Veteran</w:t>
            </w:r>
            <w:r w:rsidRPr="00E465A3">
              <w:t xml:space="preserve"> receiving retired pay is </w:t>
            </w:r>
            <w:r w:rsidRPr="00E465A3">
              <w:rPr>
                <w:i/>
                <w:iCs/>
              </w:rPr>
              <w:t>not</w:t>
            </w:r>
            <w:r w:rsidRPr="00E465A3">
              <w:t xml:space="preserve"> required to waive any portion of his/her retired pay to receive the clothing allowance.</w:t>
            </w:r>
          </w:p>
          <w:p w14:paraId="0613F6D3" w14:textId="77777777" w:rsidR="009A01D3" w:rsidRPr="00E465A3" w:rsidRDefault="009A01D3">
            <w:pPr>
              <w:pStyle w:val="BlockText"/>
            </w:pPr>
          </w:p>
          <w:p w14:paraId="0613F6D4" w14:textId="77777777" w:rsidR="009A01D3" w:rsidRPr="00E465A3" w:rsidRDefault="009A01D3">
            <w:pPr>
              <w:pStyle w:val="BlockText"/>
            </w:pPr>
            <w:r w:rsidRPr="00E465A3">
              <w:rPr>
                <w:b/>
                <w:bCs/>
                <w:i/>
                <w:iCs/>
              </w:rPr>
              <w:t>Note</w:t>
            </w:r>
            <w:r w:rsidRPr="00E465A3">
              <w:t xml:space="preserve">:  Authorization of the ACAP to </w:t>
            </w:r>
            <w:r w:rsidR="007E179C" w:rsidRPr="00E465A3">
              <w:t>Veteran</w:t>
            </w:r>
            <w:r w:rsidRPr="00E465A3">
              <w:t>s who are not receiving compensation because they have not waived their retired pay can be made only for the current annual payment.  Master record codes cannot be used to establish recurring annual payments.</w:t>
            </w:r>
          </w:p>
          <w:p w14:paraId="0613F6D5" w14:textId="77777777" w:rsidR="009A01D3" w:rsidRPr="00E465A3" w:rsidRDefault="009A01D3">
            <w:pPr>
              <w:pStyle w:val="BlockText"/>
            </w:pPr>
          </w:p>
          <w:p w14:paraId="0613F6D6" w14:textId="77777777" w:rsidR="009A01D3" w:rsidRPr="00E465A3" w:rsidRDefault="009A01D3">
            <w:pPr>
              <w:pStyle w:val="BlockText"/>
            </w:pPr>
            <w:r w:rsidRPr="00E465A3">
              <w:t xml:space="preserve">A re-determination of eligibility on the basis of a subsequent claim is </w:t>
            </w:r>
            <w:r w:rsidRPr="00E465A3">
              <w:rPr>
                <w:i/>
                <w:iCs/>
              </w:rPr>
              <w:t>not</w:t>
            </w:r>
            <w:r w:rsidRPr="00E465A3">
              <w:t xml:space="preserve"> required if the initial approval was based on a static qualifying disability.</w:t>
            </w:r>
          </w:p>
        </w:tc>
      </w:tr>
    </w:tbl>
    <w:p w14:paraId="0613F6D8" w14:textId="77777777" w:rsidR="009A01D3" w:rsidRPr="00E465A3" w:rsidRDefault="003B51AE">
      <w:pPr>
        <w:pStyle w:val="BlockLine"/>
      </w:pPr>
      <w:r w:rsidRPr="00E465A3">
        <w:fldChar w:fldCharType="begin"/>
      </w:r>
      <w:r w:rsidR="004B68B5" w:rsidRPr="00E465A3">
        <w:instrText xml:space="preserve"> PRIVATE INFOTYPE="PRINCIPLE"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6DF" w14:textId="77777777">
        <w:trPr>
          <w:cantSplit/>
        </w:trPr>
        <w:tc>
          <w:tcPr>
            <w:tcW w:w="1728" w:type="dxa"/>
          </w:tcPr>
          <w:p w14:paraId="0613F6D9" w14:textId="77777777" w:rsidR="009A01D3" w:rsidRPr="00E465A3" w:rsidRDefault="009A01D3">
            <w:pPr>
              <w:pStyle w:val="Heading5"/>
            </w:pPr>
            <w:r w:rsidRPr="00E465A3">
              <w:t xml:space="preserve">d.  </w:t>
            </w:r>
            <w:r w:rsidR="004B68B5" w:rsidRPr="00E465A3">
              <w:t xml:space="preserve">Clothing Allowance </w:t>
            </w:r>
            <w:r w:rsidRPr="00E465A3">
              <w:t>Payment in Philippine Cases</w:t>
            </w:r>
          </w:p>
        </w:tc>
        <w:tc>
          <w:tcPr>
            <w:tcW w:w="7740" w:type="dxa"/>
          </w:tcPr>
          <w:p w14:paraId="0613F6DA" w14:textId="77777777" w:rsidR="009A01D3" w:rsidRPr="00E465A3" w:rsidRDefault="009A01D3">
            <w:pPr>
              <w:pStyle w:val="BlockText"/>
            </w:pPr>
            <w:r w:rsidRPr="00E465A3">
              <w:t xml:space="preserve">Claims authorized for </w:t>
            </w:r>
            <w:r w:rsidR="007E179C" w:rsidRPr="00E465A3">
              <w:t>Veteran</w:t>
            </w:r>
            <w:r w:rsidRPr="00E465A3">
              <w:t>s of the U.S. Army and Regular Scouts are paid in dollars.</w:t>
            </w:r>
          </w:p>
          <w:p w14:paraId="0613F6DB" w14:textId="77777777" w:rsidR="009A01D3" w:rsidRPr="00E465A3" w:rsidRDefault="009A01D3">
            <w:pPr>
              <w:pStyle w:val="BlockText"/>
            </w:pPr>
          </w:p>
          <w:p w14:paraId="0613F6DC" w14:textId="77777777" w:rsidR="009A01D3" w:rsidRPr="00E465A3" w:rsidRDefault="009A01D3">
            <w:pPr>
              <w:pStyle w:val="BlockText"/>
            </w:pPr>
            <w:r w:rsidRPr="00E465A3">
              <w:t xml:space="preserve">Persons who enlisted under, Section 14 </w:t>
            </w:r>
            <w:r w:rsidRPr="00E465A3">
              <w:rPr>
                <w:i/>
                <w:iCs/>
              </w:rPr>
              <w:t>Public Law (PL) 79-190</w:t>
            </w:r>
            <w:r w:rsidRPr="00E465A3">
              <w:t xml:space="preserve"> (The Armed Forces Voluntary Recruitment Act of October 6, 1945), include other Philippine Scouts, Commonwealth Army of the Philippines, Guerilla Service.  These persons are to be paid at a rate in Philippine pesos equivalent to $.50 for each dollar authorized under law.</w:t>
            </w:r>
          </w:p>
          <w:p w14:paraId="0613F6DD" w14:textId="77777777" w:rsidR="009A01D3" w:rsidRPr="00E465A3" w:rsidRDefault="009A01D3">
            <w:pPr>
              <w:pStyle w:val="BlockText"/>
            </w:pPr>
          </w:p>
          <w:p w14:paraId="0613F6DE" w14:textId="77777777" w:rsidR="009A01D3" w:rsidRPr="00E465A3" w:rsidRDefault="009A01D3">
            <w:pPr>
              <w:pStyle w:val="BlockText"/>
            </w:pPr>
            <w:r w:rsidRPr="00E465A3">
              <w:rPr>
                <w:b/>
                <w:bCs/>
                <w:i/>
                <w:iCs/>
              </w:rPr>
              <w:t>Note</w:t>
            </w:r>
            <w:r w:rsidRPr="00E465A3">
              <w:t>:  The Manila Treasury Disbursing Office makes the payment.</w:t>
            </w:r>
          </w:p>
        </w:tc>
      </w:tr>
    </w:tbl>
    <w:p w14:paraId="0613F6E0" w14:textId="77777777" w:rsidR="009A01D3" w:rsidRPr="00E465A3" w:rsidRDefault="003B51AE">
      <w:pPr>
        <w:pStyle w:val="BlockLine"/>
      </w:pPr>
      <w:r w:rsidRPr="00E465A3">
        <w:fldChar w:fldCharType="begin"/>
      </w:r>
      <w:r w:rsidR="004B68B5" w:rsidRPr="00E465A3">
        <w:instrText xml:space="preserve"> PRIVATE INFOTYPE="PRINCIPLE"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6E7" w14:textId="77777777" w:rsidTr="00002B1E">
        <w:trPr>
          <w:cantSplit/>
          <w:trHeight w:val="2979"/>
        </w:trPr>
        <w:tc>
          <w:tcPr>
            <w:tcW w:w="1728" w:type="dxa"/>
          </w:tcPr>
          <w:p w14:paraId="0613F6E1" w14:textId="77777777" w:rsidR="009A01D3" w:rsidRPr="00E465A3" w:rsidRDefault="009A01D3">
            <w:pPr>
              <w:pStyle w:val="Heading5"/>
            </w:pPr>
            <w:r w:rsidRPr="00E465A3">
              <w:t>e.  Payment of the Accrued Clothing Allowance</w:t>
            </w:r>
          </w:p>
        </w:tc>
        <w:tc>
          <w:tcPr>
            <w:tcW w:w="7740" w:type="dxa"/>
          </w:tcPr>
          <w:p w14:paraId="0613F6E2" w14:textId="77777777" w:rsidR="009A01D3" w:rsidRPr="00E465A3" w:rsidRDefault="009A01D3">
            <w:pPr>
              <w:pStyle w:val="BlockText"/>
            </w:pPr>
            <w:r w:rsidRPr="00E465A3">
              <w:t xml:space="preserve">If a rating decision or evidence in file at the date of death indicates that the </w:t>
            </w:r>
            <w:r w:rsidR="007E179C" w:rsidRPr="00E465A3">
              <w:t>Veteran</w:t>
            </w:r>
            <w:r w:rsidRPr="00E465A3">
              <w:t xml:space="preserve"> met the eligibility requirements as of the August 1</w:t>
            </w:r>
            <w:r w:rsidRPr="00E465A3">
              <w:rPr>
                <w:vertAlign w:val="superscript"/>
              </w:rPr>
              <w:t>st</w:t>
            </w:r>
            <w:r w:rsidRPr="00E465A3">
              <w:t xml:space="preserve"> date prior to death, then the lump-sum clothing allowance is due and payable.</w:t>
            </w:r>
          </w:p>
          <w:p w14:paraId="0613F6E3" w14:textId="77777777" w:rsidR="009A01D3" w:rsidRPr="00E465A3" w:rsidRDefault="009A01D3">
            <w:pPr>
              <w:pStyle w:val="BlockText"/>
            </w:pPr>
          </w:p>
          <w:p w14:paraId="0613F6E4" w14:textId="77777777" w:rsidR="009A01D3" w:rsidRPr="00E465A3" w:rsidRDefault="009A01D3">
            <w:pPr>
              <w:pStyle w:val="BlockText"/>
            </w:pPr>
            <w:r w:rsidRPr="00E465A3">
              <w:rPr>
                <w:b/>
                <w:bCs/>
                <w:i/>
                <w:iCs/>
              </w:rPr>
              <w:t>Note</w:t>
            </w:r>
            <w:r w:rsidRPr="00E465A3">
              <w:t>:  The full lump-sum is payable without pro rata accumulation for any portion of a year.</w:t>
            </w:r>
          </w:p>
          <w:p w14:paraId="0613F6E5" w14:textId="77777777" w:rsidR="009A01D3" w:rsidRPr="00E465A3" w:rsidRDefault="009A01D3">
            <w:pPr>
              <w:pStyle w:val="BlockText"/>
            </w:pPr>
          </w:p>
          <w:p w14:paraId="0613F6E6" w14:textId="77777777" w:rsidR="009A01D3" w:rsidRPr="00E465A3" w:rsidRDefault="009A01D3">
            <w:pPr>
              <w:pStyle w:val="BlockText"/>
            </w:pPr>
            <w:r w:rsidRPr="00E465A3">
              <w:rPr>
                <w:b/>
                <w:bCs/>
                <w:i/>
                <w:iCs/>
              </w:rPr>
              <w:t>Reference</w:t>
            </w:r>
            <w:r w:rsidRPr="00E465A3">
              <w:t xml:space="preserve">:  For more information on payment of accrued benefits, see </w:t>
            </w:r>
            <w:hyperlink r:id="rId22" w:history="1">
              <w:r w:rsidRPr="00E465A3">
                <w:rPr>
                  <w:rStyle w:val="Hyperlink"/>
                </w:rPr>
                <w:t>M21-1MR, Part VIII.</w:t>
              </w:r>
            </w:hyperlink>
          </w:p>
        </w:tc>
      </w:tr>
    </w:tbl>
    <w:p w14:paraId="0613F6E8" w14:textId="77777777" w:rsidR="009A01D3" w:rsidRPr="00E465A3" w:rsidRDefault="009A01D3">
      <w:pPr>
        <w:pStyle w:val="BlockLine"/>
      </w:pPr>
      <w:r w:rsidRPr="00E465A3">
        <w:t xml:space="preserve"> </w:t>
      </w:r>
    </w:p>
    <w:p w14:paraId="0613F6E9" w14:textId="77777777" w:rsidR="009A01D3" w:rsidRPr="00E465A3" w:rsidRDefault="009A01D3">
      <w:pPr>
        <w:pStyle w:val="Heading4"/>
      </w:pPr>
      <w:r w:rsidRPr="00E465A3">
        <w:br w:type="page"/>
      </w:r>
      <w:r w:rsidRPr="00E465A3">
        <w:lastRenderedPageBreak/>
        <w:t xml:space="preserve">3.  Payment of the Annual Clothing Allowance for Incarcerated </w:t>
      </w:r>
      <w:r w:rsidR="007E179C" w:rsidRPr="00E465A3">
        <w:t>Veteran</w:t>
      </w:r>
      <w:r w:rsidRPr="00E465A3">
        <w:t>s</w:t>
      </w:r>
    </w:p>
    <w:p w14:paraId="0613F6EA" w14:textId="77777777" w:rsidR="009A01D3" w:rsidRPr="00E465A3" w:rsidRDefault="003B51AE">
      <w:pPr>
        <w:pStyle w:val="BlockLine"/>
      </w:pPr>
      <w:r w:rsidRPr="00E465A3">
        <w:fldChar w:fldCharType="begin"/>
      </w:r>
      <w:r w:rsidR="009A01D3" w:rsidRPr="00E465A3">
        <w:instrText xml:space="preserve"> PRIVATE INFOTYPE="OTHER" </w:instrText>
      </w:r>
      <w:r w:rsidRPr="00E465A3">
        <w:fldChar w:fldCharType="end"/>
      </w:r>
    </w:p>
    <w:tbl>
      <w:tblPr>
        <w:tblW w:w="0" w:type="auto"/>
        <w:tblLayout w:type="fixed"/>
        <w:tblLook w:val="0000" w:firstRow="0" w:lastRow="0" w:firstColumn="0" w:lastColumn="0" w:noHBand="0" w:noVBand="0"/>
      </w:tblPr>
      <w:tblGrid>
        <w:gridCol w:w="1728"/>
        <w:gridCol w:w="7740"/>
      </w:tblGrid>
      <w:tr w:rsidR="009A01D3" w:rsidRPr="00E465A3" w14:paraId="0613F6F3" w14:textId="77777777">
        <w:trPr>
          <w:cantSplit/>
        </w:trPr>
        <w:tc>
          <w:tcPr>
            <w:tcW w:w="1728" w:type="dxa"/>
          </w:tcPr>
          <w:p w14:paraId="0613F6EB" w14:textId="77777777" w:rsidR="009A01D3" w:rsidRPr="00E465A3" w:rsidRDefault="009A01D3">
            <w:pPr>
              <w:pStyle w:val="Heading5"/>
            </w:pPr>
            <w:r w:rsidRPr="00E465A3">
              <w:t>Introduction</w:t>
            </w:r>
          </w:p>
        </w:tc>
        <w:tc>
          <w:tcPr>
            <w:tcW w:w="7740" w:type="dxa"/>
          </w:tcPr>
          <w:p w14:paraId="0613F6EC" w14:textId="77777777" w:rsidR="009A01D3" w:rsidRPr="00E465A3" w:rsidRDefault="009A01D3">
            <w:pPr>
              <w:pStyle w:val="BlockText"/>
            </w:pPr>
            <w:r w:rsidRPr="00E465A3">
              <w:t xml:space="preserve">This topic contains information on the payment of the annual clothing allowance for incarcerated </w:t>
            </w:r>
            <w:r w:rsidR="007E179C" w:rsidRPr="00E465A3">
              <w:t>Veteran</w:t>
            </w:r>
            <w:r w:rsidRPr="00E465A3">
              <w:t>s, including information on the</w:t>
            </w:r>
          </w:p>
          <w:p w14:paraId="0613F6ED" w14:textId="77777777" w:rsidR="009A01D3" w:rsidRPr="00E465A3" w:rsidRDefault="009A01D3">
            <w:pPr>
              <w:pStyle w:val="BlockText"/>
            </w:pPr>
          </w:p>
          <w:p w14:paraId="0613F6EE" w14:textId="77777777" w:rsidR="009A01D3" w:rsidRPr="00E465A3" w:rsidRDefault="00DD227B">
            <w:pPr>
              <w:pStyle w:val="BulletText1"/>
            </w:pPr>
            <w:r w:rsidRPr="00E465A3">
              <w:t xml:space="preserve">provisions of Section 502 of </w:t>
            </w:r>
            <w:r w:rsidRPr="00E465A3">
              <w:rPr>
                <w:i/>
                <w:iCs/>
              </w:rPr>
              <w:t>PL</w:t>
            </w:r>
            <w:r w:rsidR="009A01D3" w:rsidRPr="00E465A3">
              <w:rPr>
                <w:i/>
                <w:iCs/>
              </w:rPr>
              <w:t xml:space="preserve"> 104-275</w:t>
            </w:r>
          </w:p>
          <w:p w14:paraId="0613F6EF" w14:textId="77777777" w:rsidR="009A01D3" w:rsidRPr="00E465A3" w:rsidRDefault="009A01D3">
            <w:pPr>
              <w:pStyle w:val="BulletText1"/>
            </w:pPr>
            <w:r w:rsidRPr="00E465A3">
              <w:t>payment during the initial period of incarceration</w:t>
            </w:r>
          </w:p>
          <w:p w14:paraId="0613F6F0" w14:textId="77777777" w:rsidR="009A01D3" w:rsidRPr="00E465A3" w:rsidRDefault="009A01D3">
            <w:pPr>
              <w:pStyle w:val="BulletText1"/>
            </w:pPr>
            <w:r w:rsidRPr="00E465A3">
              <w:t xml:space="preserve">payment when the </w:t>
            </w:r>
            <w:r w:rsidR="007E179C" w:rsidRPr="00E465A3">
              <w:t>Veteran</w:t>
            </w:r>
            <w:r w:rsidRPr="00E465A3">
              <w:t xml:space="preserve"> is incarcerated for the entire clothing allowance year</w:t>
            </w:r>
          </w:p>
          <w:p w14:paraId="0613F6F1" w14:textId="77777777" w:rsidR="009A01D3" w:rsidRPr="00E465A3" w:rsidRDefault="009A01D3">
            <w:pPr>
              <w:pStyle w:val="BulletText1"/>
            </w:pPr>
            <w:r w:rsidRPr="00E465A3">
              <w:t xml:space="preserve">payment when the </w:t>
            </w:r>
            <w:r w:rsidR="007E179C" w:rsidRPr="00E465A3">
              <w:t>Veteran</w:t>
            </w:r>
            <w:r w:rsidRPr="00E465A3">
              <w:t xml:space="preserve"> is released from incarceration during the clothing allowance year, and</w:t>
            </w:r>
          </w:p>
          <w:p w14:paraId="0613F6F2" w14:textId="77777777" w:rsidR="009A01D3" w:rsidRPr="00E465A3" w:rsidRDefault="009A01D3">
            <w:pPr>
              <w:pStyle w:val="BulletText1"/>
            </w:pPr>
            <w:r w:rsidRPr="00E465A3">
              <w:t>reduction of the 1997 clothing allowance.</w:t>
            </w:r>
          </w:p>
        </w:tc>
      </w:tr>
    </w:tbl>
    <w:p w14:paraId="0613F6F4" w14:textId="77777777" w:rsidR="009A01D3" w:rsidRPr="00E465A3" w:rsidRDefault="009A01D3">
      <w:pPr>
        <w:pStyle w:val="BlockLine"/>
      </w:pPr>
      <w:r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6F7" w14:textId="77777777">
        <w:trPr>
          <w:cantSplit/>
        </w:trPr>
        <w:tc>
          <w:tcPr>
            <w:tcW w:w="1728" w:type="dxa"/>
          </w:tcPr>
          <w:p w14:paraId="0613F6F5" w14:textId="77777777" w:rsidR="009A01D3" w:rsidRPr="00E465A3" w:rsidRDefault="009A01D3">
            <w:pPr>
              <w:pStyle w:val="Heading5"/>
            </w:pPr>
            <w:r w:rsidRPr="00E465A3">
              <w:t>Change Date</w:t>
            </w:r>
          </w:p>
        </w:tc>
        <w:tc>
          <w:tcPr>
            <w:tcW w:w="7740" w:type="dxa"/>
          </w:tcPr>
          <w:p w14:paraId="0613F6F6" w14:textId="77777777" w:rsidR="009A01D3" w:rsidRPr="00E465A3" w:rsidRDefault="009A01D3">
            <w:pPr>
              <w:pStyle w:val="BlockText"/>
            </w:pPr>
            <w:r w:rsidRPr="00E465A3">
              <w:t>January 21, 2005</w:t>
            </w:r>
          </w:p>
        </w:tc>
      </w:tr>
    </w:tbl>
    <w:p w14:paraId="0613F6F8" w14:textId="77777777" w:rsidR="009A01D3" w:rsidRPr="00E465A3" w:rsidRDefault="003B51AE">
      <w:pPr>
        <w:pStyle w:val="BlockLine"/>
      </w:pPr>
      <w:r w:rsidRPr="00E465A3">
        <w:fldChar w:fldCharType="begin"/>
      </w:r>
      <w:r w:rsidR="004B68B5" w:rsidRPr="00E465A3">
        <w:instrText xml:space="preserve"> PRIVATE INFOTYPE="PRINCIPLE"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6FD" w14:textId="77777777">
        <w:trPr>
          <w:cantSplit/>
        </w:trPr>
        <w:tc>
          <w:tcPr>
            <w:tcW w:w="1728" w:type="dxa"/>
          </w:tcPr>
          <w:p w14:paraId="0613F6F9" w14:textId="77777777" w:rsidR="009A01D3" w:rsidRPr="00E465A3" w:rsidRDefault="009A01D3" w:rsidP="00DD227B">
            <w:pPr>
              <w:pStyle w:val="Heading5"/>
            </w:pPr>
            <w:r w:rsidRPr="00E465A3">
              <w:t xml:space="preserve">a.  Provisions of Section 502 of </w:t>
            </w:r>
            <w:r w:rsidR="00DD227B" w:rsidRPr="00E465A3">
              <w:t>PL</w:t>
            </w:r>
            <w:r w:rsidRPr="00E465A3">
              <w:t xml:space="preserve"> 104-275</w:t>
            </w:r>
          </w:p>
        </w:tc>
        <w:tc>
          <w:tcPr>
            <w:tcW w:w="7740" w:type="dxa"/>
          </w:tcPr>
          <w:p w14:paraId="0613F6FA" w14:textId="77777777" w:rsidR="009A01D3" w:rsidRPr="00E465A3" w:rsidRDefault="009A01D3">
            <w:pPr>
              <w:pStyle w:val="BlockText"/>
            </w:pPr>
            <w:r w:rsidRPr="00E465A3">
              <w:rPr>
                <w:i/>
                <w:iCs/>
              </w:rPr>
              <w:t>PL 104-275</w:t>
            </w:r>
            <w:r w:rsidRPr="00E465A3">
              <w:t xml:space="preserve">, Section 502, limits the clothing allowance for </w:t>
            </w:r>
            <w:r w:rsidR="007E179C" w:rsidRPr="00E465A3">
              <w:t>Veteran</w:t>
            </w:r>
            <w:r w:rsidRPr="00E465A3">
              <w:t>s incarcerated for over 60 days if they receive clothing at no cost from the penal institution.</w:t>
            </w:r>
          </w:p>
          <w:p w14:paraId="0613F6FB" w14:textId="77777777" w:rsidR="009A01D3" w:rsidRPr="00E465A3" w:rsidRDefault="009A01D3">
            <w:pPr>
              <w:pStyle w:val="BlockText"/>
            </w:pPr>
          </w:p>
          <w:p w14:paraId="0613F6FC" w14:textId="77777777" w:rsidR="009A01D3" w:rsidRPr="00E465A3" w:rsidRDefault="009A01D3">
            <w:pPr>
              <w:pStyle w:val="BlockText"/>
            </w:pPr>
            <w:r w:rsidRPr="00E465A3">
              <w:rPr>
                <w:b/>
                <w:bCs/>
                <w:i/>
                <w:iCs/>
              </w:rPr>
              <w:t>Note</w:t>
            </w:r>
            <w:r w:rsidRPr="00E465A3">
              <w:t xml:space="preserve">:  In the absence of evidence to the contrary, presume that incarcerated </w:t>
            </w:r>
            <w:r w:rsidR="007E179C" w:rsidRPr="00E465A3">
              <w:t>Veteran</w:t>
            </w:r>
            <w:r w:rsidRPr="00E465A3">
              <w:t>s receive clothing at no cost from the penal institution.</w:t>
            </w:r>
          </w:p>
        </w:tc>
      </w:tr>
    </w:tbl>
    <w:p w14:paraId="0613F6FE" w14:textId="77777777" w:rsidR="009A01D3" w:rsidRPr="00E465A3" w:rsidRDefault="003B51AE">
      <w:pPr>
        <w:pStyle w:val="BlockLine"/>
      </w:pPr>
      <w:r w:rsidRPr="00E465A3">
        <w:fldChar w:fldCharType="begin"/>
      </w:r>
      <w:r w:rsidR="004B68B5" w:rsidRPr="00E465A3">
        <w:instrText xml:space="preserve"> PRIVATE INFOTYPE="PRINCIPLE"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703" w14:textId="77777777">
        <w:trPr>
          <w:cantSplit/>
        </w:trPr>
        <w:tc>
          <w:tcPr>
            <w:tcW w:w="1728" w:type="dxa"/>
          </w:tcPr>
          <w:p w14:paraId="0613F6FF" w14:textId="77777777" w:rsidR="009A01D3" w:rsidRPr="00E465A3" w:rsidRDefault="009A01D3">
            <w:pPr>
              <w:pStyle w:val="Heading5"/>
            </w:pPr>
            <w:r w:rsidRPr="00E465A3">
              <w:t xml:space="preserve">b.  </w:t>
            </w:r>
            <w:r w:rsidR="004B68B5" w:rsidRPr="00E465A3">
              <w:t xml:space="preserve">Clothing Allowance </w:t>
            </w:r>
            <w:r w:rsidRPr="00E465A3">
              <w:t>Payment During the Initial Period of Incarceration</w:t>
            </w:r>
          </w:p>
        </w:tc>
        <w:tc>
          <w:tcPr>
            <w:tcW w:w="7740" w:type="dxa"/>
          </w:tcPr>
          <w:p w14:paraId="0613F700" w14:textId="77777777" w:rsidR="009A01D3" w:rsidRPr="00E465A3" w:rsidRDefault="009A01D3">
            <w:pPr>
              <w:pStyle w:val="BlockText"/>
            </w:pPr>
            <w:r w:rsidRPr="00E465A3">
              <w:t xml:space="preserve">General Counsel has held that the restriction on the payment of clothing allowance does </w:t>
            </w:r>
            <w:r w:rsidRPr="00E465A3">
              <w:rPr>
                <w:i/>
                <w:iCs/>
              </w:rPr>
              <w:t xml:space="preserve">not </w:t>
            </w:r>
            <w:r w:rsidRPr="00E465A3">
              <w:t>apply for the initial 60 days of any separate period of incarceration.</w:t>
            </w:r>
          </w:p>
          <w:p w14:paraId="0613F701" w14:textId="77777777" w:rsidR="009A01D3" w:rsidRPr="00E465A3" w:rsidRDefault="009A01D3">
            <w:pPr>
              <w:pStyle w:val="BlockText"/>
            </w:pPr>
          </w:p>
          <w:p w14:paraId="0613F702" w14:textId="77777777" w:rsidR="009A01D3" w:rsidRPr="00E465A3" w:rsidRDefault="009A01D3">
            <w:pPr>
              <w:pStyle w:val="BlockText"/>
            </w:pPr>
            <w:r w:rsidRPr="00E465A3">
              <w:t>Therefore, the annual clothing allowance amount must be reduced by 1/365</w:t>
            </w:r>
            <w:r w:rsidRPr="00E465A3">
              <w:rPr>
                <w:vertAlign w:val="superscript"/>
              </w:rPr>
              <w:t>th</w:t>
            </w:r>
            <w:r w:rsidRPr="00E465A3">
              <w:t xml:space="preserve"> for each day of incarceration after the initial 60 days of incarceration during the 12-month period preceding the August 1</w:t>
            </w:r>
            <w:r w:rsidRPr="00E465A3">
              <w:rPr>
                <w:vertAlign w:val="superscript"/>
              </w:rPr>
              <w:t>st</w:t>
            </w:r>
            <w:r w:rsidRPr="00E465A3">
              <w:t xml:space="preserve"> determination of clothing allowance eligibility.</w:t>
            </w:r>
          </w:p>
        </w:tc>
      </w:tr>
    </w:tbl>
    <w:p w14:paraId="0613F704" w14:textId="77777777" w:rsidR="009A01D3" w:rsidRPr="00E465A3" w:rsidRDefault="009A01D3">
      <w:pPr>
        <w:pStyle w:val="ContinuedOnNextPa"/>
      </w:pPr>
    </w:p>
    <w:tbl>
      <w:tblPr>
        <w:tblW w:w="0" w:type="auto"/>
        <w:tblLayout w:type="fixed"/>
        <w:tblLook w:val="0000" w:firstRow="0" w:lastRow="0" w:firstColumn="0" w:lastColumn="0" w:noHBand="0" w:noVBand="0"/>
      </w:tblPr>
      <w:tblGrid>
        <w:gridCol w:w="1728"/>
        <w:gridCol w:w="7740"/>
      </w:tblGrid>
      <w:tr w:rsidR="009A01D3" w:rsidRPr="00E465A3" w14:paraId="0613F707" w14:textId="77777777">
        <w:trPr>
          <w:cantSplit/>
        </w:trPr>
        <w:tc>
          <w:tcPr>
            <w:tcW w:w="1728" w:type="dxa"/>
          </w:tcPr>
          <w:p w14:paraId="0613F705" w14:textId="77777777" w:rsidR="009A01D3" w:rsidRPr="00E465A3" w:rsidRDefault="009A01D3">
            <w:pPr>
              <w:pStyle w:val="Heading5"/>
            </w:pPr>
            <w:r w:rsidRPr="00E465A3">
              <w:t xml:space="preserve">c.  Payment When the </w:t>
            </w:r>
            <w:r w:rsidR="007E179C" w:rsidRPr="00E465A3">
              <w:t>Veteran</w:t>
            </w:r>
            <w:r w:rsidRPr="00E465A3">
              <w:t xml:space="preserve"> is Incarcerated for the Entire Clothing Allowance Year</w:t>
            </w:r>
          </w:p>
        </w:tc>
        <w:tc>
          <w:tcPr>
            <w:tcW w:w="7740" w:type="dxa"/>
          </w:tcPr>
          <w:p w14:paraId="0613F706" w14:textId="77777777" w:rsidR="009A01D3" w:rsidRPr="00E465A3" w:rsidRDefault="009A01D3">
            <w:pPr>
              <w:pStyle w:val="BlockText"/>
            </w:pPr>
            <w:r w:rsidRPr="00E465A3">
              <w:t xml:space="preserve">If the </w:t>
            </w:r>
            <w:r w:rsidR="007E179C" w:rsidRPr="00E465A3">
              <w:t>Veteran</w:t>
            </w:r>
            <w:r w:rsidRPr="00E465A3">
              <w:t xml:space="preserve"> is incarcerated for the entire clothing allowance year (August 1</w:t>
            </w:r>
            <w:r w:rsidRPr="00E465A3">
              <w:rPr>
                <w:vertAlign w:val="superscript"/>
              </w:rPr>
              <w:t>st</w:t>
            </w:r>
            <w:r w:rsidRPr="00E465A3">
              <w:t xml:space="preserve"> through July 31</w:t>
            </w:r>
            <w:r w:rsidRPr="00E465A3">
              <w:rPr>
                <w:vertAlign w:val="superscript"/>
              </w:rPr>
              <w:t>st</w:t>
            </w:r>
            <w:r w:rsidRPr="00E465A3">
              <w:t xml:space="preserve">), do </w:t>
            </w:r>
            <w:r w:rsidRPr="00E465A3">
              <w:rPr>
                <w:i/>
                <w:iCs/>
              </w:rPr>
              <w:t>not</w:t>
            </w:r>
            <w:r w:rsidRPr="00E465A3">
              <w:t xml:space="preserve"> pay the </w:t>
            </w:r>
            <w:r w:rsidR="007E179C" w:rsidRPr="00E465A3">
              <w:t>Veteran</w:t>
            </w:r>
            <w:r w:rsidRPr="00E465A3">
              <w:t xml:space="preserve"> for that year, assuming the </w:t>
            </w:r>
            <w:r w:rsidR="007E179C" w:rsidRPr="00E465A3">
              <w:t>Veteran</w:t>
            </w:r>
            <w:r w:rsidRPr="00E465A3">
              <w:t>’s incarceration commenced more than 60 days prior to August 1</w:t>
            </w:r>
            <w:r w:rsidRPr="00E465A3">
              <w:rPr>
                <w:vertAlign w:val="superscript"/>
              </w:rPr>
              <w:t>st</w:t>
            </w:r>
            <w:r w:rsidRPr="00E465A3">
              <w:t>.</w:t>
            </w:r>
          </w:p>
        </w:tc>
      </w:tr>
    </w:tbl>
    <w:p w14:paraId="0613F708" w14:textId="77777777" w:rsidR="009A01D3" w:rsidRPr="00E465A3" w:rsidRDefault="009A01D3">
      <w:pPr>
        <w:pStyle w:val="ContinuedOnNextPa"/>
      </w:pPr>
      <w:r w:rsidRPr="00E465A3">
        <w:t>Continued on next page</w:t>
      </w:r>
    </w:p>
    <w:p w14:paraId="0613F709" w14:textId="77777777" w:rsidR="009A01D3" w:rsidRPr="00E465A3" w:rsidRDefault="009A01D3">
      <w:pPr>
        <w:pStyle w:val="MapTitleContinued"/>
        <w:rPr>
          <w:b w:val="0"/>
          <w:sz w:val="24"/>
        </w:rPr>
      </w:pPr>
      <w:r w:rsidRPr="00E465A3">
        <w:br w:type="page"/>
      </w:r>
      <w:r w:rsidR="006B7524" w:rsidRPr="00E465A3">
        <w:lastRenderedPageBreak/>
        <w:fldChar w:fldCharType="begin"/>
      </w:r>
      <w:r w:rsidR="006B7524" w:rsidRPr="00E465A3">
        <w:instrText xml:space="preserve"> STYLEREF "Map Title" </w:instrText>
      </w:r>
      <w:r w:rsidR="006B7524" w:rsidRPr="00E465A3">
        <w:fldChar w:fldCharType="separate"/>
      </w:r>
      <w:r w:rsidR="00B859EF" w:rsidRPr="00E465A3">
        <w:rPr>
          <w:noProof/>
        </w:rPr>
        <w:t>3.  Payment of the Annual Clothing Allowance for Incarcerated Veterans</w:t>
      </w:r>
      <w:r w:rsidR="006B7524" w:rsidRPr="00E465A3">
        <w:rPr>
          <w:noProof/>
        </w:rPr>
        <w:fldChar w:fldCharType="end"/>
      </w:r>
      <w:r w:rsidRPr="00E465A3">
        <w:t xml:space="preserve">, </w:t>
      </w:r>
      <w:r w:rsidRPr="00E465A3">
        <w:rPr>
          <w:b w:val="0"/>
          <w:sz w:val="24"/>
        </w:rPr>
        <w:t>Continued</w:t>
      </w:r>
    </w:p>
    <w:p w14:paraId="0613F70A" w14:textId="77777777" w:rsidR="009A01D3" w:rsidRPr="00E465A3" w:rsidRDefault="003B51AE">
      <w:pPr>
        <w:pStyle w:val="BlockLine"/>
      </w:pPr>
      <w:r w:rsidRPr="00E465A3">
        <w:fldChar w:fldCharType="begin"/>
      </w:r>
      <w:r w:rsidR="004B68B5" w:rsidRPr="00E465A3">
        <w:instrText xml:space="preserve"> PRIVATE INFOTYPE="PRINCIPLE"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711" w14:textId="77777777" w:rsidTr="002033A9">
        <w:trPr>
          <w:cantSplit/>
          <w:trHeight w:val="2763"/>
        </w:trPr>
        <w:tc>
          <w:tcPr>
            <w:tcW w:w="1728" w:type="dxa"/>
          </w:tcPr>
          <w:p w14:paraId="0613F70B" w14:textId="77777777" w:rsidR="009A01D3" w:rsidRPr="00E465A3" w:rsidRDefault="009A01D3">
            <w:pPr>
              <w:pStyle w:val="Heading5"/>
            </w:pPr>
            <w:r w:rsidRPr="00E465A3">
              <w:t>d.  Payment on Release from Incarceration During the Clothing Allowance Year</w:t>
            </w:r>
          </w:p>
        </w:tc>
        <w:tc>
          <w:tcPr>
            <w:tcW w:w="7740" w:type="dxa"/>
          </w:tcPr>
          <w:p w14:paraId="0613F70C" w14:textId="77777777" w:rsidR="009A01D3" w:rsidRPr="00E465A3" w:rsidRDefault="009A01D3">
            <w:pPr>
              <w:pStyle w:val="BlockText"/>
            </w:pPr>
            <w:r w:rsidRPr="00E465A3">
              <w:t xml:space="preserve">If the </w:t>
            </w:r>
            <w:r w:rsidR="007E179C" w:rsidRPr="00E465A3">
              <w:t>Veteran</w:t>
            </w:r>
            <w:r w:rsidRPr="00E465A3">
              <w:t xml:space="preserve"> is initially incarcerated or is released from incarceration during the clothing allowance year, pay the </w:t>
            </w:r>
            <w:r w:rsidR="007E179C" w:rsidRPr="00E465A3">
              <w:t>Veteran</w:t>
            </w:r>
            <w:r w:rsidRPr="00E465A3">
              <w:t xml:space="preserve"> a partial clothing allowance.</w:t>
            </w:r>
          </w:p>
          <w:p w14:paraId="0613F70D" w14:textId="77777777" w:rsidR="009A01D3" w:rsidRPr="00E465A3" w:rsidRDefault="009A01D3">
            <w:pPr>
              <w:pStyle w:val="BlockText"/>
            </w:pPr>
          </w:p>
          <w:p w14:paraId="0613F70E" w14:textId="77777777" w:rsidR="009A01D3" w:rsidRPr="00E465A3" w:rsidRDefault="009A01D3">
            <w:pPr>
              <w:pStyle w:val="BlockText"/>
            </w:pPr>
            <w:r w:rsidRPr="00E465A3">
              <w:rPr>
                <w:b/>
                <w:bCs/>
                <w:i/>
                <w:iCs/>
              </w:rPr>
              <w:t>Note</w:t>
            </w:r>
            <w:r w:rsidRPr="00E465A3">
              <w:t xml:space="preserve">:  Partial clothing allowance payments for years during which the </w:t>
            </w:r>
            <w:r w:rsidR="007E179C" w:rsidRPr="00E465A3">
              <w:t>Veteran</w:t>
            </w:r>
            <w:r w:rsidRPr="00E465A3">
              <w:t xml:space="preserve"> is incarcerated are </w:t>
            </w:r>
            <w:r w:rsidRPr="00E465A3">
              <w:rPr>
                <w:i/>
                <w:iCs/>
              </w:rPr>
              <w:t>not</w:t>
            </w:r>
            <w:r w:rsidRPr="00E465A3">
              <w:t xml:space="preserve"> subject to rounding to even dollars.  Therefore, partial year payments are made in dollars and cents.</w:t>
            </w:r>
          </w:p>
          <w:p w14:paraId="0613F70F" w14:textId="77777777" w:rsidR="009A01D3" w:rsidRPr="00E465A3" w:rsidRDefault="009A01D3">
            <w:pPr>
              <w:pStyle w:val="BlockText"/>
            </w:pPr>
          </w:p>
          <w:p w14:paraId="0613F710" w14:textId="77777777" w:rsidR="009A01D3" w:rsidRPr="00E465A3" w:rsidRDefault="009A01D3">
            <w:pPr>
              <w:pStyle w:val="BlockText"/>
            </w:pPr>
            <w:r w:rsidRPr="00E465A3">
              <w:rPr>
                <w:b/>
                <w:bCs/>
                <w:i/>
                <w:iCs/>
              </w:rPr>
              <w:t>Reference</w:t>
            </w:r>
            <w:r w:rsidRPr="00E465A3">
              <w:t xml:space="preserve">:  For information on calculating the partial year payment, see </w:t>
            </w:r>
            <w:hyperlink r:id="rId23" w:history="1">
              <w:r w:rsidRPr="00E465A3">
                <w:rPr>
                  <w:rStyle w:val="Hyperlink"/>
                </w:rPr>
                <w:t>M21-1MR, Part IX.i.7.3.b</w:t>
              </w:r>
            </w:hyperlink>
            <w:r w:rsidRPr="00E465A3">
              <w:t>.</w:t>
            </w:r>
          </w:p>
        </w:tc>
      </w:tr>
    </w:tbl>
    <w:p w14:paraId="0613F712" w14:textId="77777777" w:rsidR="009A01D3" w:rsidRPr="00E465A3" w:rsidRDefault="003B51AE">
      <w:pPr>
        <w:pStyle w:val="BlockLine"/>
      </w:pPr>
      <w:r w:rsidRPr="00E465A3">
        <w:fldChar w:fldCharType="begin"/>
      </w:r>
      <w:r w:rsidR="004B68B5" w:rsidRPr="00E465A3">
        <w:instrText xml:space="preserve"> PRIVATE INFOTYPE="PRINCIPLE"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719" w14:textId="77777777">
        <w:trPr>
          <w:cantSplit/>
        </w:trPr>
        <w:tc>
          <w:tcPr>
            <w:tcW w:w="1728" w:type="dxa"/>
          </w:tcPr>
          <w:p w14:paraId="0613F713" w14:textId="77777777" w:rsidR="009A01D3" w:rsidRPr="00E465A3" w:rsidRDefault="009A01D3">
            <w:pPr>
              <w:pStyle w:val="Heading5"/>
            </w:pPr>
            <w:r w:rsidRPr="00E465A3">
              <w:t>e.  Reduction of the 1997 Clothing Allowance</w:t>
            </w:r>
          </w:p>
        </w:tc>
        <w:tc>
          <w:tcPr>
            <w:tcW w:w="7740" w:type="dxa"/>
          </w:tcPr>
          <w:p w14:paraId="0613F714" w14:textId="77777777" w:rsidR="009A01D3" w:rsidRPr="00E465A3" w:rsidRDefault="00DD227B">
            <w:pPr>
              <w:pStyle w:val="BlockText"/>
            </w:pPr>
            <w:r w:rsidRPr="00E465A3">
              <w:t>Because</w:t>
            </w:r>
            <w:r w:rsidR="009A01D3" w:rsidRPr="00E465A3">
              <w:t xml:space="preserve"> </w:t>
            </w:r>
            <w:r w:rsidR="009A01D3" w:rsidRPr="00E465A3">
              <w:rPr>
                <w:i/>
                <w:iCs/>
              </w:rPr>
              <w:t>PL 104-275</w:t>
            </w:r>
            <w:r w:rsidR="009A01D3" w:rsidRPr="00E465A3">
              <w:t xml:space="preserve">, Section 502, was effective October 9, 1996, a </w:t>
            </w:r>
            <w:r w:rsidR="007E179C" w:rsidRPr="00E465A3">
              <w:t>Veteran</w:t>
            </w:r>
            <w:r w:rsidR="009A01D3" w:rsidRPr="00E465A3">
              <w:t xml:space="preserve"> incarcerated after October 8, 1996, and before, August 1, 1997, is subject to a reduction of the 1997 clothing allowance for the number of days the claimant was incarcerated during this period.</w:t>
            </w:r>
          </w:p>
          <w:p w14:paraId="0613F715" w14:textId="77777777" w:rsidR="009A01D3" w:rsidRPr="00E465A3" w:rsidRDefault="009A01D3">
            <w:pPr>
              <w:pStyle w:val="BlockText"/>
            </w:pPr>
          </w:p>
          <w:p w14:paraId="0613F716" w14:textId="77777777" w:rsidR="009A01D3" w:rsidRPr="00E465A3" w:rsidRDefault="009A01D3">
            <w:pPr>
              <w:pStyle w:val="BlockText"/>
            </w:pPr>
            <w:r w:rsidRPr="00E465A3">
              <w:rPr>
                <w:b/>
                <w:bCs/>
                <w:i/>
                <w:iCs/>
              </w:rPr>
              <w:t>Notes</w:t>
            </w:r>
            <w:r w:rsidRPr="00E465A3">
              <w:t xml:space="preserve">:  </w:t>
            </w:r>
          </w:p>
          <w:p w14:paraId="0613F717" w14:textId="77777777" w:rsidR="009A01D3" w:rsidRPr="00E465A3" w:rsidRDefault="009A01D3">
            <w:pPr>
              <w:pStyle w:val="BulletText1"/>
            </w:pPr>
            <w:r w:rsidRPr="00E465A3">
              <w:t>Reduction for the 1998 clothing allowance is determined by the number of days incarcerated during the period of August 1, 1997</w:t>
            </w:r>
            <w:r w:rsidR="00DD227B" w:rsidRPr="00E465A3">
              <w:t>,</w:t>
            </w:r>
            <w:r w:rsidRPr="00E465A3">
              <w:t xml:space="preserve"> through July 31, 1998.</w:t>
            </w:r>
          </w:p>
          <w:p w14:paraId="0613F718" w14:textId="77777777" w:rsidR="009A01D3" w:rsidRPr="00E465A3" w:rsidRDefault="009A01D3">
            <w:pPr>
              <w:pStyle w:val="BulletText1"/>
            </w:pPr>
            <w:r w:rsidRPr="00E465A3">
              <w:t>Do not reduce the clothing allowance for the initial 60 days for any period of incarceration.</w:t>
            </w:r>
          </w:p>
        </w:tc>
      </w:tr>
    </w:tbl>
    <w:p w14:paraId="0613F71A" w14:textId="77777777" w:rsidR="009A01D3" w:rsidRPr="00E465A3" w:rsidRDefault="009A01D3">
      <w:pPr>
        <w:pStyle w:val="BlockLine"/>
      </w:pPr>
      <w:r w:rsidRPr="00E465A3">
        <w:t xml:space="preserve"> </w:t>
      </w:r>
    </w:p>
    <w:p w14:paraId="0613F71B" w14:textId="77777777" w:rsidR="009A01D3" w:rsidRPr="00E465A3" w:rsidRDefault="009A01D3">
      <w:pPr>
        <w:pStyle w:val="Heading4"/>
      </w:pPr>
      <w:r w:rsidRPr="00E465A3">
        <w:br w:type="page"/>
      </w:r>
      <w:r w:rsidRPr="00E465A3">
        <w:lastRenderedPageBreak/>
        <w:t>4.  Computer Processing of the Annual Clothing Allowance Payment (ACAP)</w:t>
      </w:r>
    </w:p>
    <w:p w14:paraId="0613F71C" w14:textId="77777777" w:rsidR="009A01D3" w:rsidRPr="00E465A3" w:rsidRDefault="003B51AE">
      <w:pPr>
        <w:pStyle w:val="BlockLine"/>
      </w:pPr>
      <w:r w:rsidRPr="00E465A3">
        <w:fldChar w:fldCharType="begin"/>
      </w:r>
      <w:r w:rsidR="009A01D3" w:rsidRPr="00E465A3">
        <w:instrText xml:space="preserve"> PRIVATE INFOTYPE="OTHER" </w:instrText>
      </w:r>
      <w:r w:rsidRPr="00E465A3">
        <w:fldChar w:fldCharType="end"/>
      </w:r>
    </w:p>
    <w:tbl>
      <w:tblPr>
        <w:tblW w:w="0" w:type="auto"/>
        <w:tblLayout w:type="fixed"/>
        <w:tblLook w:val="0000" w:firstRow="0" w:lastRow="0" w:firstColumn="0" w:lastColumn="0" w:noHBand="0" w:noVBand="0"/>
      </w:tblPr>
      <w:tblGrid>
        <w:gridCol w:w="1728"/>
        <w:gridCol w:w="7740"/>
      </w:tblGrid>
      <w:tr w:rsidR="009A01D3" w:rsidRPr="00E465A3" w14:paraId="0613F725" w14:textId="77777777">
        <w:trPr>
          <w:cantSplit/>
        </w:trPr>
        <w:tc>
          <w:tcPr>
            <w:tcW w:w="1728" w:type="dxa"/>
          </w:tcPr>
          <w:p w14:paraId="0613F71D" w14:textId="77777777" w:rsidR="009A01D3" w:rsidRPr="00E465A3" w:rsidRDefault="009A01D3">
            <w:pPr>
              <w:pStyle w:val="Heading5"/>
            </w:pPr>
            <w:r w:rsidRPr="00E465A3">
              <w:t>Introduction</w:t>
            </w:r>
          </w:p>
        </w:tc>
        <w:tc>
          <w:tcPr>
            <w:tcW w:w="7740" w:type="dxa"/>
          </w:tcPr>
          <w:p w14:paraId="0613F71E" w14:textId="77777777" w:rsidR="009A01D3" w:rsidRPr="00E465A3" w:rsidRDefault="009A01D3">
            <w:pPr>
              <w:pStyle w:val="BlockText"/>
            </w:pPr>
            <w:r w:rsidRPr="00E465A3">
              <w:t xml:space="preserve">This topic contains information on computer processing of the annual clothing allowance payment (ACAP), including information on </w:t>
            </w:r>
          </w:p>
          <w:p w14:paraId="0613F71F" w14:textId="77777777" w:rsidR="009A01D3" w:rsidRPr="00E465A3" w:rsidRDefault="009A01D3">
            <w:pPr>
              <w:pStyle w:val="BlockText"/>
            </w:pPr>
          </w:p>
          <w:p w14:paraId="0613F720" w14:textId="77777777" w:rsidR="009A01D3" w:rsidRPr="00E465A3" w:rsidRDefault="009A01D3">
            <w:pPr>
              <w:pStyle w:val="BulletText1"/>
            </w:pPr>
            <w:r w:rsidRPr="00E465A3">
              <w:t>payment of clothing allowance</w:t>
            </w:r>
          </w:p>
          <w:p w14:paraId="0613F721" w14:textId="77777777" w:rsidR="009A01D3" w:rsidRPr="00E465A3" w:rsidRDefault="009A01D3">
            <w:pPr>
              <w:pStyle w:val="BulletText1"/>
            </w:pPr>
            <w:r w:rsidRPr="00E465A3">
              <w:t>entitlement effective after August 1st</w:t>
            </w:r>
          </w:p>
          <w:p w14:paraId="0613F722" w14:textId="77777777" w:rsidR="009A01D3" w:rsidRPr="00E465A3" w:rsidRDefault="009A01D3">
            <w:pPr>
              <w:pStyle w:val="BulletText1"/>
            </w:pPr>
            <w:r w:rsidRPr="00E465A3">
              <w:t>master record codes</w:t>
            </w:r>
          </w:p>
          <w:p w14:paraId="0613F723" w14:textId="77777777" w:rsidR="009A01D3" w:rsidRPr="00E465A3" w:rsidRDefault="009A01D3">
            <w:pPr>
              <w:pStyle w:val="BulletText1"/>
            </w:pPr>
            <w:r w:rsidRPr="00E465A3">
              <w:t>making annual re-determinations of eligibility, and</w:t>
            </w:r>
          </w:p>
          <w:p w14:paraId="0613F724" w14:textId="77777777" w:rsidR="009A01D3" w:rsidRPr="00E465A3" w:rsidRDefault="009A01D3">
            <w:pPr>
              <w:pStyle w:val="BulletText1"/>
            </w:pPr>
            <w:r w:rsidRPr="00E465A3">
              <w:t xml:space="preserve">payments to </w:t>
            </w:r>
            <w:r w:rsidR="007E179C" w:rsidRPr="00E465A3">
              <w:t>Veteran</w:t>
            </w:r>
            <w:r w:rsidRPr="00E465A3">
              <w:t>s not in receipt of compensation.</w:t>
            </w:r>
          </w:p>
        </w:tc>
      </w:tr>
    </w:tbl>
    <w:p w14:paraId="0613F726" w14:textId="77777777" w:rsidR="009A01D3" w:rsidRPr="00E465A3" w:rsidRDefault="009A01D3">
      <w:pPr>
        <w:pStyle w:val="BlockLine"/>
      </w:pPr>
      <w:r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729" w14:textId="77777777">
        <w:trPr>
          <w:cantSplit/>
        </w:trPr>
        <w:tc>
          <w:tcPr>
            <w:tcW w:w="1728" w:type="dxa"/>
          </w:tcPr>
          <w:p w14:paraId="0613F727" w14:textId="77777777" w:rsidR="009A01D3" w:rsidRPr="00E465A3" w:rsidRDefault="009A01D3">
            <w:pPr>
              <w:pStyle w:val="Heading5"/>
            </w:pPr>
            <w:r w:rsidRPr="00E465A3">
              <w:t>Change Date</w:t>
            </w:r>
          </w:p>
        </w:tc>
        <w:tc>
          <w:tcPr>
            <w:tcW w:w="7740" w:type="dxa"/>
          </w:tcPr>
          <w:p w14:paraId="0613F728" w14:textId="77777777" w:rsidR="009A01D3" w:rsidRPr="00E465A3" w:rsidRDefault="009A01D3">
            <w:pPr>
              <w:pStyle w:val="BlockText"/>
            </w:pPr>
            <w:r w:rsidRPr="00E465A3">
              <w:t>January 21, 2005</w:t>
            </w:r>
          </w:p>
        </w:tc>
      </w:tr>
    </w:tbl>
    <w:p w14:paraId="0613F72A" w14:textId="77777777" w:rsidR="009A01D3" w:rsidRPr="00E465A3" w:rsidRDefault="003B51AE">
      <w:pPr>
        <w:pStyle w:val="BlockLine"/>
      </w:pPr>
      <w:r w:rsidRPr="00E465A3">
        <w:fldChar w:fldCharType="begin"/>
      </w:r>
      <w:r w:rsidR="004B68B5" w:rsidRPr="00E465A3">
        <w:instrText xml:space="preserve"> PRIVATE INFOTYPE="PRINCIPLE"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72D" w14:textId="77777777">
        <w:trPr>
          <w:cantSplit/>
        </w:trPr>
        <w:tc>
          <w:tcPr>
            <w:tcW w:w="1728" w:type="dxa"/>
          </w:tcPr>
          <w:p w14:paraId="0613F72B" w14:textId="77777777" w:rsidR="009A01D3" w:rsidRPr="00E465A3" w:rsidRDefault="009A01D3">
            <w:pPr>
              <w:pStyle w:val="Heading5"/>
            </w:pPr>
            <w:r w:rsidRPr="00E465A3">
              <w:t>a.  Payment of Clothing Allowance</w:t>
            </w:r>
          </w:p>
        </w:tc>
        <w:tc>
          <w:tcPr>
            <w:tcW w:w="7740" w:type="dxa"/>
          </w:tcPr>
          <w:p w14:paraId="0613F72C" w14:textId="77777777" w:rsidR="009A01D3" w:rsidRPr="00E465A3" w:rsidRDefault="009A01D3">
            <w:pPr>
              <w:pStyle w:val="BlockText"/>
            </w:pPr>
            <w:r w:rsidRPr="00E465A3">
              <w:t>Computer payment on an award of initial entitlement or a re-determination of entitlement to the ACAP based on previously entered master record data is made September 1</w:t>
            </w:r>
            <w:r w:rsidRPr="00E465A3">
              <w:rPr>
                <w:vertAlign w:val="superscript"/>
              </w:rPr>
              <w:t>st</w:t>
            </w:r>
            <w:r w:rsidRPr="00E465A3">
              <w:t xml:space="preserve"> of that year.</w:t>
            </w:r>
          </w:p>
        </w:tc>
      </w:tr>
    </w:tbl>
    <w:p w14:paraId="0613F72E" w14:textId="77777777" w:rsidR="009A01D3" w:rsidRPr="00E465A3" w:rsidRDefault="003B51AE">
      <w:pPr>
        <w:pStyle w:val="BlockLine"/>
      </w:pPr>
      <w:r w:rsidRPr="00E465A3">
        <w:fldChar w:fldCharType="begin"/>
      </w:r>
      <w:r w:rsidR="004B68B5" w:rsidRPr="00E465A3">
        <w:instrText xml:space="preserve"> PRIVATE INFOTYPE="PRINCIPLE"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738" w14:textId="77777777">
        <w:trPr>
          <w:cantSplit/>
        </w:trPr>
        <w:tc>
          <w:tcPr>
            <w:tcW w:w="1728" w:type="dxa"/>
          </w:tcPr>
          <w:p w14:paraId="0613F72F" w14:textId="77777777" w:rsidR="009A01D3" w:rsidRPr="00E465A3" w:rsidRDefault="009A01D3">
            <w:pPr>
              <w:pStyle w:val="Heading5"/>
            </w:pPr>
            <w:r w:rsidRPr="00E465A3">
              <w:t>b.  Entitlement Effective After August 1st</w:t>
            </w:r>
          </w:p>
        </w:tc>
        <w:tc>
          <w:tcPr>
            <w:tcW w:w="7740" w:type="dxa"/>
          </w:tcPr>
          <w:p w14:paraId="0613F730" w14:textId="77777777" w:rsidR="009A01D3" w:rsidRPr="00E465A3" w:rsidRDefault="009A01D3">
            <w:pPr>
              <w:pStyle w:val="BlockText"/>
            </w:pPr>
            <w:r w:rsidRPr="00E465A3">
              <w:t xml:space="preserve">If a </w:t>
            </w:r>
            <w:r w:rsidR="007E179C" w:rsidRPr="00E465A3">
              <w:t>Veteran</w:t>
            </w:r>
            <w:r w:rsidRPr="00E465A3">
              <w:t xml:space="preserve">’s entitlement is effective </w:t>
            </w:r>
            <w:r w:rsidRPr="00E465A3">
              <w:rPr>
                <w:i/>
                <w:iCs/>
              </w:rPr>
              <w:t>after</w:t>
            </w:r>
            <w:r w:rsidRPr="00E465A3">
              <w:t xml:space="preserve"> August 1</w:t>
            </w:r>
            <w:r w:rsidRPr="00E465A3">
              <w:rPr>
                <w:vertAlign w:val="superscript"/>
              </w:rPr>
              <w:t>st</w:t>
            </w:r>
            <w:r w:rsidRPr="00E465A3">
              <w:t xml:space="preserve"> of a specific year, he/she is not entitled to that year’s ACAP.</w:t>
            </w:r>
          </w:p>
          <w:p w14:paraId="0613F731" w14:textId="77777777" w:rsidR="009A01D3" w:rsidRPr="00E465A3" w:rsidRDefault="009A01D3">
            <w:pPr>
              <w:pStyle w:val="BlockText"/>
            </w:pPr>
          </w:p>
          <w:p w14:paraId="0613F732" w14:textId="77777777" w:rsidR="009A01D3" w:rsidRPr="00E465A3" w:rsidRDefault="009A01D3">
            <w:pPr>
              <w:pStyle w:val="BlockText"/>
            </w:pPr>
            <w:r w:rsidRPr="00E465A3">
              <w:t>In such cases, establish eligibility for initial payment for the next ACAP</w:t>
            </w:r>
          </w:p>
          <w:p w14:paraId="0613F733" w14:textId="77777777" w:rsidR="009A01D3" w:rsidRPr="00E465A3" w:rsidRDefault="009A01D3">
            <w:pPr>
              <w:pStyle w:val="BlockText"/>
            </w:pPr>
          </w:p>
          <w:p w14:paraId="0613F734" w14:textId="77777777" w:rsidR="009A01D3" w:rsidRPr="00E465A3" w:rsidRDefault="009A01D3">
            <w:pPr>
              <w:pStyle w:val="BulletText1"/>
            </w:pPr>
            <w:r w:rsidRPr="00E465A3">
              <w:t>under the criteria of entitlement determinations, or</w:t>
            </w:r>
          </w:p>
          <w:p w14:paraId="0613F735" w14:textId="77777777" w:rsidR="009A01D3" w:rsidRPr="00E465A3" w:rsidRDefault="009A01D3">
            <w:pPr>
              <w:pStyle w:val="BulletText1"/>
            </w:pPr>
            <w:r w:rsidRPr="00E465A3">
              <w:t>based on a medical determination.</w:t>
            </w:r>
          </w:p>
          <w:p w14:paraId="0613F736" w14:textId="77777777" w:rsidR="009A01D3" w:rsidRPr="00E465A3" w:rsidRDefault="009A01D3">
            <w:pPr>
              <w:pStyle w:val="BlockText"/>
            </w:pPr>
          </w:p>
          <w:p w14:paraId="0613F737" w14:textId="77777777" w:rsidR="009A01D3" w:rsidRPr="00E465A3" w:rsidRDefault="009A01D3">
            <w:pPr>
              <w:pStyle w:val="BlockText"/>
            </w:pPr>
            <w:r w:rsidRPr="00E465A3">
              <w:rPr>
                <w:b/>
                <w:bCs/>
                <w:i/>
                <w:iCs/>
              </w:rPr>
              <w:t>Reference</w:t>
            </w:r>
            <w:r w:rsidRPr="00E465A3">
              <w:t xml:space="preserve">:  For more information on entitlement determinations, see </w:t>
            </w:r>
            <w:hyperlink r:id="rId24" w:history="1">
              <w:r w:rsidRPr="00E465A3">
                <w:rPr>
                  <w:rStyle w:val="Hyperlink"/>
                </w:rPr>
                <w:t>M21-1MR, Part IX.i.7.1.e</w:t>
              </w:r>
            </w:hyperlink>
            <w:r w:rsidRPr="00E465A3">
              <w:t>.</w:t>
            </w:r>
          </w:p>
        </w:tc>
      </w:tr>
    </w:tbl>
    <w:p w14:paraId="0613F739" w14:textId="77777777" w:rsidR="009A01D3" w:rsidRPr="00E465A3" w:rsidRDefault="009A01D3">
      <w:pPr>
        <w:pStyle w:val="ContinuedOnNextPa"/>
      </w:pPr>
      <w:r w:rsidRPr="00E465A3">
        <w:t>Continued on next page</w:t>
      </w:r>
    </w:p>
    <w:p w14:paraId="0613F73A" w14:textId="77777777" w:rsidR="009A01D3" w:rsidRPr="00E465A3" w:rsidRDefault="009A01D3">
      <w:pPr>
        <w:pStyle w:val="MapTitleContinued"/>
        <w:rPr>
          <w:b w:val="0"/>
          <w:sz w:val="24"/>
        </w:rPr>
      </w:pPr>
      <w:r w:rsidRPr="00E465A3">
        <w:br w:type="page"/>
      </w:r>
      <w:r w:rsidR="006B7524" w:rsidRPr="00E465A3">
        <w:lastRenderedPageBreak/>
        <w:fldChar w:fldCharType="begin"/>
      </w:r>
      <w:r w:rsidR="006B7524" w:rsidRPr="00E465A3">
        <w:instrText xml:space="preserve"> STYLEREF "Map Title" </w:instrText>
      </w:r>
      <w:r w:rsidR="006B7524" w:rsidRPr="00E465A3">
        <w:fldChar w:fldCharType="separate"/>
      </w:r>
      <w:r w:rsidR="00B859EF" w:rsidRPr="00E465A3">
        <w:rPr>
          <w:noProof/>
        </w:rPr>
        <w:t>4.  Computer Processing of the Annual Clothing Allowance Payment (ACAP)</w:t>
      </w:r>
      <w:r w:rsidR="006B7524" w:rsidRPr="00E465A3">
        <w:rPr>
          <w:noProof/>
        </w:rPr>
        <w:fldChar w:fldCharType="end"/>
      </w:r>
      <w:r w:rsidRPr="00E465A3">
        <w:t xml:space="preserve">, </w:t>
      </w:r>
      <w:r w:rsidRPr="00E465A3">
        <w:rPr>
          <w:b w:val="0"/>
          <w:sz w:val="24"/>
        </w:rPr>
        <w:t>Continued</w:t>
      </w:r>
    </w:p>
    <w:p w14:paraId="0613F73B" w14:textId="77777777" w:rsidR="009A01D3" w:rsidRPr="00E465A3" w:rsidRDefault="003B51AE">
      <w:pPr>
        <w:pStyle w:val="BlockLine"/>
      </w:pPr>
      <w:r w:rsidRPr="00E465A3">
        <w:fldChar w:fldCharType="begin"/>
      </w:r>
      <w:r w:rsidR="004B68B5" w:rsidRPr="00E465A3">
        <w:instrText xml:space="preserve"> PRIVATE INFOTYPE="STRUCTURE"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743" w14:textId="77777777">
        <w:trPr>
          <w:cantSplit/>
        </w:trPr>
        <w:tc>
          <w:tcPr>
            <w:tcW w:w="1728" w:type="dxa"/>
          </w:tcPr>
          <w:p w14:paraId="0613F73C" w14:textId="77777777" w:rsidR="009A01D3" w:rsidRPr="00E465A3" w:rsidRDefault="009A01D3">
            <w:pPr>
              <w:pStyle w:val="Heading5"/>
            </w:pPr>
            <w:r w:rsidRPr="00E465A3">
              <w:t>c.  Master Record Codes</w:t>
            </w:r>
          </w:p>
        </w:tc>
        <w:tc>
          <w:tcPr>
            <w:tcW w:w="7740" w:type="dxa"/>
          </w:tcPr>
          <w:p w14:paraId="0613F73D" w14:textId="77777777" w:rsidR="009A01D3" w:rsidRPr="00E465A3" w:rsidRDefault="009A01D3">
            <w:pPr>
              <w:pStyle w:val="BlockText"/>
            </w:pPr>
            <w:r w:rsidRPr="00E465A3">
              <w:t>When processing payment for the ACAP, CORR the appropriate master record code to provide for</w:t>
            </w:r>
          </w:p>
          <w:p w14:paraId="0613F73E" w14:textId="77777777" w:rsidR="009A01D3" w:rsidRPr="00E465A3" w:rsidRDefault="009A01D3">
            <w:pPr>
              <w:pStyle w:val="BlockText"/>
            </w:pPr>
          </w:p>
          <w:p w14:paraId="0613F73F" w14:textId="77777777" w:rsidR="009A01D3" w:rsidRPr="00E465A3" w:rsidRDefault="009A01D3">
            <w:pPr>
              <w:pStyle w:val="BulletText1"/>
            </w:pPr>
            <w:r w:rsidRPr="00E465A3">
              <w:t>subsequent payments on a recurring basis, or</w:t>
            </w:r>
          </w:p>
          <w:p w14:paraId="0613F740" w14:textId="77777777" w:rsidR="009A01D3" w:rsidRPr="00E465A3" w:rsidRDefault="009A01D3">
            <w:pPr>
              <w:pStyle w:val="BulletText1"/>
            </w:pPr>
            <w:r w:rsidRPr="00E465A3">
              <w:t>issuing a computer-generated letter for re-determination, as appropriate.</w:t>
            </w:r>
          </w:p>
          <w:p w14:paraId="0613F741" w14:textId="77777777" w:rsidR="009A01D3" w:rsidRPr="00E465A3" w:rsidRDefault="009A01D3">
            <w:pPr>
              <w:pStyle w:val="BlockText"/>
            </w:pPr>
          </w:p>
          <w:p w14:paraId="0613F742" w14:textId="77777777" w:rsidR="009A01D3" w:rsidRPr="00E465A3" w:rsidRDefault="009A01D3">
            <w:pPr>
              <w:pStyle w:val="BlockText"/>
            </w:pPr>
            <w:r w:rsidRPr="00E465A3">
              <w:t>The following table explains the master record codes and the subsequent action they generate.</w:t>
            </w:r>
          </w:p>
        </w:tc>
      </w:tr>
    </w:tbl>
    <w:p w14:paraId="0613F744" w14:textId="77777777" w:rsidR="009A01D3" w:rsidRPr="00E465A3" w:rsidRDefault="009A01D3"/>
    <w:tbl>
      <w:tblPr>
        <w:tblW w:w="0" w:type="auto"/>
        <w:tblInd w:w="1829" w:type="dxa"/>
        <w:tblLayout w:type="fixed"/>
        <w:tblLook w:val="0000" w:firstRow="0" w:lastRow="0" w:firstColumn="0" w:lastColumn="0" w:noHBand="0" w:noVBand="0"/>
      </w:tblPr>
      <w:tblGrid>
        <w:gridCol w:w="2896"/>
        <w:gridCol w:w="4652"/>
      </w:tblGrid>
      <w:tr w:rsidR="009A01D3" w:rsidRPr="00E465A3" w14:paraId="0613F747" w14:textId="77777777">
        <w:trPr>
          <w:cantSplit/>
          <w:trHeight w:val="271"/>
        </w:trPr>
        <w:tc>
          <w:tcPr>
            <w:tcW w:w="2896" w:type="dxa"/>
            <w:tcBorders>
              <w:top w:val="single" w:sz="6" w:space="0" w:color="auto"/>
              <w:left w:val="single" w:sz="6" w:space="0" w:color="auto"/>
              <w:bottom w:val="single" w:sz="6" w:space="0" w:color="auto"/>
              <w:right w:val="single" w:sz="6" w:space="0" w:color="auto"/>
            </w:tcBorders>
          </w:tcPr>
          <w:p w14:paraId="0613F745" w14:textId="77777777" w:rsidR="009A01D3" w:rsidRPr="00E465A3" w:rsidRDefault="009A01D3">
            <w:pPr>
              <w:pStyle w:val="TableHeaderText"/>
            </w:pPr>
            <w:r w:rsidRPr="00E465A3">
              <w:t>Master Record Code</w:t>
            </w:r>
          </w:p>
        </w:tc>
        <w:tc>
          <w:tcPr>
            <w:tcW w:w="4652" w:type="dxa"/>
            <w:tcBorders>
              <w:top w:val="single" w:sz="6" w:space="0" w:color="auto"/>
              <w:bottom w:val="single" w:sz="6" w:space="0" w:color="auto"/>
              <w:right w:val="single" w:sz="6" w:space="0" w:color="auto"/>
            </w:tcBorders>
          </w:tcPr>
          <w:p w14:paraId="0613F746" w14:textId="77777777" w:rsidR="009A01D3" w:rsidRPr="00E465A3" w:rsidRDefault="009A01D3">
            <w:pPr>
              <w:pStyle w:val="TableHeaderText"/>
            </w:pPr>
            <w:r w:rsidRPr="00E465A3">
              <w:t>Action Generated</w:t>
            </w:r>
          </w:p>
        </w:tc>
      </w:tr>
      <w:tr w:rsidR="009A01D3" w:rsidRPr="00E465A3" w14:paraId="0613F74A" w14:textId="77777777">
        <w:trPr>
          <w:cantSplit/>
          <w:trHeight w:val="272"/>
        </w:trPr>
        <w:tc>
          <w:tcPr>
            <w:tcW w:w="2896" w:type="dxa"/>
            <w:tcBorders>
              <w:top w:val="single" w:sz="6" w:space="0" w:color="auto"/>
              <w:left w:val="single" w:sz="6" w:space="0" w:color="auto"/>
              <w:bottom w:val="single" w:sz="6" w:space="0" w:color="auto"/>
              <w:right w:val="single" w:sz="6" w:space="0" w:color="auto"/>
            </w:tcBorders>
          </w:tcPr>
          <w:p w14:paraId="0613F748" w14:textId="77777777" w:rsidR="009A01D3" w:rsidRPr="00E465A3" w:rsidRDefault="009A01D3">
            <w:pPr>
              <w:pStyle w:val="TableText"/>
              <w:jc w:val="center"/>
            </w:pPr>
            <w:r w:rsidRPr="00E465A3">
              <w:t>RECUR</w:t>
            </w:r>
          </w:p>
        </w:tc>
        <w:tc>
          <w:tcPr>
            <w:tcW w:w="4652" w:type="dxa"/>
            <w:tcBorders>
              <w:top w:val="single" w:sz="6" w:space="0" w:color="auto"/>
              <w:bottom w:val="single" w:sz="6" w:space="0" w:color="auto"/>
              <w:right w:val="single" w:sz="6" w:space="0" w:color="auto"/>
            </w:tcBorders>
          </w:tcPr>
          <w:p w14:paraId="0613F749" w14:textId="77777777" w:rsidR="009A01D3" w:rsidRPr="00E465A3" w:rsidRDefault="009A01D3">
            <w:pPr>
              <w:pStyle w:val="TableText"/>
              <w:jc w:val="center"/>
            </w:pPr>
            <w:r w:rsidRPr="00E465A3">
              <w:t>Payment Only</w:t>
            </w:r>
          </w:p>
        </w:tc>
      </w:tr>
      <w:tr w:rsidR="009A01D3" w:rsidRPr="00E465A3" w14:paraId="0613F74D" w14:textId="77777777">
        <w:trPr>
          <w:cantSplit/>
          <w:trHeight w:val="272"/>
        </w:trPr>
        <w:tc>
          <w:tcPr>
            <w:tcW w:w="2896" w:type="dxa"/>
            <w:tcBorders>
              <w:top w:val="single" w:sz="6" w:space="0" w:color="auto"/>
              <w:left w:val="single" w:sz="6" w:space="0" w:color="auto"/>
              <w:bottom w:val="single" w:sz="6" w:space="0" w:color="auto"/>
              <w:right w:val="single" w:sz="6" w:space="0" w:color="auto"/>
            </w:tcBorders>
          </w:tcPr>
          <w:p w14:paraId="0613F74B" w14:textId="77777777" w:rsidR="009A01D3" w:rsidRPr="00E465A3" w:rsidRDefault="009A01D3">
            <w:pPr>
              <w:pStyle w:val="TableText"/>
              <w:jc w:val="center"/>
            </w:pPr>
            <w:r w:rsidRPr="00E465A3">
              <w:t>RECUR</w:t>
            </w:r>
          </w:p>
        </w:tc>
        <w:tc>
          <w:tcPr>
            <w:tcW w:w="4652" w:type="dxa"/>
            <w:tcBorders>
              <w:top w:val="single" w:sz="6" w:space="0" w:color="auto"/>
              <w:bottom w:val="single" w:sz="6" w:space="0" w:color="auto"/>
              <w:right w:val="single" w:sz="6" w:space="0" w:color="auto"/>
            </w:tcBorders>
          </w:tcPr>
          <w:p w14:paraId="0613F74C" w14:textId="77777777" w:rsidR="009A01D3" w:rsidRPr="00E465A3" w:rsidRDefault="009A01D3">
            <w:pPr>
              <w:pStyle w:val="TableText"/>
              <w:jc w:val="center"/>
            </w:pPr>
            <w:r w:rsidRPr="00E465A3">
              <w:t>Payment Only</w:t>
            </w:r>
          </w:p>
        </w:tc>
      </w:tr>
      <w:tr w:rsidR="009A01D3" w:rsidRPr="00E465A3" w14:paraId="0613F750" w14:textId="77777777">
        <w:trPr>
          <w:cantSplit/>
          <w:trHeight w:val="272"/>
        </w:trPr>
        <w:tc>
          <w:tcPr>
            <w:tcW w:w="2896" w:type="dxa"/>
            <w:tcBorders>
              <w:top w:val="single" w:sz="6" w:space="0" w:color="auto"/>
              <w:left w:val="single" w:sz="6" w:space="0" w:color="auto"/>
              <w:bottom w:val="single" w:sz="6" w:space="0" w:color="auto"/>
              <w:right w:val="single" w:sz="6" w:space="0" w:color="auto"/>
            </w:tcBorders>
          </w:tcPr>
          <w:p w14:paraId="0613F74E" w14:textId="77777777" w:rsidR="009A01D3" w:rsidRPr="00E465A3" w:rsidRDefault="009A01D3">
            <w:pPr>
              <w:pStyle w:val="TableText"/>
              <w:jc w:val="center"/>
            </w:pPr>
            <w:r w:rsidRPr="00E465A3">
              <w:t>NEXT ONLY</w:t>
            </w:r>
          </w:p>
        </w:tc>
        <w:tc>
          <w:tcPr>
            <w:tcW w:w="4652" w:type="dxa"/>
            <w:tcBorders>
              <w:top w:val="single" w:sz="6" w:space="0" w:color="auto"/>
              <w:bottom w:val="single" w:sz="6" w:space="0" w:color="auto"/>
              <w:right w:val="single" w:sz="6" w:space="0" w:color="auto"/>
            </w:tcBorders>
          </w:tcPr>
          <w:p w14:paraId="0613F74F" w14:textId="77777777" w:rsidR="009A01D3" w:rsidRPr="00E465A3" w:rsidRDefault="009A01D3">
            <w:pPr>
              <w:pStyle w:val="TableText"/>
              <w:jc w:val="center"/>
            </w:pPr>
            <w:r w:rsidRPr="00E465A3">
              <w:t>Payment and Computer-Generated Letter</w:t>
            </w:r>
          </w:p>
        </w:tc>
      </w:tr>
      <w:tr w:rsidR="009A01D3" w:rsidRPr="00E465A3" w14:paraId="0613F753" w14:textId="77777777">
        <w:trPr>
          <w:cantSplit/>
          <w:trHeight w:val="272"/>
        </w:trPr>
        <w:tc>
          <w:tcPr>
            <w:tcW w:w="2896" w:type="dxa"/>
            <w:tcBorders>
              <w:top w:val="single" w:sz="6" w:space="0" w:color="auto"/>
              <w:left w:val="single" w:sz="6" w:space="0" w:color="auto"/>
              <w:bottom w:val="single" w:sz="6" w:space="0" w:color="auto"/>
              <w:right w:val="single" w:sz="6" w:space="0" w:color="auto"/>
            </w:tcBorders>
          </w:tcPr>
          <w:p w14:paraId="0613F751" w14:textId="77777777" w:rsidR="009A01D3" w:rsidRPr="00E465A3" w:rsidRDefault="009A01D3">
            <w:pPr>
              <w:pStyle w:val="TableText"/>
              <w:jc w:val="center"/>
            </w:pPr>
            <w:r w:rsidRPr="00E465A3">
              <w:t>REVUE</w:t>
            </w:r>
          </w:p>
        </w:tc>
        <w:tc>
          <w:tcPr>
            <w:tcW w:w="4652" w:type="dxa"/>
            <w:tcBorders>
              <w:top w:val="single" w:sz="6" w:space="0" w:color="auto"/>
              <w:bottom w:val="single" w:sz="6" w:space="0" w:color="auto"/>
              <w:right w:val="single" w:sz="6" w:space="0" w:color="auto"/>
            </w:tcBorders>
          </w:tcPr>
          <w:p w14:paraId="0613F752" w14:textId="77777777" w:rsidR="009A01D3" w:rsidRPr="00E465A3" w:rsidRDefault="009A01D3">
            <w:pPr>
              <w:pStyle w:val="TableText"/>
              <w:jc w:val="center"/>
            </w:pPr>
            <w:r w:rsidRPr="00E465A3">
              <w:t>Payment and Computer-Generated Letter</w:t>
            </w:r>
          </w:p>
        </w:tc>
      </w:tr>
    </w:tbl>
    <w:p w14:paraId="0613F754" w14:textId="77777777" w:rsidR="009A01D3" w:rsidRPr="00E465A3" w:rsidRDefault="009A01D3"/>
    <w:tbl>
      <w:tblPr>
        <w:tblW w:w="0" w:type="auto"/>
        <w:tblInd w:w="1728" w:type="dxa"/>
        <w:tblLayout w:type="fixed"/>
        <w:tblLook w:val="0000" w:firstRow="0" w:lastRow="0" w:firstColumn="0" w:lastColumn="0" w:noHBand="0" w:noVBand="0"/>
      </w:tblPr>
      <w:tblGrid>
        <w:gridCol w:w="7740"/>
      </w:tblGrid>
      <w:tr w:rsidR="009A01D3" w:rsidRPr="00E465A3" w14:paraId="0613F756" w14:textId="77777777">
        <w:trPr>
          <w:cantSplit/>
        </w:trPr>
        <w:tc>
          <w:tcPr>
            <w:tcW w:w="7740" w:type="dxa"/>
          </w:tcPr>
          <w:p w14:paraId="0613F755" w14:textId="77777777" w:rsidR="009A01D3" w:rsidRPr="00E465A3" w:rsidRDefault="009A01D3">
            <w:pPr>
              <w:pStyle w:val="NoteText"/>
            </w:pPr>
            <w:r w:rsidRPr="00E465A3">
              <w:rPr>
                <w:b/>
                <w:bCs/>
                <w:i/>
                <w:iCs/>
              </w:rPr>
              <w:t>Reference</w:t>
            </w:r>
            <w:r w:rsidRPr="00E465A3">
              <w:t xml:space="preserve">:  For more information on clothing allowance master record codes, see </w:t>
            </w:r>
            <w:hyperlink r:id="rId25" w:history="1">
              <w:r w:rsidRPr="00E465A3">
                <w:rPr>
                  <w:rStyle w:val="Hyperlink"/>
                </w:rPr>
                <w:t>M21-1, Part V, Chapter 11</w:t>
              </w:r>
            </w:hyperlink>
            <w:r w:rsidRPr="00E465A3">
              <w:t>.</w:t>
            </w:r>
          </w:p>
        </w:tc>
      </w:tr>
    </w:tbl>
    <w:p w14:paraId="0613F757" w14:textId="77777777" w:rsidR="009A01D3" w:rsidRPr="00E465A3" w:rsidRDefault="003B51AE">
      <w:pPr>
        <w:pStyle w:val="BlockLine"/>
      </w:pPr>
      <w:r w:rsidRPr="00E465A3">
        <w:fldChar w:fldCharType="begin"/>
      </w:r>
      <w:r w:rsidR="004B68B5" w:rsidRPr="00E465A3">
        <w:instrText xml:space="preserve"> PRIVATE INFOTYPE="PRINCIPLE"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761" w14:textId="77777777">
        <w:trPr>
          <w:cantSplit/>
        </w:trPr>
        <w:tc>
          <w:tcPr>
            <w:tcW w:w="1728" w:type="dxa"/>
          </w:tcPr>
          <w:p w14:paraId="0613F758" w14:textId="77777777" w:rsidR="009A01D3" w:rsidRPr="00E465A3" w:rsidRDefault="009A01D3">
            <w:pPr>
              <w:pStyle w:val="Heading5"/>
            </w:pPr>
            <w:r w:rsidRPr="00E465A3">
              <w:t>d.  Annual Re-Determination of Eligibility</w:t>
            </w:r>
            <w:r w:rsidR="004B68B5" w:rsidRPr="00E465A3">
              <w:t xml:space="preserve"> for Clothing Allowance</w:t>
            </w:r>
          </w:p>
        </w:tc>
        <w:tc>
          <w:tcPr>
            <w:tcW w:w="7740" w:type="dxa"/>
          </w:tcPr>
          <w:p w14:paraId="0613F759" w14:textId="77777777" w:rsidR="009A01D3" w:rsidRPr="00E465A3" w:rsidRDefault="009A01D3">
            <w:pPr>
              <w:pStyle w:val="BlockText"/>
            </w:pPr>
            <w:r w:rsidRPr="00E465A3">
              <w:t xml:space="preserve">An annual re-determination of eligibility is required for claimants who have not established entitlement to ACAP on a recurring basis.  The master record code entered during initial processing will issue a computer-generated letter/application for completion by the </w:t>
            </w:r>
            <w:r w:rsidR="007E179C" w:rsidRPr="00E465A3">
              <w:t>Veteran</w:t>
            </w:r>
            <w:r w:rsidRPr="00E465A3">
              <w:t>.</w:t>
            </w:r>
          </w:p>
          <w:p w14:paraId="0613F75A" w14:textId="77777777" w:rsidR="009A01D3" w:rsidRPr="00E465A3" w:rsidRDefault="009A01D3">
            <w:pPr>
              <w:pStyle w:val="BlockText"/>
            </w:pPr>
          </w:p>
          <w:p w14:paraId="0613F75B" w14:textId="77777777" w:rsidR="009A01D3" w:rsidRPr="00E465A3" w:rsidRDefault="009A01D3">
            <w:pPr>
              <w:pStyle w:val="BlockText"/>
            </w:pPr>
            <w:r w:rsidRPr="00E465A3">
              <w:t>Payment of the current year clothing allowance is dependent on</w:t>
            </w:r>
          </w:p>
          <w:p w14:paraId="0613F75C" w14:textId="77777777" w:rsidR="009A01D3" w:rsidRPr="00E465A3" w:rsidRDefault="009A01D3">
            <w:pPr>
              <w:pStyle w:val="BlockText"/>
            </w:pPr>
          </w:p>
          <w:p w14:paraId="0613F75D" w14:textId="77777777" w:rsidR="009A01D3" w:rsidRPr="00E465A3" w:rsidRDefault="009A01D3">
            <w:pPr>
              <w:pStyle w:val="BulletText1"/>
            </w:pPr>
            <w:r w:rsidRPr="00E465A3">
              <w:t>receipt of an application by August 1</w:t>
            </w:r>
            <w:r w:rsidRPr="00E465A3">
              <w:rPr>
                <w:vertAlign w:val="superscript"/>
              </w:rPr>
              <w:t>st</w:t>
            </w:r>
            <w:r w:rsidRPr="00E465A3">
              <w:t xml:space="preserve"> of the next year, and</w:t>
            </w:r>
          </w:p>
          <w:p w14:paraId="0613F75E" w14:textId="77777777" w:rsidR="009A01D3" w:rsidRPr="00E465A3" w:rsidRDefault="009A01D3">
            <w:pPr>
              <w:pStyle w:val="BulletText1"/>
            </w:pPr>
            <w:r w:rsidRPr="00E465A3">
              <w:t>favorable determination of eligibility by August 1</w:t>
            </w:r>
            <w:r w:rsidRPr="00E465A3">
              <w:rPr>
                <w:vertAlign w:val="superscript"/>
              </w:rPr>
              <w:t>st</w:t>
            </w:r>
            <w:r w:rsidRPr="00E465A3">
              <w:t xml:space="preserve"> of the same year.</w:t>
            </w:r>
          </w:p>
          <w:p w14:paraId="0613F75F" w14:textId="77777777" w:rsidR="009A01D3" w:rsidRPr="00E465A3" w:rsidRDefault="009A01D3">
            <w:pPr>
              <w:pStyle w:val="BlockText"/>
            </w:pPr>
          </w:p>
          <w:p w14:paraId="0613F760" w14:textId="77777777" w:rsidR="009A01D3" w:rsidRPr="00E465A3" w:rsidRDefault="009A01D3">
            <w:pPr>
              <w:pStyle w:val="BlockText"/>
            </w:pPr>
            <w:r w:rsidRPr="00E465A3">
              <w:rPr>
                <w:b/>
                <w:bCs/>
                <w:i/>
                <w:iCs/>
              </w:rPr>
              <w:t>Note</w:t>
            </w:r>
            <w:r w:rsidRPr="00E465A3">
              <w:t>:  Do not maintain control for receipt of the completed application.</w:t>
            </w:r>
          </w:p>
        </w:tc>
      </w:tr>
    </w:tbl>
    <w:p w14:paraId="0613F762" w14:textId="77777777" w:rsidR="009A01D3" w:rsidRPr="00E465A3" w:rsidRDefault="009A01D3">
      <w:pPr>
        <w:pStyle w:val="ContinuedOnNextPa"/>
      </w:pPr>
      <w:r w:rsidRPr="00E465A3">
        <w:t>Continued on next page</w:t>
      </w:r>
    </w:p>
    <w:p w14:paraId="0613F763" w14:textId="77777777" w:rsidR="009A01D3" w:rsidRPr="00E465A3" w:rsidRDefault="009A01D3">
      <w:pPr>
        <w:pStyle w:val="MapTitleContinued"/>
        <w:rPr>
          <w:b w:val="0"/>
          <w:sz w:val="24"/>
        </w:rPr>
      </w:pPr>
      <w:r w:rsidRPr="00E465A3">
        <w:br w:type="page"/>
      </w:r>
      <w:r w:rsidR="006B7524" w:rsidRPr="00E465A3">
        <w:lastRenderedPageBreak/>
        <w:fldChar w:fldCharType="begin"/>
      </w:r>
      <w:r w:rsidR="006B7524" w:rsidRPr="00E465A3">
        <w:instrText xml:space="preserve"> STYLEREF "Map Title" </w:instrText>
      </w:r>
      <w:r w:rsidR="006B7524" w:rsidRPr="00E465A3">
        <w:fldChar w:fldCharType="separate"/>
      </w:r>
      <w:r w:rsidR="00B859EF" w:rsidRPr="00E465A3">
        <w:rPr>
          <w:noProof/>
        </w:rPr>
        <w:t>4.  Computer Processing of the Annual Clothing Allowance Payment (ACAP)</w:t>
      </w:r>
      <w:r w:rsidR="006B7524" w:rsidRPr="00E465A3">
        <w:rPr>
          <w:noProof/>
        </w:rPr>
        <w:fldChar w:fldCharType="end"/>
      </w:r>
      <w:r w:rsidRPr="00E465A3">
        <w:t xml:space="preserve">, </w:t>
      </w:r>
      <w:r w:rsidRPr="00E465A3">
        <w:rPr>
          <w:b w:val="0"/>
          <w:sz w:val="24"/>
        </w:rPr>
        <w:t>Continued</w:t>
      </w:r>
    </w:p>
    <w:p w14:paraId="0613F764" w14:textId="77777777" w:rsidR="009A01D3" w:rsidRPr="00E465A3" w:rsidRDefault="003B51AE">
      <w:pPr>
        <w:pStyle w:val="BlockLine"/>
      </w:pPr>
      <w:r w:rsidRPr="00E465A3">
        <w:fldChar w:fldCharType="begin"/>
      </w:r>
      <w:r w:rsidR="004B68B5" w:rsidRPr="00E465A3">
        <w:instrText xml:space="preserve"> PRIVATE INFOTYPE="PRINCIPLE"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76B" w14:textId="77777777">
        <w:trPr>
          <w:cantSplit/>
        </w:trPr>
        <w:tc>
          <w:tcPr>
            <w:tcW w:w="1728" w:type="dxa"/>
          </w:tcPr>
          <w:p w14:paraId="0613F765" w14:textId="77777777" w:rsidR="009A01D3" w:rsidRPr="00E465A3" w:rsidRDefault="009A01D3">
            <w:pPr>
              <w:pStyle w:val="Heading5"/>
            </w:pPr>
            <w:r w:rsidRPr="00E465A3">
              <w:t xml:space="preserve">e.  </w:t>
            </w:r>
            <w:r w:rsidR="004B68B5" w:rsidRPr="00E465A3">
              <w:t xml:space="preserve">Clothing Allowance </w:t>
            </w:r>
            <w:r w:rsidRPr="00E465A3">
              <w:t xml:space="preserve">Payments to </w:t>
            </w:r>
            <w:r w:rsidR="007E179C" w:rsidRPr="00E465A3">
              <w:t>Veteran</w:t>
            </w:r>
            <w:r w:rsidRPr="00E465A3">
              <w:t>s Not in Receipt of Compensation</w:t>
            </w:r>
          </w:p>
        </w:tc>
        <w:tc>
          <w:tcPr>
            <w:tcW w:w="7740" w:type="dxa"/>
          </w:tcPr>
          <w:p w14:paraId="0613F766" w14:textId="77777777" w:rsidR="009A01D3" w:rsidRPr="00E465A3" w:rsidRDefault="009A01D3">
            <w:pPr>
              <w:pStyle w:val="BlockText"/>
            </w:pPr>
            <w:r w:rsidRPr="00E465A3">
              <w:t xml:space="preserve">Authorization of the ACAP, to </w:t>
            </w:r>
            <w:r w:rsidR="007E179C" w:rsidRPr="00E465A3">
              <w:t>Veteran</w:t>
            </w:r>
            <w:r w:rsidRPr="00E465A3">
              <w:t>s who are not receiving compensation because no type A master record exists or for some other reason, can be made only for the current annual payment.  Master record codes cannot be used to establish payment on a recurring basis.</w:t>
            </w:r>
          </w:p>
          <w:p w14:paraId="0613F767" w14:textId="77777777" w:rsidR="009A01D3" w:rsidRPr="00E465A3" w:rsidRDefault="009A01D3">
            <w:pPr>
              <w:pStyle w:val="BlockText"/>
            </w:pPr>
          </w:p>
          <w:p w14:paraId="0613F768" w14:textId="77777777" w:rsidR="009A01D3" w:rsidRPr="00E465A3" w:rsidRDefault="009A01D3">
            <w:pPr>
              <w:pStyle w:val="BlockText"/>
            </w:pPr>
            <w:r w:rsidRPr="00E465A3">
              <w:rPr>
                <w:b/>
                <w:bCs/>
                <w:i/>
                <w:iCs/>
              </w:rPr>
              <w:t>Notes</w:t>
            </w:r>
            <w:r w:rsidRPr="00E465A3">
              <w:t xml:space="preserve">:  </w:t>
            </w:r>
          </w:p>
          <w:p w14:paraId="0613F769" w14:textId="77777777" w:rsidR="009A01D3" w:rsidRPr="00E465A3" w:rsidRDefault="009A01D3">
            <w:pPr>
              <w:pStyle w:val="BulletText1"/>
            </w:pPr>
            <w:r w:rsidRPr="00E465A3">
              <w:t xml:space="preserve">If continuing eligibility is established upon a factual basis, payment of the next and succeeding ACAPs may be made upon ascertaining the </w:t>
            </w:r>
            <w:r w:rsidR="007E179C" w:rsidRPr="00E465A3">
              <w:t>Veteran</w:t>
            </w:r>
            <w:r w:rsidRPr="00E465A3">
              <w:t>’s current address.</w:t>
            </w:r>
          </w:p>
          <w:p w14:paraId="0613F76A" w14:textId="77777777" w:rsidR="009A01D3" w:rsidRPr="00E465A3" w:rsidRDefault="009A01D3">
            <w:pPr>
              <w:pStyle w:val="BulletText1"/>
            </w:pPr>
            <w:r w:rsidRPr="00E465A3">
              <w:t>Maintain local control for appropriate action as of August 1</w:t>
            </w:r>
            <w:r w:rsidRPr="00E465A3">
              <w:rPr>
                <w:vertAlign w:val="superscript"/>
              </w:rPr>
              <w:t>st</w:t>
            </w:r>
            <w:r w:rsidRPr="00E465A3">
              <w:t xml:space="preserve"> of the next year.</w:t>
            </w:r>
          </w:p>
        </w:tc>
      </w:tr>
    </w:tbl>
    <w:p w14:paraId="0613F76C" w14:textId="77777777" w:rsidR="009A01D3" w:rsidRPr="00E465A3" w:rsidRDefault="009A01D3">
      <w:pPr>
        <w:pStyle w:val="BlockLine"/>
      </w:pPr>
      <w:r w:rsidRPr="00E465A3">
        <w:t xml:space="preserve"> </w:t>
      </w:r>
    </w:p>
    <w:p w14:paraId="0613F76D" w14:textId="77777777" w:rsidR="009A01D3" w:rsidRPr="00E465A3" w:rsidRDefault="009A01D3">
      <w:pPr>
        <w:pStyle w:val="Heading4"/>
      </w:pPr>
      <w:r w:rsidRPr="00E465A3">
        <w:br w:type="page"/>
      </w:r>
      <w:r w:rsidRPr="00E465A3">
        <w:lastRenderedPageBreak/>
        <w:t xml:space="preserve">5.  Computer Processing of the ACAP for Incarcerated </w:t>
      </w:r>
      <w:r w:rsidR="007E179C" w:rsidRPr="00E465A3">
        <w:t>Veteran</w:t>
      </w:r>
      <w:r w:rsidRPr="00E465A3">
        <w:t>s</w:t>
      </w:r>
    </w:p>
    <w:p w14:paraId="0613F76E" w14:textId="77777777" w:rsidR="009A01D3" w:rsidRPr="00E465A3" w:rsidRDefault="003B51AE">
      <w:pPr>
        <w:pStyle w:val="BlockLine"/>
      </w:pPr>
      <w:r w:rsidRPr="00E465A3">
        <w:fldChar w:fldCharType="begin"/>
      </w:r>
      <w:r w:rsidR="009A01D3" w:rsidRPr="00E465A3">
        <w:instrText xml:space="preserve"> PRIVATE INFOTYPE="OTHER" </w:instrText>
      </w:r>
      <w:r w:rsidRPr="00E465A3">
        <w:fldChar w:fldCharType="end"/>
      </w:r>
    </w:p>
    <w:tbl>
      <w:tblPr>
        <w:tblW w:w="0" w:type="auto"/>
        <w:tblLayout w:type="fixed"/>
        <w:tblLook w:val="0000" w:firstRow="0" w:lastRow="0" w:firstColumn="0" w:lastColumn="0" w:noHBand="0" w:noVBand="0"/>
      </w:tblPr>
      <w:tblGrid>
        <w:gridCol w:w="1728"/>
        <w:gridCol w:w="7740"/>
      </w:tblGrid>
      <w:tr w:rsidR="009A01D3" w:rsidRPr="00E465A3" w14:paraId="0613F777" w14:textId="77777777">
        <w:trPr>
          <w:cantSplit/>
        </w:trPr>
        <w:tc>
          <w:tcPr>
            <w:tcW w:w="1728" w:type="dxa"/>
          </w:tcPr>
          <w:p w14:paraId="0613F76F" w14:textId="77777777" w:rsidR="009A01D3" w:rsidRPr="00E465A3" w:rsidRDefault="009A01D3">
            <w:pPr>
              <w:pStyle w:val="Heading5"/>
            </w:pPr>
            <w:r w:rsidRPr="00E465A3">
              <w:t>Introduction</w:t>
            </w:r>
          </w:p>
        </w:tc>
        <w:tc>
          <w:tcPr>
            <w:tcW w:w="7740" w:type="dxa"/>
          </w:tcPr>
          <w:p w14:paraId="0613F770" w14:textId="77777777" w:rsidR="009A01D3" w:rsidRPr="00E465A3" w:rsidRDefault="009A01D3">
            <w:pPr>
              <w:pStyle w:val="BlockText"/>
            </w:pPr>
            <w:r w:rsidRPr="00E465A3">
              <w:t xml:space="preserve">This topic contains information on computer processing of the ACAP for incarcerated </w:t>
            </w:r>
            <w:r w:rsidR="007E179C" w:rsidRPr="00E465A3">
              <w:t>Veteran</w:t>
            </w:r>
            <w:r w:rsidRPr="00E465A3">
              <w:t>s, including information on</w:t>
            </w:r>
          </w:p>
          <w:p w14:paraId="0613F771" w14:textId="77777777" w:rsidR="009A01D3" w:rsidRPr="00E465A3" w:rsidRDefault="009A01D3">
            <w:pPr>
              <w:pStyle w:val="BlockText"/>
            </w:pPr>
          </w:p>
          <w:p w14:paraId="0613F772" w14:textId="77777777" w:rsidR="009A01D3" w:rsidRPr="00E465A3" w:rsidRDefault="00AF0169">
            <w:pPr>
              <w:pStyle w:val="BulletText1"/>
            </w:pPr>
            <w:r w:rsidRPr="00E465A3">
              <w:t>accessing the M18 screen</w:t>
            </w:r>
          </w:p>
          <w:p w14:paraId="0613F773" w14:textId="77777777" w:rsidR="009A01D3" w:rsidRPr="00E465A3" w:rsidRDefault="009A01D3">
            <w:pPr>
              <w:pStyle w:val="BulletText1"/>
            </w:pPr>
            <w:r w:rsidRPr="00E465A3">
              <w:t xml:space="preserve">entering information for previously incarcerated </w:t>
            </w:r>
            <w:r w:rsidR="007E179C" w:rsidRPr="00E465A3">
              <w:t>Veteran</w:t>
            </w:r>
            <w:r w:rsidRPr="00E465A3">
              <w:t>s</w:t>
            </w:r>
          </w:p>
          <w:p w14:paraId="0613F774" w14:textId="77777777" w:rsidR="009A01D3" w:rsidRPr="00E465A3" w:rsidRDefault="009A01D3">
            <w:pPr>
              <w:pStyle w:val="BulletText1"/>
            </w:pPr>
            <w:r w:rsidRPr="00E465A3">
              <w:t xml:space="preserve">entering information for currently incarcerated </w:t>
            </w:r>
            <w:r w:rsidR="007E179C" w:rsidRPr="00E465A3">
              <w:t>Veteran</w:t>
            </w:r>
            <w:r w:rsidRPr="00E465A3">
              <w:t>s</w:t>
            </w:r>
          </w:p>
          <w:p w14:paraId="0613F775" w14:textId="77777777" w:rsidR="009A01D3" w:rsidRPr="00E465A3" w:rsidRDefault="009A01D3">
            <w:pPr>
              <w:pStyle w:val="BulletText1"/>
            </w:pPr>
            <w:r w:rsidRPr="00E465A3">
              <w:t>system calculations of the ACAP</w:t>
            </w:r>
            <w:r w:rsidR="00DC0662" w:rsidRPr="00E465A3">
              <w:t>, and</w:t>
            </w:r>
          </w:p>
          <w:p w14:paraId="0613F776" w14:textId="77777777" w:rsidR="009A01D3" w:rsidRPr="00E465A3" w:rsidRDefault="009A01D3" w:rsidP="00DD227B">
            <w:pPr>
              <w:pStyle w:val="BulletText1"/>
            </w:pPr>
            <w:r w:rsidRPr="00E465A3">
              <w:t>updating the M15 screen</w:t>
            </w:r>
            <w:r w:rsidR="00DC0662" w:rsidRPr="00E465A3">
              <w:t>.</w:t>
            </w:r>
          </w:p>
        </w:tc>
      </w:tr>
    </w:tbl>
    <w:p w14:paraId="0613F778" w14:textId="77777777" w:rsidR="009A01D3" w:rsidRPr="00E465A3" w:rsidRDefault="009A01D3">
      <w:pPr>
        <w:pStyle w:val="BlockLine"/>
      </w:pPr>
      <w:r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77B" w14:textId="77777777">
        <w:trPr>
          <w:cantSplit/>
        </w:trPr>
        <w:tc>
          <w:tcPr>
            <w:tcW w:w="1728" w:type="dxa"/>
          </w:tcPr>
          <w:p w14:paraId="0613F779" w14:textId="77777777" w:rsidR="009A01D3" w:rsidRPr="00E465A3" w:rsidRDefault="009A01D3">
            <w:pPr>
              <w:pStyle w:val="Heading5"/>
            </w:pPr>
            <w:r w:rsidRPr="00E465A3">
              <w:t>Change Date</w:t>
            </w:r>
          </w:p>
        </w:tc>
        <w:tc>
          <w:tcPr>
            <w:tcW w:w="7740" w:type="dxa"/>
          </w:tcPr>
          <w:p w14:paraId="0613F77A" w14:textId="77777777" w:rsidR="009A01D3" w:rsidRPr="00E465A3" w:rsidRDefault="008C7DD7">
            <w:pPr>
              <w:pStyle w:val="BlockText"/>
            </w:pPr>
            <w:r w:rsidRPr="00E465A3">
              <w:t>August 15, 2011</w:t>
            </w:r>
          </w:p>
        </w:tc>
      </w:tr>
    </w:tbl>
    <w:p w14:paraId="0613F77C" w14:textId="77777777" w:rsidR="009A01D3" w:rsidRPr="00E465A3" w:rsidRDefault="003B51AE">
      <w:pPr>
        <w:pStyle w:val="BlockLine"/>
      </w:pPr>
      <w:r w:rsidRPr="00E465A3">
        <w:fldChar w:fldCharType="begin"/>
      </w:r>
      <w:r w:rsidR="004B68B5" w:rsidRPr="00E465A3">
        <w:instrText xml:space="preserve"> PRIVATE INFOTYPE="PRINCIPLE"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78A" w14:textId="77777777">
        <w:trPr>
          <w:cantSplit/>
        </w:trPr>
        <w:tc>
          <w:tcPr>
            <w:tcW w:w="1728" w:type="dxa"/>
          </w:tcPr>
          <w:p w14:paraId="0613F77D" w14:textId="77777777" w:rsidR="009A01D3" w:rsidRPr="00E465A3" w:rsidRDefault="009A01D3">
            <w:pPr>
              <w:pStyle w:val="Heading5"/>
            </w:pPr>
            <w:r w:rsidRPr="00E465A3">
              <w:t>a.  Accessing the M18 Screen</w:t>
            </w:r>
          </w:p>
        </w:tc>
        <w:tc>
          <w:tcPr>
            <w:tcW w:w="7740" w:type="dxa"/>
          </w:tcPr>
          <w:p w14:paraId="0613F77E" w14:textId="77777777" w:rsidR="009A01D3" w:rsidRPr="00E465A3" w:rsidRDefault="009A01D3">
            <w:pPr>
              <w:pStyle w:val="BlockText"/>
            </w:pPr>
            <w:r w:rsidRPr="00E465A3">
              <w:t xml:space="preserve">Payments of the clothing allowance for incarcerated </w:t>
            </w:r>
            <w:r w:rsidR="007E179C" w:rsidRPr="00E465A3">
              <w:t>Veteran</w:t>
            </w:r>
            <w:r w:rsidRPr="00E465A3">
              <w:t xml:space="preserve">s are made through the M18 CLOTHING ALLOWANCE-REDUCTION FOR INCARCERATION screen.  Before processing payment, review the claims folder to determine the </w:t>
            </w:r>
            <w:r w:rsidR="007E179C" w:rsidRPr="00E465A3">
              <w:t>Veteran</w:t>
            </w:r>
            <w:r w:rsidRPr="00E465A3">
              <w:t>’s dates of incarceration.  To authorize payment, enter the following on the READY screen:</w:t>
            </w:r>
          </w:p>
          <w:p w14:paraId="0613F77F" w14:textId="77777777" w:rsidR="009A01D3" w:rsidRPr="00E465A3" w:rsidRDefault="009A01D3">
            <w:pPr>
              <w:pStyle w:val="BlockText"/>
            </w:pPr>
          </w:p>
          <w:p w14:paraId="0613F780" w14:textId="77777777" w:rsidR="009A01D3" w:rsidRPr="00E465A3" w:rsidRDefault="009A01D3">
            <w:pPr>
              <w:pStyle w:val="BulletText1"/>
            </w:pPr>
            <w:r w:rsidRPr="00E465A3">
              <w:t>CORR</w:t>
            </w:r>
          </w:p>
          <w:p w14:paraId="0613F781" w14:textId="77777777" w:rsidR="009A01D3" w:rsidRPr="00E465A3" w:rsidRDefault="009A01D3">
            <w:pPr>
              <w:pStyle w:val="BulletText1"/>
            </w:pPr>
            <w:r w:rsidRPr="00E465A3">
              <w:t>password</w:t>
            </w:r>
          </w:p>
          <w:p w14:paraId="0613F782" w14:textId="77777777" w:rsidR="009A01D3" w:rsidRPr="00E465A3" w:rsidRDefault="009A01D3">
            <w:pPr>
              <w:pStyle w:val="BulletText1"/>
            </w:pPr>
            <w:r w:rsidRPr="00E465A3">
              <w:t>M18, and</w:t>
            </w:r>
          </w:p>
          <w:p w14:paraId="0613F783" w14:textId="77777777" w:rsidR="009A01D3" w:rsidRPr="00E465A3" w:rsidRDefault="009A01D3">
            <w:pPr>
              <w:pStyle w:val="BulletText1"/>
            </w:pPr>
            <w:r w:rsidRPr="00E465A3">
              <w:t>file number.</w:t>
            </w:r>
          </w:p>
          <w:p w14:paraId="0613F784" w14:textId="77777777" w:rsidR="009A01D3" w:rsidRPr="00E465A3" w:rsidRDefault="009A01D3">
            <w:pPr>
              <w:pStyle w:val="BlockText"/>
            </w:pPr>
          </w:p>
          <w:p w14:paraId="0613F785" w14:textId="77777777" w:rsidR="009A01D3" w:rsidRPr="00E465A3" w:rsidRDefault="009A01D3">
            <w:pPr>
              <w:pStyle w:val="BlockText"/>
            </w:pPr>
            <w:r w:rsidRPr="00E465A3">
              <w:t>Entry of M18 on the ready screen is not required.  Under the CORR command, you may access the M18 screen by entering M18 in the NEXT SCREEN field from the M00, MENU screen or from any C&amp;P Master Record screen (M11- M16).</w:t>
            </w:r>
          </w:p>
          <w:p w14:paraId="0613F786" w14:textId="77777777" w:rsidR="009A01D3" w:rsidRPr="00E465A3" w:rsidRDefault="009A01D3">
            <w:pPr>
              <w:pStyle w:val="BlockText"/>
            </w:pPr>
          </w:p>
          <w:p w14:paraId="0613F787" w14:textId="77777777" w:rsidR="009A01D3" w:rsidRPr="00E465A3" w:rsidRDefault="009A01D3">
            <w:pPr>
              <w:pStyle w:val="BlockText"/>
            </w:pPr>
            <w:r w:rsidRPr="00E465A3">
              <w:rPr>
                <w:b/>
                <w:bCs/>
                <w:i/>
                <w:iCs/>
              </w:rPr>
              <w:t>Note</w:t>
            </w:r>
            <w:r w:rsidRPr="00E465A3">
              <w:t>:  The M18 screen</w:t>
            </w:r>
          </w:p>
          <w:p w14:paraId="0613F788" w14:textId="77777777" w:rsidR="009A01D3" w:rsidRPr="00E465A3" w:rsidRDefault="009A01D3">
            <w:pPr>
              <w:pStyle w:val="BulletText1"/>
            </w:pPr>
            <w:r w:rsidRPr="00E465A3">
              <w:t>allows you to enter up to four sets of beginning and ending dates, and</w:t>
            </w:r>
          </w:p>
          <w:p w14:paraId="0613F789" w14:textId="77777777" w:rsidR="009A01D3" w:rsidRPr="00E465A3" w:rsidRDefault="009A01D3">
            <w:pPr>
              <w:pStyle w:val="BulletText1"/>
            </w:pPr>
            <w:r w:rsidRPr="00E465A3">
              <w:t>only allows dates that fall within the current clothing allowance year   (August 1</w:t>
            </w:r>
            <w:r w:rsidRPr="00E465A3">
              <w:rPr>
                <w:vertAlign w:val="superscript"/>
              </w:rPr>
              <w:t>st</w:t>
            </w:r>
            <w:r w:rsidRPr="00E465A3">
              <w:t xml:space="preserve"> – July 31</w:t>
            </w:r>
            <w:r w:rsidRPr="00E465A3">
              <w:rPr>
                <w:vertAlign w:val="superscript"/>
              </w:rPr>
              <w:t>st</w:t>
            </w:r>
            <w:r w:rsidRPr="00E465A3">
              <w:t>).</w:t>
            </w:r>
          </w:p>
        </w:tc>
      </w:tr>
    </w:tbl>
    <w:p w14:paraId="0613F78B" w14:textId="77777777" w:rsidR="009A01D3" w:rsidRPr="00E465A3" w:rsidRDefault="009A01D3">
      <w:pPr>
        <w:pStyle w:val="ContinuedOnNextPa"/>
      </w:pPr>
      <w:r w:rsidRPr="00E465A3">
        <w:t>Continued on next page</w:t>
      </w:r>
    </w:p>
    <w:p w14:paraId="0613F78C" w14:textId="77777777" w:rsidR="009A01D3" w:rsidRPr="00E465A3" w:rsidRDefault="009A01D3">
      <w:pPr>
        <w:pStyle w:val="MapTitleContinued"/>
        <w:rPr>
          <w:b w:val="0"/>
          <w:sz w:val="24"/>
        </w:rPr>
      </w:pPr>
      <w:r w:rsidRPr="00E465A3">
        <w:br w:type="page"/>
      </w:r>
      <w:r w:rsidR="006B7524" w:rsidRPr="00E465A3">
        <w:lastRenderedPageBreak/>
        <w:fldChar w:fldCharType="begin"/>
      </w:r>
      <w:r w:rsidR="006B7524" w:rsidRPr="00E465A3">
        <w:instrText xml:space="preserve"> STYLEREF "Map Title" </w:instrText>
      </w:r>
      <w:r w:rsidR="006B7524" w:rsidRPr="00E465A3">
        <w:fldChar w:fldCharType="separate"/>
      </w:r>
      <w:r w:rsidR="00B859EF" w:rsidRPr="00E465A3">
        <w:rPr>
          <w:noProof/>
        </w:rPr>
        <w:t>5.  Computer Processing of the ACAP for Incarcerated Veterans</w:t>
      </w:r>
      <w:r w:rsidR="006B7524" w:rsidRPr="00E465A3">
        <w:rPr>
          <w:noProof/>
        </w:rPr>
        <w:fldChar w:fldCharType="end"/>
      </w:r>
      <w:r w:rsidRPr="00E465A3">
        <w:t xml:space="preserve">, </w:t>
      </w:r>
      <w:r w:rsidRPr="00E465A3">
        <w:rPr>
          <w:b w:val="0"/>
          <w:sz w:val="24"/>
        </w:rPr>
        <w:t>Continued</w:t>
      </w:r>
    </w:p>
    <w:p w14:paraId="0613F78D" w14:textId="77777777" w:rsidR="009A01D3" w:rsidRPr="00E465A3" w:rsidRDefault="003B51AE">
      <w:pPr>
        <w:pStyle w:val="BlockLine"/>
      </w:pPr>
      <w:r w:rsidRPr="00E465A3">
        <w:fldChar w:fldCharType="begin"/>
      </w:r>
      <w:r w:rsidR="004B68B5" w:rsidRPr="00E465A3">
        <w:instrText xml:space="preserve"> PRIVATE INFOTYPE="PRINCIPLE"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792" w14:textId="77777777">
        <w:trPr>
          <w:cantSplit/>
        </w:trPr>
        <w:tc>
          <w:tcPr>
            <w:tcW w:w="1728" w:type="dxa"/>
          </w:tcPr>
          <w:p w14:paraId="0613F78E" w14:textId="77777777" w:rsidR="009A01D3" w:rsidRPr="00E465A3" w:rsidRDefault="009A01D3">
            <w:pPr>
              <w:pStyle w:val="Heading5"/>
            </w:pPr>
            <w:r w:rsidRPr="00E465A3">
              <w:t xml:space="preserve">b.  Entering Information for Previously Incarcerated </w:t>
            </w:r>
            <w:r w:rsidR="007E179C" w:rsidRPr="00E465A3">
              <w:t>Veteran</w:t>
            </w:r>
            <w:r w:rsidRPr="00E465A3">
              <w:t>s</w:t>
            </w:r>
          </w:p>
        </w:tc>
        <w:tc>
          <w:tcPr>
            <w:tcW w:w="7740" w:type="dxa"/>
          </w:tcPr>
          <w:p w14:paraId="0613F78F" w14:textId="77777777" w:rsidR="009A01D3" w:rsidRPr="00E465A3" w:rsidRDefault="009A01D3">
            <w:pPr>
              <w:pStyle w:val="BlockText"/>
            </w:pPr>
            <w:r w:rsidRPr="00E465A3">
              <w:t xml:space="preserve">If the </w:t>
            </w:r>
            <w:r w:rsidR="007E179C" w:rsidRPr="00E465A3">
              <w:t>Veteran</w:t>
            </w:r>
            <w:r w:rsidRPr="00E465A3">
              <w:t xml:space="preserve"> has been released from incarceration, enter the date of release in the ENDING DATE OF INCARCERATION field.</w:t>
            </w:r>
          </w:p>
          <w:p w14:paraId="0613F790" w14:textId="77777777" w:rsidR="009A01D3" w:rsidRPr="00E465A3" w:rsidRDefault="009A01D3">
            <w:pPr>
              <w:pStyle w:val="BlockText"/>
            </w:pPr>
          </w:p>
          <w:p w14:paraId="0613F791" w14:textId="77777777" w:rsidR="009A01D3" w:rsidRPr="00E465A3" w:rsidRDefault="009A01D3">
            <w:pPr>
              <w:pStyle w:val="BlockText"/>
            </w:pPr>
            <w:r w:rsidRPr="00E465A3">
              <w:rPr>
                <w:b/>
                <w:bCs/>
                <w:i/>
                <w:iCs/>
              </w:rPr>
              <w:t>Result</w:t>
            </w:r>
            <w:r w:rsidRPr="00E465A3">
              <w:t>:  This releases payment for the period from the release date through July 31</w:t>
            </w:r>
            <w:r w:rsidRPr="00E465A3">
              <w:rPr>
                <w:vertAlign w:val="superscript"/>
              </w:rPr>
              <w:t>st</w:t>
            </w:r>
            <w:r w:rsidRPr="00E465A3">
              <w:t xml:space="preserve"> of the current year.</w:t>
            </w:r>
          </w:p>
        </w:tc>
      </w:tr>
    </w:tbl>
    <w:p w14:paraId="0613F793" w14:textId="77777777" w:rsidR="009A01D3" w:rsidRPr="00E465A3" w:rsidRDefault="003B51AE">
      <w:pPr>
        <w:pStyle w:val="BlockLine"/>
      </w:pPr>
      <w:r w:rsidRPr="00E465A3">
        <w:fldChar w:fldCharType="begin"/>
      </w:r>
      <w:r w:rsidR="004B68B5" w:rsidRPr="00E465A3">
        <w:instrText xml:space="preserve"> PRIVATE INFOTYPE="PRINCIPLE"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79C" w14:textId="77777777">
        <w:trPr>
          <w:cantSplit/>
        </w:trPr>
        <w:tc>
          <w:tcPr>
            <w:tcW w:w="1728" w:type="dxa"/>
          </w:tcPr>
          <w:p w14:paraId="0613F794" w14:textId="77777777" w:rsidR="009A01D3" w:rsidRPr="00E465A3" w:rsidRDefault="009A01D3">
            <w:pPr>
              <w:pStyle w:val="Heading5"/>
            </w:pPr>
            <w:r w:rsidRPr="00E465A3">
              <w:t xml:space="preserve">c.  Entering Information for Currently Incarcerated </w:t>
            </w:r>
            <w:r w:rsidR="007E179C" w:rsidRPr="00E465A3">
              <w:t>Veteran</w:t>
            </w:r>
            <w:r w:rsidRPr="00E465A3">
              <w:t>s</w:t>
            </w:r>
          </w:p>
        </w:tc>
        <w:tc>
          <w:tcPr>
            <w:tcW w:w="7740" w:type="dxa"/>
          </w:tcPr>
          <w:p w14:paraId="0613F795" w14:textId="77777777" w:rsidR="009A01D3" w:rsidRPr="00E465A3" w:rsidRDefault="009A01D3">
            <w:pPr>
              <w:pStyle w:val="BlockText"/>
            </w:pPr>
            <w:r w:rsidRPr="00E465A3">
              <w:t>Enter the date of the 61</w:t>
            </w:r>
            <w:r w:rsidRPr="00E465A3">
              <w:rPr>
                <w:vertAlign w:val="superscript"/>
              </w:rPr>
              <w:t>st</w:t>
            </w:r>
            <w:r w:rsidRPr="00E465A3">
              <w:t xml:space="preserve"> day of incarceration in the BEGINNING DATE OF INCARCERATION field.  If the </w:t>
            </w:r>
            <w:r w:rsidR="007E179C" w:rsidRPr="00E465A3">
              <w:t>Veteran</w:t>
            </w:r>
            <w:r w:rsidRPr="00E465A3">
              <w:t xml:space="preserve"> is still incarcerated on July 31</w:t>
            </w:r>
            <w:r w:rsidRPr="00E465A3">
              <w:rPr>
                <w:vertAlign w:val="superscript"/>
              </w:rPr>
              <w:t>st</w:t>
            </w:r>
            <w:r w:rsidRPr="00E465A3">
              <w:t>, this is the only entry required.</w:t>
            </w:r>
          </w:p>
          <w:p w14:paraId="0613F796" w14:textId="77777777" w:rsidR="009A01D3" w:rsidRPr="00E465A3" w:rsidRDefault="009A01D3">
            <w:pPr>
              <w:pStyle w:val="BlockText"/>
            </w:pPr>
          </w:p>
          <w:p w14:paraId="0613F797" w14:textId="77777777" w:rsidR="009A01D3" w:rsidRPr="00E465A3" w:rsidRDefault="009A01D3">
            <w:pPr>
              <w:pStyle w:val="BlockText"/>
            </w:pPr>
            <w:r w:rsidRPr="00E465A3">
              <w:rPr>
                <w:b/>
                <w:bCs/>
                <w:i/>
                <w:iCs/>
              </w:rPr>
              <w:t>Result</w:t>
            </w:r>
            <w:r w:rsidRPr="00E465A3">
              <w:t>:  This releases payment for the period from August 1</w:t>
            </w:r>
            <w:r w:rsidRPr="00E465A3">
              <w:rPr>
                <w:vertAlign w:val="superscript"/>
              </w:rPr>
              <w:t>st</w:t>
            </w:r>
            <w:r w:rsidRPr="00E465A3">
              <w:t xml:space="preserve"> to the date entered.</w:t>
            </w:r>
          </w:p>
          <w:p w14:paraId="0613F798" w14:textId="77777777" w:rsidR="009A01D3" w:rsidRPr="00E465A3" w:rsidRDefault="009A01D3">
            <w:pPr>
              <w:pStyle w:val="BlockText"/>
            </w:pPr>
          </w:p>
          <w:p w14:paraId="0613F799" w14:textId="77777777" w:rsidR="009A01D3" w:rsidRPr="00E465A3" w:rsidRDefault="009A01D3">
            <w:pPr>
              <w:pStyle w:val="BlockText"/>
            </w:pPr>
            <w:r w:rsidRPr="00E465A3">
              <w:rPr>
                <w:b/>
                <w:bCs/>
                <w:i/>
                <w:iCs/>
              </w:rPr>
              <w:t>Notes</w:t>
            </w:r>
            <w:r w:rsidRPr="00E465A3">
              <w:t>:</w:t>
            </w:r>
          </w:p>
          <w:p w14:paraId="0613F79A" w14:textId="77777777" w:rsidR="009A01D3" w:rsidRPr="00E465A3" w:rsidRDefault="009A01D3">
            <w:pPr>
              <w:pStyle w:val="BulletText1"/>
            </w:pPr>
            <w:r w:rsidRPr="00E465A3">
              <w:t>When the 61</w:t>
            </w:r>
            <w:r w:rsidRPr="00E465A3">
              <w:rPr>
                <w:vertAlign w:val="superscript"/>
              </w:rPr>
              <w:t>st</w:t>
            </w:r>
            <w:r w:rsidRPr="00E465A3">
              <w:t xml:space="preserve"> day of incarceration is earlier than October 9, 1996, enter 10-08-96 in the BEGINNING DATE OF INCARCERATION field.</w:t>
            </w:r>
          </w:p>
          <w:p w14:paraId="0613F79B" w14:textId="77777777" w:rsidR="009A01D3" w:rsidRPr="00E465A3" w:rsidRDefault="009A01D3">
            <w:pPr>
              <w:pStyle w:val="BulletText1"/>
            </w:pPr>
            <w:r w:rsidRPr="00E465A3">
              <w:t>If the 61</w:t>
            </w:r>
            <w:r w:rsidRPr="00E465A3">
              <w:rPr>
                <w:vertAlign w:val="superscript"/>
              </w:rPr>
              <w:t>st</w:t>
            </w:r>
            <w:r w:rsidRPr="00E465A3">
              <w:t xml:space="preserve"> day of incarceration and the release date fall in the same clothing allowance year, enter both the beginning and ending dates.  </w:t>
            </w:r>
            <w:r w:rsidRPr="00E465A3">
              <w:rPr>
                <w:b/>
                <w:bCs/>
                <w:i/>
                <w:iCs/>
              </w:rPr>
              <w:t>Result</w:t>
            </w:r>
            <w:r w:rsidRPr="00E465A3">
              <w:t>:  This releases payment for the period from August 1</w:t>
            </w:r>
            <w:r w:rsidRPr="00E465A3">
              <w:rPr>
                <w:vertAlign w:val="superscript"/>
              </w:rPr>
              <w:t>st</w:t>
            </w:r>
            <w:r w:rsidRPr="00E465A3">
              <w:t xml:space="preserve"> to the beginning date and for the period from the ending date through July 31</w:t>
            </w:r>
            <w:r w:rsidRPr="00E465A3">
              <w:rPr>
                <w:vertAlign w:val="superscript"/>
              </w:rPr>
              <w:t>st</w:t>
            </w:r>
            <w:r w:rsidRPr="00E465A3">
              <w:t>.</w:t>
            </w:r>
          </w:p>
        </w:tc>
      </w:tr>
    </w:tbl>
    <w:p w14:paraId="0613F79D" w14:textId="77777777" w:rsidR="009A01D3" w:rsidRPr="00E465A3" w:rsidRDefault="003B51AE">
      <w:pPr>
        <w:pStyle w:val="BlockLine"/>
      </w:pPr>
      <w:r w:rsidRPr="00E465A3">
        <w:fldChar w:fldCharType="begin"/>
      </w:r>
      <w:r w:rsidR="004B68B5" w:rsidRPr="00E465A3">
        <w:instrText xml:space="preserve"> PRIVATE INFOTYPE="PROCEDURE"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7AD" w14:textId="77777777">
        <w:trPr>
          <w:cantSplit/>
        </w:trPr>
        <w:tc>
          <w:tcPr>
            <w:tcW w:w="1728" w:type="dxa"/>
          </w:tcPr>
          <w:p w14:paraId="0613F79E" w14:textId="77777777" w:rsidR="009A01D3" w:rsidRPr="00E465A3" w:rsidRDefault="009A01D3">
            <w:pPr>
              <w:pStyle w:val="Heading5"/>
            </w:pPr>
            <w:r w:rsidRPr="00E465A3">
              <w:t>d.  System Calculations</w:t>
            </w:r>
          </w:p>
        </w:tc>
        <w:tc>
          <w:tcPr>
            <w:tcW w:w="7740" w:type="dxa"/>
          </w:tcPr>
          <w:p w14:paraId="0613F79F" w14:textId="77777777" w:rsidR="009A01D3" w:rsidRPr="00E465A3" w:rsidRDefault="009A01D3">
            <w:pPr>
              <w:pStyle w:val="BlockText"/>
            </w:pPr>
            <w:r w:rsidRPr="00E465A3">
              <w:rPr>
                <w:b/>
                <w:bCs/>
                <w:i/>
                <w:iCs/>
              </w:rPr>
              <w:t>System action</w:t>
            </w:r>
            <w:r w:rsidRPr="00E465A3">
              <w:t>:</w:t>
            </w:r>
          </w:p>
          <w:p w14:paraId="0613F7A0" w14:textId="77777777" w:rsidR="009A01D3" w:rsidRPr="00E465A3" w:rsidRDefault="009A01D3">
            <w:pPr>
              <w:pStyle w:val="BlockText"/>
            </w:pPr>
            <w:r w:rsidRPr="00E465A3">
              <w:t>Upon entry of the M18 screen, the system</w:t>
            </w:r>
          </w:p>
          <w:p w14:paraId="0613F7A1" w14:textId="77777777" w:rsidR="009A01D3" w:rsidRPr="00E465A3" w:rsidRDefault="009A01D3">
            <w:pPr>
              <w:pStyle w:val="BulletText1"/>
            </w:pPr>
            <w:r w:rsidRPr="00E465A3">
              <w:t>calculates the number of days payable for the clothing allowance year, and</w:t>
            </w:r>
          </w:p>
          <w:p w14:paraId="0613F7A2" w14:textId="77777777" w:rsidR="009A01D3" w:rsidRPr="00E465A3" w:rsidRDefault="009A01D3">
            <w:pPr>
              <w:pStyle w:val="BulletText1"/>
            </w:pPr>
            <w:r w:rsidRPr="00E465A3">
              <w:t>redisplays the M18 screen with this information.</w:t>
            </w:r>
          </w:p>
          <w:p w14:paraId="0613F7A3" w14:textId="77777777" w:rsidR="009A01D3" w:rsidRPr="00E465A3" w:rsidRDefault="009A01D3">
            <w:pPr>
              <w:pStyle w:val="BlockText"/>
            </w:pPr>
          </w:p>
          <w:p w14:paraId="0613F7A4" w14:textId="77777777" w:rsidR="009A01D3" w:rsidRPr="00E465A3" w:rsidRDefault="009A01D3">
            <w:pPr>
              <w:pStyle w:val="BlockText"/>
            </w:pPr>
            <w:r w:rsidRPr="00E465A3">
              <w:rPr>
                <w:b/>
                <w:bCs/>
                <w:i/>
                <w:iCs/>
              </w:rPr>
              <w:t>Operator action</w:t>
            </w:r>
            <w:r w:rsidRPr="00E465A3">
              <w:t>:</w:t>
            </w:r>
          </w:p>
          <w:p w14:paraId="0613F7A5" w14:textId="77777777" w:rsidR="009A01D3" w:rsidRPr="00E465A3" w:rsidRDefault="009A01D3">
            <w:pPr>
              <w:pStyle w:val="BlockText"/>
            </w:pPr>
            <w:r w:rsidRPr="00E465A3">
              <w:t xml:space="preserve">If the number displayed is </w:t>
            </w:r>
          </w:p>
          <w:p w14:paraId="0613F7A6" w14:textId="77777777" w:rsidR="009A01D3" w:rsidRPr="00E465A3" w:rsidRDefault="009A01D3">
            <w:pPr>
              <w:pStyle w:val="BulletText1"/>
            </w:pPr>
            <w:r w:rsidRPr="00E465A3">
              <w:t>correct, press ENTER to continue.</w:t>
            </w:r>
          </w:p>
          <w:p w14:paraId="0613F7A7" w14:textId="77777777" w:rsidR="009A01D3" w:rsidRPr="00E465A3" w:rsidRDefault="009A01D3">
            <w:pPr>
              <w:pStyle w:val="BulletText1"/>
            </w:pPr>
            <w:r w:rsidRPr="00E465A3">
              <w:t>not correct</w:t>
            </w:r>
          </w:p>
          <w:p w14:paraId="0613F7A8" w14:textId="77777777" w:rsidR="009A01D3" w:rsidRPr="00E465A3" w:rsidRDefault="009A01D3">
            <w:pPr>
              <w:pStyle w:val="BulletText2"/>
            </w:pPr>
            <w:r w:rsidRPr="00E465A3">
              <w:t>make the corrections in the BEGINNING DATE and ENDING DATE fields, and</w:t>
            </w:r>
          </w:p>
          <w:p w14:paraId="0613F7A9" w14:textId="77777777" w:rsidR="009A01D3" w:rsidRPr="00E465A3" w:rsidRDefault="009A01D3">
            <w:pPr>
              <w:pStyle w:val="BulletText2"/>
            </w:pPr>
            <w:r w:rsidRPr="00E465A3">
              <w:t>press ENTER again.</w:t>
            </w:r>
          </w:p>
          <w:p w14:paraId="0613F7AA" w14:textId="77777777" w:rsidR="009A01D3" w:rsidRPr="00E465A3" w:rsidRDefault="009A01D3">
            <w:pPr>
              <w:pStyle w:val="BlockText"/>
            </w:pPr>
          </w:p>
          <w:p w14:paraId="0613F7AB" w14:textId="77777777" w:rsidR="009A01D3" w:rsidRPr="00E465A3" w:rsidRDefault="009A01D3">
            <w:pPr>
              <w:pStyle w:val="BlockText"/>
            </w:pPr>
            <w:r w:rsidRPr="00E465A3">
              <w:rPr>
                <w:b/>
                <w:bCs/>
                <w:i/>
                <w:iCs/>
              </w:rPr>
              <w:t>Results</w:t>
            </w:r>
            <w:r w:rsidRPr="00E465A3">
              <w:t>:</w:t>
            </w:r>
          </w:p>
          <w:p w14:paraId="0613F7AC" w14:textId="77777777" w:rsidR="009A01D3" w:rsidRPr="00E465A3" w:rsidRDefault="009A01D3">
            <w:pPr>
              <w:pStyle w:val="BlockText"/>
            </w:pPr>
            <w:r w:rsidRPr="00E465A3">
              <w:t>When the screen is completed with no changes to the calculated number of days, an award is generated.</w:t>
            </w:r>
          </w:p>
        </w:tc>
      </w:tr>
    </w:tbl>
    <w:p w14:paraId="0613F7AE" w14:textId="77777777" w:rsidR="009A01D3" w:rsidRPr="00E465A3" w:rsidRDefault="009A01D3">
      <w:pPr>
        <w:pStyle w:val="ContinuedOnNextPa"/>
      </w:pPr>
      <w:r w:rsidRPr="00E465A3">
        <w:t>Continued on next page</w:t>
      </w:r>
    </w:p>
    <w:p w14:paraId="0613F7AF" w14:textId="77777777" w:rsidR="009A01D3" w:rsidRPr="00E465A3" w:rsidRDefault="009A01D3">
      <w:pPr>
        <w:pStyle w:val="MapTitleContinued"/>
        <w:rPr>
          <w:b w:val="0"/>
          <w:sz w:val="24"/>
        </w:rPr>
      </w:pPr>
      <w:r w:rsidRPr="00E465A3">
        <w:br w:type="page"/>
      </w:r>
      <w:r w:rsidR="006B7524" w:rsidRPr="00E465A3">
        <w:lastRenderedPageBreak/>
        <w:fldChar w:fldCharType="begin"/>
      </w:r>
      <w:r w:rsidR="006B7524" w:rsidRPr="00E465A3">
        <w:instrText xml:space="preserve"> STYLEREF "Map Title" </w:instrText>
      </w:r>
      <w:r w:rsidR="006B7524" w:rsidRPr="00E465A3">
        <w:fldChar w:fldCharType="separate"/>
      </w:r>
      <w:r w:rsidR="00B859EF" w:rsidRPr="00E465A3">
        <w:rPr>
          <w:noProof/>
        </w:rPr>
        <w:t>5.  Computer Processing of the ACAP for Incarcerated Veterans</w:t>
      </w:r>
      <w:r w:rsidR="006B7524" w:rsidRPr="00E465A3">
        <w:rPr>
          <w:noProof/>
        </w:rPr>
        <w:fldChar w:fldCharType="end"/>
      </w:r>
      <w:r w:rsidRPr="00E465A3">
        <w:t xml:space="preserve">, </w:t>
      </w:r>
      <w:r w:rsidRPr="00E465A3">
        <w:rPr>
          <w:b w:val="0"/>
          <w:sz w:val="24"/>
        </w:rPr>
        <w:t>Continued</w:t>
      </w:r>
    </w:p>
    <w:p w14:paraId="0613F7B0" w14:textId="77777777" w:rsidR="009A01D3" w:rsidRPr="00E465A3" w:rsidRDefault="003B51AE">
      <w:pPr>
        <w:pStyle w:val="BlockLine"/>
      </w:pPr>
      <w:r w:rsidRPr="00E465A3">
        <w:fldChar w:fldCharType="begin"/>
      </w:r>
      <w:r w:rsidR="00DC0662" w:rsidRPr="00E465A3">
        <w:instrText xml:space="preserve"> PRIVATE INFOTYPE="PRINCIPLE" </w:instrText>
      </w:r>
      <w:r w:rsidRPr="00E465A3">
        <w:fldChar w:fldCharType="end"/>
      </w:r>
      <w:r w:rsidR="009A01D3"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7B9" w14:textId="77777777" w:rsidTr="002033A9">
        <w:trPr>
          <w:cantSplit/>
          <w:trHeight w:val="3573"/>
        </w:trPr>
        <w:tc>
          <w:tcPr>
            <w:tcW w:w="1728" w:type="dxa"/>
          </w:tcPr>
          <w:p w14:paraId="0613F7B1" w14:textId="77777777" w:rsidR="009A01D3" w:rsidRPr="00E465A3" w:rsidRDefault="009A01D3">
            <w:pPr>
              <w:pStyle w:val="Heading5"/>
            </w:pPr>
            <w:r w:rsidRPr="00E465A3">
              <w:t>e.  Updating the M15 Field</w:t>
            </w:r>
          </w:p>
        </w:tc>
        <w:tc>
          <w:tcPr>
            <w:tcW w:w="7740" w:type="dxa"/>
          </w:tcPr>
          <w:p w14:paraId="0613F7B2" w14:textId="77777777" w:rsidR="009A01D3" w:rsidRPr="00E465A3" w:rsidRDefault="009A01D3">
            <w:pPr>
              <w:pStyle w:val="BlockText"/>
            </w:pPr>
            <w:r w:rsidRPr="00E465A3">
              <w:t xml:space="preserve">The M15 INCARCERATION IND field </w:t>
            </w:r>
            <w:r w:rsidRPr="00E465A3">
              <w:rPr>
                <w:i/>
                <w:iCs/>
              </w:rPr>
              <w:t>must</w:t>
            </w:r>
            <w:r w:rsidRPr="00E465A3">
              <w:t xml:space="preserve"> be updated to indicate status each time award action is taken to adjust for entry into incarceration or release from incarceration.</w:t>
            </w:r>
          </w:p>
          <w:p w14:paraId="0613F7B3" w14:textId="77777777" w:rsidR="009A01D3" w:rsidRPr="00E465A3" w:rsidRDefault="009A01D3">
            <w:pPr>
              <w:pStyle w:val="BlockText"/>
            </w:pPr>
          </w:p>
          <w:p w14:paraId="0613F7B4" w14:textId="77777777" w:rsidR="009A01D3" w:rsidRPr="00E465A3" w:rsidRDefault="009A01D3">
            <w:pPr>
              <w:pStyle w:val="BlockText"/>
            </w:pPr>
            <w:r w:rsidRPr="00E465A3">
              <w:rPr>
                <w:b/>
                <w:bCs/>
                <w:i/>
                <w:iCs/>
              </w:rPr>
              <w:t>Note</w:t>
            </w:r>
            <w:r w:rsidRPr="00E465A3">
              <w:t>:  The M15 INCARCERATION IND field indicators allow for generation of writeouts as well as statistical reports.</w:t>
            </w:r>
          </w:p>
          <w:p w14:paraId="0613F7B5" w14:textId="77777777" w:rsidR="009A01D3" w:rsidRPr="00E465A3" w:rsidRDefault="009A01D3">
            <w:pPr>
              <w:pStyle w:val="BlockText"/>
            </w:pPr>
          </w:p>
          <w:p w14:paraId="0613F7B6" w14:textId="77777777" w:rsidR="009A01D3" w:rsidRPr="00E465A3" w:rsidRDefault="009A01D3">
            <w:pPr>
              <w:pStyle w:val="BlockText"/>
            </w:pPr>
            <w:r w:rsidRPr="00E465A3">
              <w:rPr>
                <w:b/>
                <w:bCs/>
                <w:i/>
                <w:iCs/>
              </w:rPr>
              <w:t>References</w:t>
            </w:r>
            <w:r w:rsidRPr="00E465A3">
              <w:t>:  For more information on</w:t>
            </w:r>
          </w:p>
          <w:p w14:paraId="0613F7B7" w14:textId="77777777" w:rsidR="009A01D3" w:rsidRPr="00E465A3" w:rsidRDefault="009A01D3">
            <w:pPr>
              <w:pStyle w:val="BulletText1"/>
            </w:pPr>
            <w:r w:rsidRPr="00E465A3">
              <w:t xml:space="preserve">making awards for incarcerated </w:t>
            </w:r>
            <w:r w:rsidR="007E179C" w:rsidRPr="00E465A3">
              <w:t>Veteran</w:t>
            </w:r>
            <w:r w:rsidR="0098561D" w:rsidRPr="00E465A3">
              <w:t xml:space="preserve">s, see </w:t>
            </w:r>
            <w:hyperlink r:id="rId26" w:history="1">
              <w:r w:rsidR="0098561D" w:rsidRPr="00E465A3">
                <w:rPr>
                  <w:rStyle w:val="Hyperlink"/>
                </w:rPr>
                <w:t xml:space="preserve">M21-1MR, Part III, Subpart v, </w:t>
              </w:r>
              <w:r w:rsidRPr="00E465A3">
                <w:rPr>
                  <w:rStyle w:val="Hyperlink"/>
                </w:rPr>
                <w:t>8</w:t>
              </w:r>
            </w:hyperlink>
            <w:r w:rsidRPr="00E465A3">
              <w:t>, and</w:t>
            </w:r>
          </w:p>
          <w:p w14:paraId="0613F7B8" w14:textId="77777777" w:rsidR="009A01D3" w:rsidRPr="00E465A3" w:rsidRDefault="009A01D3">
            <w:pPr>
              <w:pStyle w:val="BulletText1"/>
            </w:pPr>
            <w:r w:rsidRPr="00E465A3">
              <w:t xml:space="preserve">using the CORR command, see </w:t>
            </w:r>
            <w:hyperlink r:id="rId27" w:history="1">
              <w:r w:rsidRPr="00E465A3">
                <w:rPr>
                  <w:rStyle w:val="Hyperlink"/>
                </w:rPr>
                <w:t>M21-1, Part V, Chapter 18</w:t>
              </w:r>
            </w:hyperlink>
          </w:p>
        </w:tc>
      </w:tr>
    </w:tbl>
    <w:p w14:paraId="0613F7BA" w14:textId="77777777" w:rsidR="009A01D3" w:rsidRPr="00E465A3" w:rsidRDefault="009A01D3">
      <w:pPr>
        <w:pStyle w:val="BlockLine"/>
      </w:pPr>
      <w:r w:rsidRPr="00E465A3">
        <w:t xml:space="preserve"> </w:t>
      </w:r>
    </w:p>
    <w:p w14:paraId="0613F7BB" w14:textId="77777777" w:rsidR="009A01D3" w:rsidRPr="00E465A3" w:rsidRDefault="009A01D3">
      <w:pPr>
        <w:pStyle w:val="Heading4"/>
      </w:pPr>
      <w:r w:rsidRPr="00E465A3">
        <w:br w:type="page"/>
      </w:r>
      <w:r w:rsidRPr="00E465A3">
        <w:lastRenderedPageBreak/>
        <w:t>6.  Processing ACAP Notices of Disagreement (NODs) or Substantive Appeals</w:t>
      </w:r>
    </w:p>
    <w:p w14:paraId="0613F7BC" w14:textId="77777777" w:rsidR="009A01D3" w:rsidRPr="00E465A3" w:rsidRDefault="003B51AE">
      <w:pPr>
        <w:pStyle w:val="BlockLine"/>
      </w:pPr>
      <w:r w:rsidRPr="00E465A3">
        <w:fldChar w:fldCharType="begin"/>
      </w:r>
      <w:r w:rsidR="009A01D3" w:rsidRPr="00E465A3">
        <w:instrText xml:space="preserve"> PRIVATE INFOTYPE="OTHER" </w:instrText>
      </w:r>
      <w:r w:rsidRPr="00E465A3">
        <w:fldChar w:fldCharType="end"/>
      </w:r>
    </w:p>
    <w:tbl>
      <w:tblPr>
        <w:tblW w:w="0" w:type="auto"/>
        <w:tblLayout w:type="fixed"/>
        <w:tblLook w:val="0000" w:firstRow="0" w:lastRow="0" w:firstColumn="0" w:lastColumn="0" w:noHBand="0" w:noVBand="0"/>
      </w:tblPr>
      <w:tblGrid>
        <w:gridCol w:w="1728"/>
        <w:gridCol w:w="7740"/>
      </w:tblGrid>
      <w:tr w:rsidR="009A01D3" w:rsidRPr="00E465A3" w14:paraId="0613F7C2" w14:textId="77777777">
        <w:trPr>
          <w:cantSplit/>
        </w:trPr>
        <w:tc>
          <w:tcPr>
            <w:tcW w:w="1728" w:type="dxa"/>
          </w:tcPr>
          <w:p w14:paraId="0613F7BD" w14:textId="77777777" w:rsidR="009A01D3" w:rsidRPr="00E465A3" w:rsidRDefault="009A01D3">
            <w:pPr>
              <w:pStyle w:val="Heading5"/>
            </w:pPr>
            <w:r w:rsidRPr="00E465A3">
              <w:t>Introduction</w:t>
            </w:r>
          </w:p>
        </w:tc>
        <w:tc>
          <w:tcPr>
            <w:tcW w:w="7740" w:type="dxa"/>
          </w:tcPr>
          <w:p w14:paraId="0613F7BE" w14:textId="77777777" w:rsidR="009A01D3" w:rsidRPr="00E465A3" w:rsidRDefault="009A01D3">
            <w:pPr>
              <w:pStyle w:val="BlockText"/>
            </w:pPr>
            <w:r w:rsidRPr="00E465A3">
              <w:t xml:space="preserve">This topic contains information on processing a notice of disagreement (NOD) or substantive appeal regarding ACAP, including information on </w:t>
            </w:r>
          </w:p>
          <w:p w14:paraId="0613F7BF" w14:textId="77777777" w:rsidR="009A01D3" w:rsidRPr="00E465A3" w:rsidRDefault="009A01D3">
            <w:pPr>
              <w:pStyle w:val="BlockText"/>
            </w:pPr>
          </w:p>
          <w:p w14:paraId="0613F7C0" w14:textId="77777777" w:rsidR="009A01D3" w:rsidRPr="00E465A3" w:rsidRDefault="009A01D3">
            <w:pPr>
              <w:pStyle w:val="BulletText1"/>
            </w:pPr>
            <w:r w:rsidRPr="00E465A3">
              <w:t>the responsibility for furnishing statements of the case (SOC) and certifying appeals, and</w:t>
            </w:r>
          </w:p>
          <w:p w14:paraId="0613F7C1" w14:textId="77777777" w:rsidR="009A01D3" w:rsidRPr="00E465A3" w:rsidRDefault="009A01D3">
            <w:pPr>
              <w:pStyle w:val="BulletText1"/>
            </w:pPr>
            <w:r w:rsidRPr="00E465A3">
              <w:t>handling NODs and substantive appeals.</w:t>
            </w:r>
          </w:p>
        </w:tc>
      </w:tr>
    </w:tbl>
    <w:p w14:paraId="0613F7C3" w14:textId="77777777" w:rsidR="009A01D3" w:rsidRPr="00E465A3" w:rsidRDefault="009A01D3">
      <w:pPr>
        <w:pStyle w:val="BlockLine"/>
      </w:pPr>
      <w:r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7C6" w14:textId="77777777">
        <w:trPr>
          <w:cantSplit/>
        </w:trPr>
        <w:tc>
          <w:tcPr>
            <w:tcW w:w="1728" w:type="dxa"/>
          </w:tcPr>
          <w:p w14:paraId="0613F7C4" w14:textId="77777777" w:rsidR="009A01D3" w:rsidRPr="00E465A3" w:rsidRDefault="009A01D3">
            <w:pPr>
              <w:pStyle w:val="Heading5"/>
            </w:pPr>
            <w:r w:rsidRPr="00E465A3">
              <w:t>Change Date</w:t>
            </w:r>
          </w:p>
        </w:tc>
        <w:tc>
          <w:tcPr>
            <w:tcW w:w="7740" w:type="dxa"/>
          </w:tcPr>
          <w:p w14:paraId="0613F7C5" w14:textId="77777777" w:rsidR="009A01D3" w:rsidRPr="00E465A3" w:rsidRDefault="009A01D3">
            <w:pPr>
              <w:pStyle w:val="BlockText"/>
            </w:pPr>
            <w:r w:rsidRPr="00E465A3">
              <w:t>January 21, 2005</w:t>
            </w:r>
          </w:p>
        </w:tc>
      </w:tr>
    </w:tbl>
    <w:p w14:paraId="0613F7C7" w14:textId="77777777" w:rsidR="009A01D3" w:rsidRPr="00E465A3" w:rsidRDefault="009A01D3">
      <w:pPr>
        <w:pStyle w:val="BlockLine"/>
      </w:pPr>
      <w:r w:rsidRPr="00E465A3">
        <w:t xml:space="preserve"> </w:t>
      </w:r>
    </w:p>
    <w:tbl>
      <w:tblPr>
        <w:tblW w:w="0" w:type="auto"/>
        <w:tblLayout w:type="fixed"/>
        <w:tblLook w:val="0000" w:firstRow="0" w:lastRow="0" w:firstColumn="0" w:lastColumn="0" w:noHBand="0" w:noVBand="0"/>
      </w:tblPr>
      <w:tblGrid>
        <w:gridCol w:w="1728"/>
        <w:gridCol w:w="7740"/>
      </w:tblGrid>
      <w:tr w:rsidR="009A01D3" w:rsidRPr="00E465A3" w14:paraId="0613F7D0" w14:textId="77777777">
        <w:trPr>
          <w:cantSplit/>
        </w:trPr>
        <w:tc>
          <w:tcPr>
            <w:tcW w:w="1728" w:type="dxa"/>
          </w:tcPr>
          <w:p w14:paraId="0613F7C8" w14:textId="77777777" w:rsidR="009A01D3" w:rsidRPr="00E465A3" w:rsidRDefault="009A01D3">
            <w:pPr>
              <w:pStyle w:val="Heading5"/>
            </w:pPr>
            <w:r w:rsidRPr="00E465A3">
              <w:t>a.  Responsibility for Furnishing SOCs and Certifying Appeals</w:t>
            </w:r>
          </w:p>
        </w:tc>
        <w:tc>
          <w:tcPr>
            <w:tcW w:w="7740" w:type="dxa"/>
          </w:tcPr>
          <w:p w14:paraId="0613F7C9" w14:textId="77777777" w:rsidR="009A01D3" w:rsidRPr="00E465A3" w:rsidRDefault="009A01D3">
            <w:pPr>
              <w:pStyle w:val="BlockText"/>
            </w:pPr>
            <w:r w:rsidRPr="00E465A3">
              <w:t>The VA Medical Center (VAMC) or Outpatient Clinic (OPC) is responsible for furnishing statements of the case (SOC) and certifying appeals arising from decisions denying or terminating eligibility</w:t>
            </w:r>
          </w:p>
          <w:p w14:paraId="0613F7CA" w14:textId="77777777" w:rsidR="009A01D3" w:rsidRPr="00E465A3" w:rsidRDefault="009A01D3">
            <w:pPr>
              <w:pStyle w:val="BlockText"/>
            </w:pPr>
          </w:p>
          <w:p w14:paraId="0613F7CB" w14:textId="77777777" w:rsidR="009A01D3" w:rsidRPr="00E465A3" w:rsidRDefault="009A01D3">
            <w:pPr>
              <w:pStyle w:val="BulletText1"/>
            </w:pPr>
            <w:r w:rsidRPr="00E465A3">
              <w:t>on the basis that no service-connected conditions exist</w:t>
            </w:r>
          </w:p>
          <w:p w14:paraId="0613F7CC" w14:textId="77777777" w:rsidR="009A01D3" w:rsidRPr="00E465A3" w:rsidRDefault="009A01D3">
            <w:pPr>
              <w:pStyle w:val="BulletText1"/>
            </w:pPr>
            <w:r w:rsidRPr="00E465A3">
              <w:t>on the basis that the device does not wear out or tear clothing, or</w:t>
            </w:r>
          </w:p>
          <w:p w14:paraId="0613F7CD" w14:textId="77777777" w:rsidR="009A01D3" w:rsidRPr="00E465A3" w:rsidRDefault="009A01D3">
            <w:pPr>
              <w:pStyle w:val="BulletText1"/>
            </w:pPr>
            <w:r w:rsidRPr="00E465A3">
              <w:t>in cases involving an issue of effective date of entitlement.</w:t>
            </w:r>
          </w:p>
          <w:p w14:paraId="0613F7CE" w14:textId="77777777" w:rsidR="009A01D3" w:rsidRPr="00E465A3" w:rsidRDefault="009A01D3">
            <w:pPr>
              <w:pStyle w:val="BlockText"/>
            </w:pPr>
          </w:p>
          <w:p w14:paraId="0613F7CF" w14:textId="77777777" w:rsidR="009A01D3" w:rsidRPr="00E465A3" w:rsidRDefault="009A01D3">
            <w:pPr>
              <w:pStyle w:val="BlockText"/>
            </w:pPr>
            <w:r w:rsidRPr="00E465A3">
              <w:rPr>
                <w:b/>
                <w:bCs/>
                <w:i/>
                <w:iCs/>
              </w:rPr>
              <w:t>Exception</w:t>
            </w:r>
            <w:r w:rsidRPr="00E465A3">
              <w:t xml:space="preserve">:  The </w:t>
            </w:r>
            <w:r w:rsidR="007E179C" w:rsidRPr="00E465A3">
              <w:t>Veteran</w:t>
            </w:r>
            <w:r w:rsidRPr="00E465A3">
              <w:t>s Service Center maintains responsibility for furnishing SOCs and certifying appeals arising from RO decisions promulgated prior to the transitioning of the processing of ACAP to VHA in August 2003.</w:t>
            </w:r>
          </w:p>
        </w:tc>
      </w:tr>
    </w:tbl>
    <w:p w14:paraId="0613F7D1" w14:textId="77777777" w:rsidR="009A01D3" w:rsidRPr="00E465A3" w:rsidRDefault="009A01D3">
      <w:pPr>
        <w:pStyle w:val="BlockLine"/>
      </w:pPr>
      <w:r w:rsidRPr="00E465A3">
        <w:t xml:space="preserve"> </w:t>
      </w:r>
    </w:p>
    <w:tbl>
      <w:tblPr>
        <w:tblW w:w="0" w:type="auto"/>
        <w:tblLayout w:type="fixed"/>
        <w:tblLook w:val="0000" w:firstRow="0" w:lastRow="0" w:firstColumn="0" w:lastColumn="0" w:noHBand="0" w:noVBand="0"/>
      </w:tblPr>
      <w:tblGrid>
        <w:gridCol w:w="1728"/>
        <w:gridCol w:w="7740"/>
      </w:tblGrid>
      <w:tr w:rsidR="009A01D3" w:rsidRPr="008C7DD7" w14:paraId="0613F7DD" w14:textId="77777777" w:rsidTr="002033A9">
        <w:trPr>
          <w:cantSplit/>
          <w:trHeight w:val="3789"/>
        </w:trPr>
        <w:tc>
          <w:tcPr>
            <w:tcW w:w="1728" w:type="dxa"/>
          </w:tcPr>
          <w:p w14:paraId="0613F7D2" w14:textId="77777777" w:rsidR="009A01D3" w:rsidRPr="00E465A3" w:rsidRDefault="009A01D3">
            <w:pPr>
              <w:pStyle w:val="Heading5"/>
            </w:pPr>
            <w:r w:rsidRPr="00E465A3">
              <w:t>b.  Handling NODs and Substantive Appeals</w:t>
            </w:r>
          </w:p>
        </w:tc>
        <w:tc>
          <w:tcPr>
            <w:tcW w:w="7740" w:type="dxa"/>
          </w:tcPr>
          <w:p w14:paraId="0613F7D3" w14:textId="77777777" w:rsidR="009A01D3" w:rsidRPr="00E465A3" w:rsidRDefault="009A01D3">
            <w:pPr>
              <w:pStyle w:val="BlockText"/>
            </w:pPr>
            <w:r w:rsidRPr="00E465A3">
              <w:t>If a NOD is filed, the VAMC or OPC of jurisdiction will be responsible for preparing and furnishing the SOC.</w:t>
            </w:r>
          </w:p>
          <w:p w14:paraId="0613F7D4" w14:textId="77777777" w:rsidR="009A01D3" w:rsidRPr="00E465A3" w:rsidRDefault="009A01D3">
            <w:pPr>
              <w:pStyle w:val="BlockText"/>
            </w:pPr>
          </w:p>
          <w:p w14:paraId="0613F7D5" w14:textId="77777777" w:rsidR="009A01D3" w:rsidRPr="00E465A3" w:rsidRDefault="009A01D3">
            <w:pPr>
              <w:pStyle w:val="BlockText"/>
            </w:pPr>
            <w:r w:rsidRPr="00E465A3">
              <w:t xml:space="preserve">If a substantive appeal is filed, the VAMC or OPC of jurisdiction will be responsible for </w:t>
            </w:r>
          </w:p>
          <w:p w14:paraId="0613F7D6" w14:textId="77777777" w:rsidR="009A01D3" w:rsidRPr="00E465A3" w:rsidRDefault="009A01D3">
            <w:pPr>
              <w:pStyle w:val="BlockText"/>
            </w:pPr>
          </w:p>
          <w:p w14:paraId="0613F7D7" w14:textId="77777777" w:rsidR="009A01D3" w:rsidRPr="00E465A3" w:rsidRDefault="009A01D3">
            <w:pPr>
              <w:pStyle w:val="BulletText1"/>
            </w:pPr>
            <w:r w:rsidRPr="00E465A3">
              <w:t>processing the substantive appeal</w:t>
            </w:r>
          </w:p>
          <w:p w14:paraId="0613F7D8" w14:textId="77777777" w:rsidR="009A01D3" w:rsidRPr="00E465A3" w:rsidRDefault="009A01D3">
            <w:pPr>
              <w:pStyle w:val="BulletText1"/>
            </w:pPr>
            <w:r w:rsidRPr="00E465A3">
              <w:t>certifying the appeal</w:t>
            </w:r>
          </w:p>
          <w:p w14:paraId="0613F7D9" w14:textId="77777777" w:rsidR="009A01D3" w:rsidRPr="00E465A3" w:rsidRDefault="009A01D3">
            <w:pPr>
              <w:pStyle w:val="BulletText1"/>
            </w:pPr>
            <w:r w:rsidRPr="00E465A3">
              <w:t xml:space="preserve">completing </w:t>
            </w:r>
            <w:r w:rsidRPr="00E465A3">
              <w:rPr>
                <w:i/>
                <w:iCs/>
              </w:rPr>
              <w:t>VA Form 1-8, Certification of Appeal</w:t>
            </w:r>
            <w:r w:rsidRPr="00E465A3">
              <w:t xml:space="preserve">, and </w:t>
            </w:r>
          </w:p>
          <w:p w14:paraId="0613F7DA" w14:textId="77777777" w:rsidR="009A01D3" w:rsidRPr="00E465A3" w:rsidRDefault="009A01D3">
            <w:pPr>
              <w:pStyle w:val="BulletText1"/>
            </w:pPr>
            <w:r w:rsidRPr="00E465A3">
              <w:t xml:space="preserve">forwarding the appeal to the Board of </w:t>
            </w:r>
            <w:r w:rsidR="007E179C" w:rsidRPr="00E465A3">
              <w:t>Veteran</w:t>
            </w:r>
            <w:r w:rsidRPr="00E465A3">
              <w:t>s’ Appeals.</w:t>
            </w:r>
          </w:p>
          <w:p w14:paraId="0613F7DB" w14:textId="77777777" w:rsidR="009A01D3" w:rsidRPr="00E465A3" w:rsidRDefault="009A01D3">
            <w:pPr>
              <w:pStyle w:val="BlockText"/>
            </w:pPr>
          </w:p>
          <w:p w14:paraId="0613F7DC" w14:textId="77777777" w:rsidR="009A01D3" w:rsidRPr="008C7DD7" w:rsidRDefault="009A01D3">
            <w:pPr>
              <w:pStyle w:val="BlockText"/>
            </w:pPr>
            <w:r w:rsidRPr="00E465A3">
              <w:t xml:space="preserve">Reference:  For more information on the provisions of NODs or substantive appeals, see </w:t>
            </w:r>
            <w:hyperlink r:id="rId28" w:history="1">
              <w:r w:rsidRPr="00E465A3">
                <w:rPr>
                  <w:rStyle w:val="Hyperlink"/>
                </w:rPr>
                <w:t>38 U.S.C. 7105</w:t>
              </w:r>
            </w:hyperlink>
            <w:r w:rsidRPr="00E465A3">
              <w:t>.</w:t>
            </w:r>
          </w:p>
        </w:tc>
      </w:tr>
    </w:tbl>
    <w:p w14:paraId="0613F7DE" w14:textId="2F2B6F3C" w:rsidR="009A01D3" w:rsidRDefault="009A01D3">
      <w:pPr>
        <w:pStyle w:val="BlockLine"/>
      </w:pPr>
      <w:r w:rsidRPr="008C7DD7">
        <w:t xml:space="preserve"> </w:t>
      </w:r>
      <w:r w:rsidR="00E465A3">
        <w:fldChar w:fldCharType="begin">
          <w:fldData xml:space="preserve">RABvAGMAVABlAG0AcAAxAFYAYQByAFQAcgBhAGQAaQB0AGkAbwBuAGEAbAA=
</w:fldData>
        </w:fldChar>
      </w:r>
      <w:r w:rsidR="00E465A3">
        <w:instrText xml:space="preserve"> ADDIN  \* MERGEFORMAT </w:instrText>
      </w:r>
      <w:r w:rsidR="00E465A3">
        <w:fldChar w:fldCharType="end"/>
      </w:r>
      <w:r w:rsidR="00E465A3">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rsidR="00E465A3">
        <w:instrText xml:space="preserve"> ADDIN  \* MERGEFORMAT </w:instrText>
      </w:r>
      <w:r w:rsidR="00E465A3">
        <w:fldChar w:fldCharType="end"/>
      </w:r>
      <w:bookmarkStart w:id="0" w:name="_GoBack"/>
      <w:bookmarkEnd w:id="0"/>
    </w:p>
    <w:sectPr w:rsidR="009A01D3" w:rsidSect="00D24241">
      <w:headerReference w:type="even" r:id="rId29"/>
      <w:headerReference w:type="default" r:id="rId30"/>
      <w:footerReference w:type="even" r:id="rId31"/>
      <w:footerReference w:type="default" r:id="rId32"/>
      <w:pgSz w:w="12240" w:h="15840"/>
      <w:pgMar w:top="1008" w:right="1440" w:bottom="1008" w:left="1440" w:header="706" w:footer="706"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3F7E1" w14:textId="77777777" w:rsidR="006B7524" w:rsidRDefault="006B7524">
      <w:r>
        <w:separator/>
      </w:r>
    </w:p>
  </w:endnote>
  <w:endnote w:type="continuationSeparator" w:id="0">
    <w:p w14:paraId="0613F7E2" w14:textId="77777777" w:rsidR="006B7524" w:rsidRDefault="006B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3F7E5" w14:textId="77777777" w:rsidR="006B7524" w:rsidRDefault="006B7524">
    <w:pPr>
      <w:pStyle w:val="Footer"/>
      <w:rPr>
        <w:b/>
        <w:bCs/>
        <w:sz w:val="20"/>
      </w:rPr>
    </w:pPr>
    <w:r>
      <w:rPr>
        <w:b/>
        <w:bCs/>
        <w:sz w:val="20"/>
      </w:rPr>
      <w:t>7-</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E465A3">
      <w:rPr>
        <w:rStyle w:val="PageNumber"/>
        <w:b/>
        <w:bCs/>
        <w:noProof/>
        <w:sz w:val="20"/>
      </w:rPr>
      <w:t>16</w:t>
    </w:r>
    <w:r>
      <w:rPr>
        <w:rStyle w:val="PageNumber"/>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3F7E6" w14:textId="77777777" w:rsidR="006B7524" w:rsidRDefault="006B7524">
    <w:pPr>
      <w:pStyle w:val="Footer"/>
      <w:jc w:val="right"/>
      <w:rPr>
        <w:b/>
        <w:bCs/>
        <w:sz w:val="20"/>
      </w:rPr>
    </w:pPr>
    <w:r>
      <w:rPr>
        <w:b/>
        <w:bCs/>
        <w:sz w:val="20"/>
      </w:rPr>
      <w:t>7-</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E465A3">
      <w:rPr>
        <w:rStyle w:val="PageNumber"/>
        <w:b/>
        <w:bCs/>
        <w:noProof/>
        <w:sz w:val="20"/>
      </w:rPr>
      <w:t>17</w:t>
    </w:r>
    <w:r>
      <w:rPr>
        <w:rStyle w:val="PageNumbe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3F7DF" w14:textId="77777777" w:rsidR="006B7524" w:rsidRDefault="006B7524">
      <w:r>
        <w:separator/>
      </w:r>
    </w:p>
  </w:footnote>
  <w:footnote w:type="continuationSeparator" w:id="0">
    <w:p w14:paraId="0613F7E0" w14:textId="77777777" w:rsidR="006B7524" w:rsidRDefault="006B7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3F7E3" w14:textId="77777777" w:rsidR="006B7524" w:rsidRDefault="006B7524">
    <w:pPr>
      <w:pStyle w:val="Header"/>
      <w:rPr>
        <w:b/>
        <w:bCs/>
        <w:sz w:val="20"/>
      </w:rPr>
    </w:pPr>
    <w:r>
      <w:rPr>
        <w:b/>
        <w:bCs/>
        <w:sz w:val="20"/>
      </w:rPr>
      <w:t>M21-1MR, Part IX, Subpart i, Chapter 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3F7E4" w14:textId="77777777" w:rsidR="006B7524" w:rsidRDefault="006B7524">
    <w:pPr>
      <w:pStyle w:val="Header"/>
      <w:jc w:val="right"/>
      <w:rPr>
        <w:b/>
        <w:bCs/>
        <w:sz w:val="20"/>
      </w:rPr>
    </w:pPr>
    <w:r>
      <w:rPr>
        <w:b/>
        <w:bCs/>
        <w:sz w:val="20"/>
      </w:rPr>
      <w:t>M21-1MR, Part IX, Subpart i, Chapter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fspro_2columns"/>
      </v:shape>
    </w:pict>
  </w:numPicBullet>
  <w:numPicBullet w:numPicBulletId="1">
    <w:pict>
      <v:shape id="_x0000_i1027" type="#_x0000_t75" style="width:11.7pt;height:11.7pt" o:bullet="t">
        <v:imagedata r:id="rId2" o:title="advanced"/>
      </v:shape>
    </w:pict>
  </w:numPicBullet>
  <w:numPicBullet w:numPicBulletId="2">
    <w:pict>
      <v:shape id="_x0000_i1028" type="#_x0000_t75" style="width:11.7pt;height:11.7pt" o:bullet="t">
        <v:imagedata r:id="rId3" o:title="continue"/>
      </v:shape>
    </w:pict>
  </w:numPicBullet>
  <w:numPicBullet w:numPicBulletId="3">
    <w:pict>
      <v:shape id="_x0000_i1029" type="#_x0000_t75" style="width:11.7pt;height:11.7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755C83"/>
    <w:multiLevelType w:val="hybridMultilevel"/>
    <w:tmpl w:val="B6EE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2178B8"/>
    <w:multiLevelType w:val="hybridMultilevel"/>
    <w:tmpl w:val="0D82A31A"/>
    <w:lvl w:ilvl="0" w:tplc="FF340F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5">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6">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7">
    <w:nsid w:val="61CB6E72"/>
    <w:multiLevelType w:val="hybridMultilevel"/>
    <w:tmpl w:val="A762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B3D68"/>
    <w:multiLevelType w:val="hybridMultilevel"/>
    <w:tmpl w:val="BCD6D608"/>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6B02AF"/>
    <w:multiLevelType w:val="singleLevel"/>
    <w:tmpl w:val="3CBA18CE"/>
    <w:lvl w:ilvl="0">
      <w:start w:val="1"/>
      <w:numFmt w:val="bullet"/>
      <w:lvlText w:val=""/>
      <w:lvlJc w:val="left"/>
      <w:pPr>
        <w:tabs>
          <w:tab w:val="num" w:pos="547"/>
        </w:tabs>
        <w:ind w:left="547" w:hanging="360"/>
      </w:pPr>
      <w:rPr>
        <w:rFonts w:ascii="Symbol" w:hAnsi="Symbol" w:hint="default"/>
        <w:color w:val="auto"/>
      </w:rPr>
    </w:lvl>
  </w:abstractNum>
  <w:abstractNum w:abstractNumId="1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2">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9"/>
  </w:num>
  <w:num w:numId="3">
    <w:abstractNumId w:val="12"/>
  </w:num>
  <w:num w:numId="4">
    <w:abstractNumId w:val="12"/>
  </w:num>
  <w:num w:numId="5">
    <w:abstractNumId w:val="12"/>
  </w:num>
  <w:num w:numId="6">
    <w:abstractNumId w:val="12"/>
  </w:num>
  <w:num w:numId="7">
    <w:abstractNumId w:val="12"/>
  </w:num>
  <w:num w:numId="8">
    <w:abstractNumId w:val="8"/>
  </w:num>
  <w:num w:numId="9">
    <w:abstractNumId w:val="0"/>
  </w:num>
  <w:num w:numId="10">
    <w:abstractNumId w:val="10"/>
  </w:num>
  <w:num w:numId="11">
    <w:abstractNumId w:val="6"/>
  </w:num>
  <w:num w:numId="12">
    <w:abstractNumId w:val="5"/>
  </w:num>
  <w:num w:numId="13">
    <w:abstractNumId w:val="11"/>
  </w:num>
  <w:num w:numId="14">
    <w:abstractNumId w:val="4"/>
  </w:num>
  <w:num w:numId="15">
    <w:abstractNumId w:val="2"/>
  </w:num>
  <w:num w:numId="16">
    <w:abstractNumId w:val="7"/>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ocTemp1Var" w:val="Traditional"/>
    <w:docVar w:name="FontSet" w:val="FontSetFontSetFontSetFontSetFontSetFontSetFontSetFontSetFontSetFontSetFontSetimistyles.xml"/>
    <w:docVar w:name="XSLPath" w:val="C:\Program Files\Information Mapping\FS Pro 4.1\StyleSheets\"/>
    <w:docVar w:name="XSLstylesheet" w:val="Basic.xsl"/>
  </w:docVars>
  <w:rsids>
    <w:rsidRoot w:val="00035C2A"/>
    <w:rsid w:val="00002B1E"/>
    <w:rsid w:val="00035C2A"/>
    <w:rsid w:val="00042E97"/>
    <w:rsid w:val="0006219F"/>
    <w:rsid w:val="000B7AA3"/>
    <w:rsid w:val="000E1294"/>
    <w:rsid w:val="000E4F5C"/>
    <w:rsid w:val="0017284A"/>
    <w:rsid w:val="0018586E"/>
    <w:rsid w:val="0018598F"/>
    <w:rsid w:val="001B07B7"/>
    <w:rsid w:val="001B4A49"/>
    <w:rsid w:val="002033A9"/>
    <w:rsid w:val="0020520A"/>
    <w:rsid w:val="00227343"/>
    <w:rsid w:val="0024595E"/>
    <w:rsid w:val="002619C8"/>
    <w:rsid w:val="00273141"/>
    <w:rsid w:val="002D1A10"/>
    <w:rsid w:val="00300DAD"/>
    <w:rsid w:val="00304C48"/>
    <w:rsid w:val="003165D2"/>
    <w:rsid w:val="003B51AE"/>
    <w:rsid w:val="003C1309"/>
    <w:rsid w:val="003C179A"/>
    <w:rsid w:val="003C1DFF"/>
    <w:rsid w:val="003F6D1C"/>
    <w:rsid w:val="004012D2"/>
    <w:rsid w:val="0043413B"/>
    <w:rsid w:val="00476B3A"/>
    <w:rsid w:val="004B68B5"/>
    <w:rsid w:val="00510184"/>
    <w:rsid w:val="00531865"/>
    <w:rsid w:val="00565007"/>
    <w:rsid w:val="005771A6"/>
    <w:rsid w:val="005A5BB8"/>
    <w:rsid w:val="005D5BCB"/>
    <w:rsid w:val="005E0CBA"/>
    <w:rsid w:val="00625DA2"/>
    <w:rsid w:val="0069118F"/>
    <w:rsid w:val="006B7524"/>
    <w:rsid w:val="00751DB7"/>
    <w:rsid w:val="00780DDF"/>
    <w:rsid w:val="00794D2D"/>
    <w:rsid w:val="007A3CE4"/>
    <w:rsid w:val="007D4CE8"/>
    <w:rsid w:val="007D7D27"/>
    <w:rsid w:val="007E179C"/>
    <w:rsid w:val="007F51E5"/>
    <w:rsid w:val="00806DFB"/>
    <w:rsid w:val="00841A9F"/>
    <w:rsid w:val="00866A0E"/>
    <w:rsid w:val="008928E5"/>
    <w:rsid w:val="008C7DD7"/>
    <w:rsid w:val="008F27AF"/>
    <w:rsid w:val="00930520"/>
    <w:rsid w:val="0094513B"/>
    <w:rsid w:val="0095058A"/>
    <w:rsid w:val="00961BCE"/>
    <w:rsid w:val="00972604"/>
    <w:rsid w:val="0098561D"/>
    <w:rsid w:val="009A01D3"/>
    <w:rsid w:val="00A32C24"/>
    <w:rsid w:val="00AC412A"/>
    <w:rsid w:val="00AF0169"/>
    <w:rsid w:val="00B26326"/>
    <w:rsid w:val="00B277B6"/>
    <w:rsid w:val="00B62277"/>
    <w:rsid w:val="00B66B36"/>
    <w:rsid w:val="00B859EF"/>
    <w:rsid w:val="00BE7F35"/>
    <w:rsid w:val="00C751E7"/>
    <w:rsid w:val="00C84149"/>
    <w:rsid w:val="00CE28B2"/>
    <w:rsid w:val="00CE6479"/>
    <w:rsid w:val="00CE65BE"/>
    <w:rsid w:val="00D24241"/>
    <w:rsid w:val="00D45018"/>
    <w:rsid w:val="00DA343D"/>
    <w:rsid w:val="00DA548D"/>
    <w:rsid w:val="00DC0662"/>
    <w:rsid w:val="00DD227B"/>
    <w:rsid w:val="00E2478A"/>
    <w:rsid w:val="00E25347"/>
    <w:rsid w:val="00E465A3"/>
    <w:rsid w:val="00EF354B"/>
    <w:rsid w:val="00EF4FC4"/>
    <w:rsid w:val="00F130AD"/>
    <w:rsid w:val="00F34DCB"/>
    <w:rsid w:val="00FA3814"/>
    <w:rsid w:val="00FB060D"/>
    <w:rsid w:val="00FD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3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61D"/>
    <w:rPr>
      <w:color w:val="000000"/>
      <w:sz w:val="24"/>
      <w:szCs w:val="24"/>
    </w:rPr>
  </w:style>
  <w:style w:type="paragraph" w:styleId="Heading1">
    <w:name w:val="heading 1"/>
    <w:aliases w:val="Part Title"/>
    <w:basedOn w:val="Normal"/>
    <w:next w:val="Heading4"/>
    <w:qFormat/>
    <w:rsid w:val="0098561D"/>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98561D"/>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98561D"/>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98561D"/>
    <w:pPr>
      <w:spacing w:after="240"/>
      <w:outlineLvl w:val="3"/>
    </w:pPr>
    <w:rPr>
      <w:rFonts w:ascii="Arial" w:hAnsi="Arial" w:cs="Arial"/>
      <w:b/>
      <w:sz w:val="32"/>
      <w:szCs w:val="20"/>
    </w:rPr>
  </w:style>
  <w:style w:type="paragraph" w:styleId="Heading5">
    <w:name w:val="heading 5"/>
    <w:aliases w:val="Block Label"/>
    <w:basedOn w:val="Normal"/>
    <w:qFormat/>
    <w:rsid w:val="0098561D"/>
    <w:pPr>
      <w:outlineLvl w:val="4"/>
    </w:pPr>
    <w:rPr>
      <w:b/>
      <w:sz w:val="22"/>
      <w:szCs w:val="20"/>
    </w:rPr>
  </w:style>
  <w:style w:type="paragraph" w:styleId="Heading6">
    <w:name w:val="heading 6"/>
    <w:aliases w:val="Sub Label"/>
    <w:basedOn w:val="Heading5"/>
    <w:next w:val="BlockText"/>
    <w:qFormat/>
    <w:rsid w:val="0098561D"/>
    <w:pPr>
      <w:spacing w:before="240" w:after="60"/>
      <w:outlineLvl w:val="5"/>
    </w:pPr>
    <w:rPr>
      <w:i/>
    </w:rPr>
  </w:style>
  <w:style w:type="paragraph" w:styleId="Heading7">
    <w:name w:val="heading 7"/>
    <w:basedOn w:val="Normal"/>
    <w:next w:val="Normal"/>
    <w:qFormat/>
    <w:rsid w:val="002D1A10"/>
    <w:pPr>
      <w:spacing w:before="240" w:after="60"/>
      <w:outlineLvl w:val="6"/>
    </w:pPr>
    <w:rPr>
      <w:rFonts w:ascii="Arial" w:hAnsi="Arial"/>
    </w:rPr>
  </w:style>
  <w:style w:type="paragraph" w:styleId="Heading8">
    <w:name w:val="heading 8"/>
    <w:basedOn w:val="Normal"/>
    <w:next w:val="Normal"/>
    <w:qFormat/>
    <w:rsid w:val="002D1A10"/>
    <w:pPr>
      <w:spacing w:before="240" w:after="60"/>
      <w:outlineLvl w:val="7"/>
    </w:pPr>
    <w:rPr>
      <w:rFonts w:ascii="Arial" w:hAnsi="Arial"/>
      <w:i/>
    </w:rPr>
  </w:style>
  <w:style w:type="paragraph" w:styleId="Heading9">
    <w:name w:val="heading 9"/>
    <w:basedOn w:val="Normal"/>
    <w:next w:val="Normal"/>
    <w:qFormat/>
    <w:rsid w:val="002D1A1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98561D"/>
    <w:pPr>
      <w:pBdr>
        <w:top w:val="single" w:sz="6" w:space="1" w:color="000000"/>
        <w:between w:val="single" w:sz="6" w:space="1" w:color="auto"/>
      </w:pBdr>
      <w:spacing w:before="240"/>
      <w:ind w:left="1728"/>
    </w:pPr>
    <w:rPr>
      <w:szCs w:val="20"/>
    </w:rPr>
  </w:style>
  <w:style w:type="paragraph" w:styleId="BlockText">
    <w:name w:val="Block Text"/>
    <w:basedOn w:val="Normal"/>
    <w:rsid w:val="0098561D"/>
  </w:style>
  <w:style w:type="paragraph" w:customStyle="1" w:styleId="BulletText1">
    <w:name w:val="Bullet Text 1"/>
    <w:basedOn w:val="Normal"/>
    <w:rsid w:val="0098561D"/>
    <w:pPr>
      <w:numPr>
        <w:numId w:val="8"/>
      </w:numPr>
    </w:pPr>
    <w:rPr>
      <w:szCs w:val="20"/>
    </w:rPr>
  </w:style>
  <w:style w:type="paragraph" w:customStyle="1" w:styleId="BulletText2">
    <w:name w:val="Bullet Text 2"/>
    <w:basedOn w:val="Normal"/>
    <w:rsid w:val="0098561D"/>
    <w:pPr>
      <w:numPr>
        <w:numId w:val="9"/>
      </w:numPr>
    </w:pPr>
    <w:rPr>
      <w:szCs w:val="20"/>
    </w:rPr>
  </w:style>
  <w:style w:type="paragraph" w:styleId="Caption">
    <w:name w:val="caption"/>
    <w:basedOn w:val="Normal"/>
    <w:next w:val="Normal"/>
    <w:qFormat/>
    <w:rsid w:val="002D1A10"/>
    <w:pPr>
      <w:spacing w:before="120" w:after="120"/>
    </w:pPr>
    <w:rPr>
      <w:b/>
    </w:rPr>
  </w:style>
  <w:style w:type="character" w:customStyle="1" w:styleId="Continued">
    <w:name w:val="Continued"/>
    <w:basedOn w:val="DefaultParagraphFont"/>
    <w:rsid w:val="002D1A10"/>
    <w:rPr>
      <w:rFonts w:ascii="Arial" w:hAnsi="Arial"/>
      <w:sz w:val="24"/>
    </w:rPr>
  </w:style>
  <w:style w:type="paragraph" w:customStyle="1" w:styleId="ContinuedBlockLabel">
    <w:name w:val="Continued Block Label"/>
    <w:basedOn w:val="Normal"/>
    <w:next w:val="Normal"/>
    <w:rsid w:val="0098561D"/>
    <w:pPr>
      <w:spacing w:after="240"/>
    </w:pPr>
    <w:rPr>
      <w:b/>
      <w:sz w:val="22"/>
      <w:szCs w:val="20"/>
    </w:rPr>
  </w:style>
  <w:style w:type="paragraph" w:customStyle="1" w:styleId="ContinuedOnNextPa">
    <w:name w:val="Continued On Next Pa"/>
    <w:basedOn w:val="Normal"/>
    <w:next w:val="Normal"/>
    <w:rsid w:val="0098561D"/>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98561D"/>
    <w:pPr>
      <w:spacing w:after="240"/>
    </w:pPr>
    <w:rPr>
      <w:b/>
      <w:sz w:val="22"/>
      <w:szCs w:val="20"/>
    </w:rPr>
  </w:style>
  <w:style w:type="paragraph" w:customStyle="1" w:styleId="TableText">
    <w:name w:val="Table Text"/>
    <w:basedOn w:val="Normal"/>
    <w:rsid w:val="0098561D"/>
    <w:rPr>
      <w:szCs w:val="20"/>
    </w:rPr>
  </w:style>
  <w:style w:type="paragraph" w:customStyle="1" w:styleId="EmbeddedText">
    <w:name w:val="Embedded Text"/>
    <w:basedOn w:val="Normal"/>
    <w:rsid w:val="0098561D"/>
    <w:rPr>
      <w:szCs w:val="20"/>
    </w:rPr>
  </w:style>
  <w:style w:type="paragraph" w:styleId="Footer">
    <w:name w:val="footer"/>
    <w:basedOn w:val="Normal"/>
    <w:link w:val="FooterChar"/>
    <w:rsid w:val="0098561D"/>
    <w:pPr>
      <w:tabs>
        <w:tab w:val="center" w:pos="4680"/>
        <w:tab w:val="right" w:pos="9360"/>
      </w:tabs>
    </w:pPr>
    <w:rPr>
      <w:color w:val="auto"/>
    </w:rPr>
  </w:style>
  <w:style w:type="paragraph" w:styleId="Header">
    <w:name w:val="header"/>
    <w:basedOn w:val="Normal"/>
    <w:link w:val="HeaderChar"/>
    <w:rsid w:val="0098561D"/>
    <w:pPr>
      <w:tabs>
        <w:tab w:val="center" w:pos="4680"/>
        <w:tab w:val="right" w:pos="9360"/>
      </w:tabs>
    </w:pPr>
    <w:rPr>
      <w:color w:val="auto"/>
    </w:rPr>
  </w:style>
  <w:style w:type="character" w:customStyle="1" w:styleId="Jump">
    <w:name w:val="Jump"/>
    <w:basedOn w:val="DefaultParagraphFont"/>
    <w:rsid w:val="002D1A10"/>
    <w:rPr>
      <w:color w:val="FF0000"/>
    </w:rPr>
  </w:style>
  <w:style w:type="paragraph" w:styleId="MacroText">
    <w:name w:val="macro"/>
    <w:semiHidden/>
    <w:rsid w:val="002D1A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next w:val="Normal"/>
    <w:rsid w:val="0098561D"/>
    <w:pPr>
      <w:spacing w:after="240"/>
    </w:pPr>
    <w:rPr>
      <w:rFonts w:ascii="Arial" w:hAnsi="Arial" w:cs="Arial"/>
      <w:b/>
      <w:sz w:val="32"/>
      <w:szCs w:val="20"/>
    </w:rPr>
  </w:style>
  <w:style w:type="paragraph" w:customStyle="1" w:styleId="MemoLine">
    <w:name w:val="Memo Line"/>
    <w:basedOn w:val="BlockLine"/>
    <w:next w:val="Normal"/>
    <w:rsid w:val="0098561D"/>
  </w:style>
  <w:style w:type="paragraph" w:customStyle="1" w:styleId="NoteText">
    <w:name w:val="Note Text"/>
    <w:basedOn w:val="Normal"/>
    <w:rsid w:val="0098561D"/>
    <w:rPr>
      <w:szCs w:val="20"/>
    </w:rPr>
  </w:style>
  <w:style w:type="character" w:styleId="PageNumber">
    <w:name w:val="page number"/>
    <w:basedOn w:val="DefaultParagraphFont"/>
    <w:semiHidden/>
    <w:rsid w:val="002D1A10"/>
  </w:style>
  <w:style w:type="paragraph" w:customStyle="1" w:styleId="PublicationTitle">
    <w:name w:val="Publication Title"/>
    <w:basedOn w:val="Normal"/>
    <w:next w:val="Heading4"/>
    <w:rsid w:val="0098561D"/>
    <w:pPr>
      <w:spacing w:after="240"/>
      <w:jc w:val="center"/>
    </w:pPr>
    <w:rPr>
      <w:rFonts w:ascii="Arial" w:hAnsi="Arial" w:cs="Arial"/>
      <w:b/>
      <w:sz w:val="32"/>
      <w:szCs w:val="20"/>
    </w:rPr>
  </w:style>
  <w:style w:type="paragraph" w:customStyle="1" w:styleId="TableHeaderText">
    <w:name w:val="Table Header Text"/>
    <w:basedOn w:val="Normal"/>
    <w:rsid w:val="0098561D"/>
    <w:pPr>
      <w:jc w:val="center"/>
    </w:pPr>
    <w:rPr>
      <w:b/>
      <w:szCs w:val="20"/>
    </w:rPr>
  </w:style>
  <w:style w:type="paragraph" w:styleId="TOC1">
    <w:name w:val="toc 1"/>
    <w:basedOn w:val="Normal"/>
    <w:next w:val="Normal"/>
    <w:autoRedefine/>
    <w:semiHidden/>
    <w:rsid w:val="002D1A10"/>
    <w:pPr>
      <w:ind w:left="57"/>
    </w:pPr>
  </w:style>
  <w:style w:type="paragraph" w:customStyle="1" w:styleId="TOCTitle">
    <w:name w:val="TOC Title"/>
    <w:basedOn w:val="Normal"/>
    <w:rsid w:val="0098561D"/>
    <w:pPr>
      <w:widowControl w:val="0"/>
    </w:pPr>
    <w:rPr>
      <w:rFonts w:ascii="Arial" w:hAnsi="Arial" w:cs="Arial"/>
      <w:b/>
      <w:sz w:val="32"/>
      <w:szCs w:val="20"/>
    </w:rPr>
  </w:style>
  <w:style w:type="paragraph" w:customStyle="1" w:styleId="TOCItem">
    <w:name w:val="TOCItem"/>
    <w:basedOn w:val="Normal"/>
    <w:rsid w:val="0098561D"/>
    <w:pPr>
      <w:tabs>
        <w:tab w:val="left" w:leader="dot" w:pos="7061"/>
        <w:tab w:val="right" w:pos="7524"/>
      </w:tabs>
      <w:spacing w:before="60" w:after="60"/>
      <w:ind w:right="465"/>
    </w:pPr>
    <w:rPr>
      <w:szCs w:val="20"/>
    </w:rPr>
  </w:style>
  <w:style w:type="paragraph" w:customStyle="1" w:styleId="TOCStem">
    <w:name w:val="TOCStem"/>
    <w:basedOn w:val="Normal"/>
    <w:rsid w:val="0098561D"/>
    <w:rPr>
      <w:szCs w:val="20"/>
    </w:rPr>
  </w:style>
  <w:style w:type="character" w:styleId="Hyperlink">
    <w:name w:val="Hyperlink"/>
    <w:uiPriority w:val="99"/>
    <w:rsid w:val="0098561D"/>
    <w:rPr>
      <w:color w:val="0000FF"/>
      <w:u w:val="single"/>
    </w:rPr>
  </w:style>
  <w:style w:type="character" w:styleId="FollowedHyperlink">
    <w:name w:val="FollowedHyperlink"/>
    <w:rsid w:val="0098561D"/>
    <w:rPr>
      <w:color w:val="800080"/>
      <w:u w:val="single"/>
    </w:rPr>
  </w:style>
  <w:style w:type="paragraph" w:styleId="BalloonText">
    <w:name w:val="Balloon Text"/>
    <w:basedOn w:val="Normal"/>
    <w:link w:val="BalloonTextChar"/>
    <w:semiHidden/>
    <w:rsid w:val="0098561D"/>
    <w:rPr>
      <w:rFonts w:ascii="Tahoma" w:hAnsi="Tahoma" w:cs="Tahoma"/>
      <w:sz w:val="16"/>
      <w:szCs w:val="16"/>
    </w:rPr>
  </w:style>
  <w:style w:type="character" w:customStyle="1" w:styleId="BalloonTextChar">
    <w:name w:val="Balloon Text Char"/>
    <w:basedOn w:val="DefaultParagraphFont"/>
    <w:link w:val="BalloonText"/>
    <w:semiHidden/>
    <w:rsid w:val="007E179C"/>
    <w:rPr>
      <w:rFonts w:ascii="Tahoma" w:hAnsi="Tahoma" w:cs="Tahoma"/>
      <w:color w:val="000000"/>
      <w:sz w:val="16"/>
      <w:szCs w:val="16"/>
    </w:rPr>
  </w:style>
  <w:style w:type="paragraph" w:customStyle="1" w:styleId="BulletText3">
    <w:name w:val="Bullet Text 3"/>
    <w:basedOn w:val="Normal"/>
    <w:rsid w:val="0098561D"/>
    <w:pPr>
      <w:numPr>
        <w:numId w:val="10"/>
      </w:numPr>
      <w:tabs>
        <w:tab w:val="clear" w:pos="173"/>
      </w:tabs>
      <w:ind w:left="533" w:hanging="173"/>
    </w:pPr>
    <w:rPr>
      <w:szCs w:val="20"/>
    </w:rPr>
  </w:style>
  <w:style w:type="character" w:styleId="HTMLAcronym">
    <w:name w:val="HTML Acronym"/>
    <w:basedOn w:val="DefaultParagraphFont"/>
    <w:rsid w:val="0098561D"/>
  </w:style>
  <w:style w:type="paragraph" w:customStyle="1" w:styleId="IMTOC">
    <w:name w:val="IMTOC"/>
    <w:rsid w:val="0098561D"/>
    <w:rPr>
      <w:sz w:val="24"/>
    </w:rPr>
  </w:style>
  <w:style w:type="table" w:styleId="TableGrid">
    <w:name w:val="Table Grid"/>
    <w:basedOn w:val="TableNormal"/>
    <w:rsid w:val="009856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rsid w:val="0098561D"/>
    <w:rPr>
      <w:sz w:val="24"/>
      <w:szCs w:val="24"/>
    </w:rPr>
  </w:style>
  <w:style w:type="character" w:customStyle="1" w:styleId="FooterChar">
    <w:name w:val="Footer Char"/>
    <w:link w:val="Footer"/>
    <w:rsid w:val="0098561D"/>
    <w:rPr>
      <w:sz w:val="24"/>
      <w:szCs w:val="24"/>
    </w:rPr>
  </w:style>
  <w:style w:type="paragraph" w:styleId="TOC3">
    <w:name w:val="toc 3"/>
    <w:basedOn w:val="Normal"/>
    <w:next w:val="Normal"/>
    <w:autoRedefine/>
    <w:uiPriority w:val="39"/>
    <w:rsid w:val="0098561D"/>
    <w:pPr>
      <w:ind w:left="480"/>
    </w:pPr>
  </w:style>
  <w:style w:type="paragraph" w:styleId="TOC4">
    <w:name w:val="toc 4"/>
    <w:basedOn w:val="Normal"/>
    <w:next w:val="Normal"/>
    <w:autoRedefine/>
    <w:uiPriority w:val="39"/>
    <w:rsid w:val="0098561D"/>
    <w:pPr>
      <w:ind w:left="720"/>
    </w:pPr>
  </w:style>
  <w:style w:type="character" w:styleId="CommentReference">
    <w:name w:val="annotation reference"/>
    <w:basedOn w:val="DefaultParagraphFont"/>
    <w:uiPriority w:val="99"/>
    <w:semiHidden/>
    <w:unhideWhenUsed/>
    <w:rsid w:val="00510184"/>
    <w:rPr>
      <w:sz w:val="16"/>
      <w:szCs w:val="16"/>
    </w:rPr>
  </w:style>
  <w:style w:type="paragraph" w:styleId="CommentText">
    <w:name w:val="annotation text"/>
    <w:basedOn w:val="Normal"/>
    <w:link w:val="CommentTextChar"/>
    <w:uiPriority w:val="99"/>
    <w:semiHidden/>
    <w:unhideWhenUsed/>
    <w:rsid w:val="00510184"/>
    <w:rPr>
      <w:sz w:val="20"/>
      <w:szCs w:val="20"/>
    </w:rPr>
  </w:style>
  <w:style w:type="character" w:customStyle="1" w:styleId="CommentTextChar">
    <w:name w:val="Comment Text Char"/>
    <w:basedOn w:val="DefaultParagraphFont"/>
    <w:link w:val="CommentText"/>
    <w:uiPriority w:val="99"/>
    <w:semiHidden/>
    <w:rsid w:val="00510184"/>
    <w:rPr>
      <w:color w:val="000000"/>
    </w:rPr>
  </w:style>
  <w:style w:type="paragraph" w:styleId="CommentSubject">
    <w:name w:val="annotation subject"/>
    <w:basedOn w:val="CommentText"/>
    <w:next w:val="CommentText"/>
    <w:link w:val="CommentSubjectChar"/>
    <w:uiPriority w:val="99"/>
    <w:semiHidden/>
    <w:unhideWhenUsed/>
    <w:rsid w:val="00510184"/>
    <w:rPr>
      <w:b/>
      <w:bCs/>
    </w:rPr>
  </w:style>
  <w:style w:type="character" w:customStyle="1" w:styleId="CommentSubjectChar">
    <w:name w:val="Comment Subject Char"/>
    <w:basedOn w:val="CommentTextChar"/>
    <w:link w:val="CommentSubject"/>
    <w:uiPriority w:val="99"/>
    <w:semiHidden/>
    <w:rsid w:val="00510184"/>
    <w:rPr>
      <w:b/>
      <w:bCs/>
      <w:color w:val="000000"/>
    </w:rPr>
  </w:style>
  <w:style w:type="paragraph" w:styleId="ListParagraph">
    <w:name w:val="List Paragraph"/>
    <w:basedOn w:val="Normal"/>
    <w:uiPriority w:val="34"/>
    <w:qFormat/>
    <w:rsid w:val="001B4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w.cornell.edu/uscode/text/38/part-II/chapter-11" TargetMode="External"/><Relationship Id="rId18" Type="http://schemas.openxmlformats.org/officeDocument/2006/relationships/hyperlink" Target="http://www.va.gov/OGC/docs/2010/Prec4_2010.pdf" TargetMode="External"/><Relationship Id="rId26" Type="http://schemas.openxmlformats.org/officeDocument/2006/relationships/hyperlink" Target="imi-internal:M21-1MRIII.v.8" TargetMode="External"/><Relationship Id="rId3" Type="http://schemas.openxmlformats.org/officeDocument/2006/relationships/customXml" Target="../customXml/item2.xml"/><Relationship Id="rId21" Type="http://schemas.openxmlformats.org/officeDocument/2006/relationships/hyperlink" Target="http://www.benefits.va.gov/warms/docs/admin21/m21_1/part5/ch11.doc"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benefits.va.gov/WARMS/docs/regs/38cfr/bookb/part3/s3_810.doc" TargetMode="External"/><Relationship Id="rId17" Type="http://schemas.openxmlformats.org/officeDocument/2006/relationships/hyperlink" Target="http://www.benefits.va.gov/WARMS/docs/regs/38cfr/bookb/part3/s3_810.doc" TargetMode="External"/><Relationship Id="rId25" Type="http://schemas.openxmlformats.org/officeDocument/2006/relationships/hyperlink" Target="http://www.benefits.va.gov/warms/docs/admin21/m21_1/part5/ch11.doc"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law.cornell.edu/uscode/html/uscode38/usc_sec_38_00001151----000-.html" TargetMode="External"/><Relationship Id="rId20" Type="http://schemas.openxmlformats.org/officeDocument/2006/relationships/hyperlink" Target="http://www.law.cornell.edu/uscode/text/38/1151" TargetMode="External"/><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imi-internal:M21-1MRIX.i.7.1.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aw.cornell.edu/uscode/text/38/part-II/chapter-11" TargetMode="External"/><Relationship Id="rId23" Type="http://schemas.openxmlformats.org/officeDocument/2006/relationships/hyperlink" Target="imi-internal:M21-1MRIX.i.7.3.b" TargetMode="External"/><Relationship Id="rId28" Type="http://schemas.openxmlformats.org/officeDocument/2006/relationships/hyperlink" Target="http://www.law.cornell.edu/uscode/text/38/7105" TargetMode="External"/><Relationship Id="rId10" Type="http://schemas.openxmlformats.org/officeDocument/2006/relationships/footnotes" Target="footnotes.xml"/><Relationship Id="rId19" Type="http://schemas.openxmlformats.org/officeDocument/2006/relationships/hyperlink" Target="imi-internal:M21-1MRIX.i.7.2.e" TargetMode="External"/><Relationship Id="rId31"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law.cornell.edu/uscode/text/38/part-II/chapter-11" TargetMode="External"/><Relationship Id="rId22" Type="http://schemas.openxmlformats.org/officeDocument/2006/relationships/hyperlink" Target="imi-internal:M21-1MRVIII" TargetMode="External"/><Relationship Id="rId27" Type="http://schemas.openxmlformats.org/officeDocument/2006/relationships/hyperlink" Target="http://www.benefits.va.gov/warms/docs/admin21/m21_1/part5/ch18.doc" TargetMode="External"/><Relationship Id="rId30"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6F363B8FE0964EBF52C85C07B9E4B5" ma:contentTypeVersion="5" ma:contentTypeDescription="Create a new document." ma:contentTypeScope="" ma:versionID="ac4aeb8425cb045b9306b9c47455ef76">
  <xsd:schema xmlns:xsd="http://www.w3.org/2001/XMLSchema" xmlns:p="http://schemas.microsoft.com/office/2006/metadata/properties" targetNamespace="http://schemas.microsoft.com/office/2006/metadata/properties" ma:root="true" ma:fieldsID="56ed639339c8544125376fea28618a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CFFAB3F-87F0-434B-9AF4-7B838164404A}">
  <ds:schemaRefs>
    <ds:schemaRef ds:uri="http://schemas.microsoft.com/sharepoint/v3/contenttype/forms"/>
  </ds:schemaRefs>
</ds:datastoreItem>
</file>

<file path=customXml/itemProps2.xml><?xml version="1.0" encoding="utf-8"?>
<ds:datastoreItem xmlns:ds="http://schemas.openxmlformats.org/officeDocument/2006/customXml" ds:itemID="{52B8A1D8-B851-4741-900B-79BF41C195B5}">
  <ds:schemaRef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19343F7F-2E1D-4C53-B97C-C4CA8B533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FSPro.dotm</Template>
  <TotalTime>455</TotalTime>
  <Pages>17</Pages>
  <Words>3522</Words>
  <Characters>20079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Chapter 7 - Clothing Allowance (U.S. Department of Veterans Affairs)</vt:lpstr>
    </vt:vector>
  </TitlesOfParts>
  <Manager>Keith L. Salas</Manager>
  <Company>Department of Veterans Affairs</Company>
  <LinksUpToDate>false</LinksUpToDate>
  <CharactersWithSpaces>23554</CharactersWithSpaces>
  <SharedDoc>false</SharedDoc>
  <HLinks>
    <vt:vector size="78" baseType="variant">
      <vt:variant>
        <vt:i4>7143445</vt:i4>
      </vt:variant>
      <vt:variant>
        <vt:i4>60</vt:i4>
      </vt:variant>
      <vt:variant>
        <vt:i4>0</vt:i4>
      </vt:variant>
      <vt:variant>
        <vt:i4>5</vt:i4>
      </vt:variant>
      <vt:variant>
        <vt:lpwstr>http://assembler.law.cornell.edu/uscode/html/uscode38/usc_sec_38_00007105----000-.html</vt:lpwstr>
      </vt:variant>
      <vt:variant>
        <vt:lpwstr/>
      </vt:variant>
      <vt:variant>
        <vt:i4>7143508</vt:i4>
      </vt:variant>
      <vt:variant>
        <vt:i4>57</vt:i4>
      </vt:variant>
      <vt:variant>
        <vt:i4>0</vt:i4>
      </vt:variant>
      <vt:variant>
        <vt:i4>5</vt:i4>
      </vt:variant>
      <vt:variant>
        <vt:lpwstr>http://www.warms.vba.va.gov/admin21/m21_1/part5/ch18.doc</vt:lpwstr>
      </vt:variant>
      <vt:variant>
        <vt:lpwstr/>
      </vt:variant>
      <vt:variant>
        <vt:i4>6291536</vt:i4>
      </vt:variant>
      <vt:variant>
        <vt:i4>54</vt:i4>
      </vt:variant>
      <vt:variant>
        <vt:i4>0</vt:i4>
      </vt:variant>
      <vt:variant>
        <vt:i4>5</vt:i4>
      </vt:variant>
      <vt:variant>
        <vt:lpwstr>http://vbaw.vba.va.gov/bl/21/M21-1MR/m21-1mr_main.htm</vt:lpwstr>
      </vt:variant>
      <vt:variant>
        <vt:lpwstr>pt3_spv_ch8</vt:lpwstr>
      </vt:variant>
      <vt:variant>
        <vt:i4>6553684</vt:i4>
      </vt:variant>
      <vt:variant>
        <vt:i4>42</vt:i4>
      </vt:variant>
      <vt:variant>
        <vt:i4>0</vt:i4>
      </vt:variant>
      <vt:variant>
        <vt:i4>5</vt:i4>
      </vt:variant>
      <vt:variant>
        <vt:lpwstr>http://www.warms.vba.va.gov/admin21/m21_1/part5/ch11.doc</vt:lpwstr>
      </vt:variant>
      <vt:variant>
        <vt:lpwstr/>
      </vt:variant>
      <vt:variant>
        <vt:i4>2359343</vt:i4>
      </vt:variant>
      <vt:variant>
        <vt:i4>36</vt:i4>
      </vt:variant>
      <vt:variant>
        <vt:i4>0</vt:i4>
      </vt:variant>
      <vt:variant>
        <vt:i4>5</vt:i4>
      </vt:variant>
      <vt:variant>
        <vt:lpwstr>imi-internal:M21-1MRIX.i.7.1.e</vt:lpwstr>
      </vt:variant>
      <vt:variant>
        <vt:lpwstr/>
      </vt:variant>
      <vt:variant>
        <vt:i4>2162735</vt:i4>
      </vt:variant>
      <vt:variant>
        <vt:i4>33</vt:i4>
      </vt:variant>
      <vt:variant>
        <vt:i4>0</vt:i4>
      </vt:variant>
      <vt:variant>
        <vt:i4>5</vt:i4>
      </vt:variant>
      <vt:variant>
        <vt:lpwstr>imi-internal:M21-1MRIX.i.7.3.b</vt:lpwstr>
      </vt:variant>
      <vt:variant>
        <vt:lpwstr/>
      </vt:variant>
      <vt:variant>
        <vt:i4>6750327</vt:i4>
      </vt:variant>
      <vt:variant>
        <vt:i4>27</vt:i4>
      </vt:variant>
      <vt:variant>
        <vt:i4>0</vt:i4>
      </vt:variant>
      <vt:variant>
        <vt:i4>5</vt:i4>
      </vt:variant>
      <vt:variant>
        <vt:lpwstr>imi-internal:M21-1MRVIII.1</vt:lpwstr>
      </vt:variant>
      <vt:variant>
        <vt:lpwstr/>
      </vt:variant>
      <vt:variant>
        <vt:i4>6553684</vt:i4>
      </vt:variant>
      <vt:variant>
        <vt:i4>21</vt:i4>
      </vt:variant>
      <vt:variant>
        <vt:i4>0</vt:i4>
      </vt:variant>
      <vt:variant>
        <vt:i4>5</vt:i4>
      </vt:variant>
      <vt:variant>
        <vt:lpwstr>http://www.warms.vba.va.gov/admin21/m21_1/part5/ch11.doc</vt:lpwstr>
      </vt:variant>
      <vt:variant>
        <vt:lpwstr/>
      </vt:variant>
      <vt:variant>
        <vt:i4>983159</vt:i4>
      </vt:variant>
      <vt:variant>
        <vt:i4>18</vt:i4>
      </vt:variant>
      <vt:variant>
        <vt:i4>0</vt:i4>
      </vt:variant>
      <vt:variant>
        <vt:i4>5</vt:i4>
      </vt:variant>
      <vt:variant>
        <vt:lpwstr>http://www.law.cornell.edu/uscode/html/uscode38/usc_sec_38_00001151----000-.html</vt:lpwstr>
      </vt:variant>
      <vt:variant>
        <vt:lpwstr/>
      </vt:variant>
      <vt:variant>
        <vt:i4>2555951</vt:i4>
      </vt:variant>
      <vt:variant>
        <vt:i4>12</vt:i4>
      </vt:variant>
      <vt:variant>
        <vt:i4>0</vt:i4>
      </vt:variant>
      <vt:variant>
        <vt:i4>5</vt:i4>
      </vt:variant>
      <vt:variant>
        <vt:lpwstr>imi-internal:M21-1MRIX.i.7.2.e</vt:lpwstr>
      </vt:variant>
      <vt:variant>
        <vt:lpwstr/>
      </vt:variant>
      <vt:variant>
        <vt:i4>1245292</vt:i4>
      </vt:variant>
      <vt:variant>
        <vt:i4>6</vt:i4>
      </vt:variant>
      <vt:variant>
        <vt:i4>0</vt:i4>
      </vt:variant>
      <vt:variant>
        <vt:i4>5</vt:i4>
      </vt:variant>
      <vt:variant>
        <vt:lpwstr>http://www.va.gov/OGC/docs/2010/Prec4_2010.pdf</vt:lpwstr>
      </vt:variant>
      <vt:variant>
        <vt:lpwstr/>
      </vt:variant>
      <vt:variant>
        <vt:i4>983159</vt:i4>
      </vt:variant>
      <vt:variant>
        <vt:i4>3</vt:i4>
      </vt:variant>
      <vt:variant>
        <vt:i4>0</vt:i4>
      </vt:variant>
      <vt:variant>
        <vt:i4>5</vt:i4>
      </vt:variant>
      <vt:variant>
        <vt:lpwstr>http://www.law.cornell.edu/uscode/html/uscode38/usc_sec_38_00001151----000-.html</vt:lpwstr>
      </vt:variant>
      <vt:variant>
        <vt:lpwstr/>
      </vt:variant>
      <vt:variant>
        <vt:i4>786548</vt:i4>
      </vt:variant>
      <vt:variant>
        <vt:i4>0</vt:i4>
      </vt:variant>
      <vt:variant>
        <vt:i4>0</vt:i4>
      </vt:variant>
      <vt:variant>
        <vt:i4>5</vt:i4>
      </vt:variant>
      <vt:variant>
        <vt:lpwstr>http://www.law.cornell.edu/uscode/html/uscode38/usc_sec_38_00001162----000-.html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 Clothing Allowance (U.S. Department of Veterans Affairs)</dc:title>
  <dc:subject>Clothing Allowances</dc:subject>
  <dc:creator/>
  <cp:keywords>clothing allowance, ACAP</cp:keywords>
  <dc:description>Topics pertaining to the payment of annual clothing allowance payments</dc:description>
  <cp:lastModifiedBy>Mazar, Leah B., VBAVACO</cp:lastModifiedBy>
  <cp:revision>19</cp:revision>
  <cp:lastPrinted>2013-12-03T19:32:00Z</cp:lastPrinted>
  <dcterms:created xsi:type="dcterms:W3CDTF">2012-09-22T00:10:00Z</dcterms:created>
  <dcterms:modified xsi:type="dcterms:W3CDTF">2014-01-17T13:39:00Z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Benefits Administration, Compensation Service, Procedures</vt:lpwstr>
  </property>
  <property fmtid="{D5CDD505-2E9C-101B-9397-08002B2CF9AE}" pid="3" name="DateReviewed">
    <vt:lpwstr>20130913</vt:lpwstr>
  </property>
  <property fmtid="{D5CDD505-2E9C-101B-9397-08002B2CF9AE}" pid="4" name="DateCreated">
    <vt:lpwstr>20050125</vt:lpwstr>
  </property>
  <property fmtid="{D5CDD505-2E9C-101B-9397-08002B2CF9AE}" pid="5" name="Language">
    <vt:lpwstr>en</vt:lpwstr>
  </property>
  <property fmtid="{D5CDD505-2E9C-101B-9397-08002B2CF9AE}" pid="6" name="Type">
    <vt:lpwstr>Manual</vt:lpwstr>
  </property>
  <property fmtid="{D5CDD505-2E9C-101B-9397-08002B2CF9AE}" pid="7" name="ContentTypeId">
    <vt:lpwstr>0x010100956F363B8FE0964EBF52C85C07B9E4B5</vt:lpwstr>
  </property>
</Properties>
</file>