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5F947F82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A85C15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 xml:space="preserve">, Subpart </w:t>
      </w:r>
      <w:r w:rsidR="00A85C15">
        <w:rPr>
          <w:rFonts w:ascii="Times New Roman" w:hAnsi="Times New Roman"/>
          <w:sz w:val="20"/>
        </w:rPr>
        <w:t>ii</w:t>
      </w:r>
    </w:p>
    <w:p w14:paraId="57C64ADF" w14:textId="42F94BC4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CB2B93">
        <w:rPr>
          <w:b/>
          <w:bCs/>
          <w:sz w:val="20"/>
        </w:rPr>
        <w:t xml:space="preserve">                      August 26, 2015</w:t>
      </w:r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0FBCBE45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43070C">
              <w:t>IV</w:t>
            </w:r>
            <w:r>
              <w:t>, “</w:t>
            </w:r>
            <w:r w:rsidR="0043070C">
              <w:t>Compensation DIC, and Death Compensation Benefits</w:t>
            </w:r>
            <w:r>
              <w:t xml:space="preserve">,” Subpart </w:t>
            </w:r>
            <w:r w:rsidR="00BB3345">
              <w:t>ii</w:t>
            </w:r>
            <w:r>
              <w:t>, “</w:t>
            </w:r>
            <w:r w:rsidR="0043070C">
              <w:t>Compensation</w:t>
            </w:r>
            <w:r>
              <w:t>.”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7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57C64AE8" w14:textId="4C016E67" w:rsidR="00504F80" w:rsidRDefault="00504F80" w:rsidP="00237C22">
            <w:pPr>
              <w:pStyle w:val="BulletText1"/>
            </w:pPr>
            <w:r>
              <w:t xml:space="preserve">The term </w:t>
            </w:r>
            <w:r w:rsidR="0027298D">
              <w:t>“</w:t>
            </w:r>
            <w:r>
              <w:t>regional office</w:t>
            </w:r>
            <w:r w:rsidR="0027298D">
              <w:t>”</w:t>
            </w:r>
            <w:r>
              <w:t xml:space="preserve">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70150391" w14:textId="61314351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>relating to claims that a Veteran and/or his/her dependent(s) file with VA</w:t>
            </w:r>
            <w:r w:rsidR="004A0832">
              <w:t>.</w:t>
            </w:r>
          </w:p>
          <w:p w14:paraId="57C64AEA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57C64AEC" w14:textId="74C6220B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57C64AF0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26D69614" w14:textId="267ADFB5" w:rsidR="00271962" w:rsidRDefault="00F87F72" w:rsidP="00237C22">
            <w:pPr>
              <w:pStyle w:val="BulletText2"/>
              <w:tabs>
                <w:tab w:val="num" w:pos="547"/>
              </w:tabs>
            </w:pPr>
            <w:r>
              <w:t xml:space="preserve">renumber </w:t>
            </w:r>
            <w:r w:rsidR="00437647">
              <w:t xml:space="preserve">each </w:t>
            </w:r>
            <w:r w:rsidR="00526F0E">
              <w:t>topic</w:t>
            </w:r>
            <w:r w:rsidR="00437647">
              <w:t xml:space="preserve"> based on the standard that the first topic in each section is Topic 1</w:t>
            </w:r>
          </w:p>
          <w:p w14:paraId="57C64AF1" w14:textId="7C99566C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</w:t>
            </w:r>
            <w:r w:rsidR="00B0548B">
              <w:t xml:space="preserve"> and repaginate</w:t>
            </w:r>
            <w:r>
              <w:t>, where necessary, to account for new and/or deleted blocks within a topic</w:t>
            </w:r>
          </w:p>
          <w:p w14:paraId="57C64AF2" w14:textId="77777777" w:rsidR="00A557BB" w:rsidRDefault="00A557BB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57C64AF3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57C64AF4" w14:textId="1AD0C342" w:rsidR="00504F80" w:rsidRPr="00EA3A57" w:rsidRDefault="00504F80" w:rsidP="00307E25">
            <w:pPr>
              <w:pStyle w:val="BulletText2"/>
            </w:pPr>
            <w:r>
              <w:t>bring the document into conformance with M21-1 standards.</w:t>
            </w:r>
          </w:p>
        </w:tc>
      </w:tr>
    </w:tbl>
    <w:p w14:paraId="57C64AF6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2A1D3E" w14:paraId="57C64AFA" w14:textId="77777777" w:rsidTr="003C6185">
        <w:trPr>
          <w:trHeight w:val="180"/>
        </w:trPr>
        <w:tc>
          <w:tcPr>
            <w:tcW w:w="3750" w:type="pct"/>
            <w:shd w:val="clear" w:color="auto" w:fill="auto"/>
          </w:tcPr>
          <w:p w14:paraId="57C64AF7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50" w:type="pct"/>
            <w:shd w:val="clear" w:color="auto" w:fill="auto"/>
          </w:tcPr>
          <w:p w14:paraId="57C64AF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3C6185" w14:paraId="0066D57E" w14:textId="77777777" w:rsidTr="003C6185">
        <w:trPr>
          <w:trHeight w:val="180"/>
        </w:trPr>
        <w:tc>
          <w:tcPr>
            <w:tcW w:w="3750" w:type="pct"/>
            <w:shd w:val="clear" w:color="auto" w:fill="auto"/>
          </w:tcPr>
          <w:p w14:paraId="64873E1B" w14:textId="0418E5EB" w:rsidR="003C6185" w:rsidRPr="003C6185" w:rsidRDefault="003C6185" w:rsidP="003C6185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 xml:space="preserve">To revise information on address locator services. </w:t>
            </w:r>
          </w:p>
        </w:tc>
        <w:tc>
          <w:tcPr>
            <w:tcW w:w="1250" w:type="pct"/>
            <w:shd w:val="clear" w:color="auto" w:fill="auto"/>
          </w:tcPr>
          <w:p w14:paraId="33668E1E" w14:textId="7AA63F22" w:rsidR="003C6185" w:rsidRPr="003C6185" w:rsidRDefault="003C6185" w:rsidP="003C6185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M21-1, Part IV, Subpart ii, Chapter 3, Section B, Topic 1, Block c  (IV.ii.3.B.1.c)</w:t>
            </w:r>
          </w:p>
        </w:tc>
      </w:tr>
      <w:tr w:rsidR="002A1D3E" w14:paraId="57C64AFE" w14:textId="77777777" w:rsidTr="003C6185">
        <w:trPr>
          <w:trHeight w:val="180"/>
        </w:trPr>
        <w:tc>
          <w:tcPr>
            <w:tcW w:w="3750" w:type="pct"/>
            <w:shd w:val="clear" w:color="auto" w:fill="auto"/>
          </w:tcPr>
          <w:p w14:paraId="57C64AFB" w14:textId="78A81FA3" w:rsidR="0085531F" w:rsidRPr="00C24D50" w:rsidRDefault="0085531F" w:rsidP="00CB2B93">
            <w:r>
              <w:t>To add a new topic that discuss the protocol for scheduling exams using Veterans Health Administration</w:t>
            </w:r>
            <w:r w:rsidR="003C6185">
              <w:t xml:space="preserve"> </w:t>
            </w:r>
            <w:r>
              <w:t>(VHA) RSVP program</w:t>
            </w:r>
            <w:r w:rsidR="0043070C">
              <w:t>.</w:t>
            </w:r>
          </w:p>
        </w:tc>
        <w:tc>
          <w:tcPr>
            <w:tcW w:w="1250" w:type="pct"/>
            <w:shd w:val="clear" w:color="auto" w:fill="auto"/>
          </w:tcPr>
          <w:p w14:paraId="57C64AFC" w14:textId="70605CEE" w:rsidR="0085531F" w:rsidRPr="00C24D50" w:rsidRDefault="0085531F" w:rsidP="002F7397">
            <w:pPr>
              <w:pStyle w:val="TableText"/>
            </w:pPr>
            <w:r>
              <w:t>IV.ii.3.B</w:t>
            </w:r>
            <w:r w:rsidR="00DC23E9">
              <w:t>.2</w:t>
            </w:r>
          </w:p>
        </w:tc>
      </w:tr>
      <w:tr w:rsidR="00ED07A2" w14:paraId="4EAC66A3" w14:textId="77777777" w:rsidTr="003C6185">
        <w:trPr>
          <w:trHeight w:val="180"/>
        </w:trPr>
        <w:tc>
          <w:tcPr>
            <w:tcW w:w="3750" w:type="pct"/>
            <w:shd w:val="clear" w:color="auto" w:fill="auto"/>
          </w:tcPr>
          <w:p w14:paraId="544C58A7" w14:textId="42415792" w:rsidR="00ED07A2" w:rsidRDefault="00ED07A2" w:rsidP="00ED07A2">
            <w:pPr>
              <w:pStyle w:val="TableText"/>
            </w:pPr>
            <w:r>
              <w:t xml:space="preserve">To add guidance that informs the target audience to send the claim to the rating activity for a final rating, if the Veteran does not respond to the due process letter after 60 days. </w:t>
            </w:r>
          </w:p>
        </w:tc>
        <w:tc>
          <w:tcPr>
            <w:tcW w:w="1250" w:type="pct"/>
            <w:shd w:val="clear" w:color="auto" w:fill="auto"/>
          </w:tcPr>
          <w:p w14:paraId="0FF1EA0B" w14:textId="5FC96251" w:rsidR="00ED07A2" w:rsidRDefault="00ED07A2" w:rsidP="002F7397">
            <w:pPr>
              <w:pStyle w:val="TableText"/>
            </w:pPr>
            <w:r>
              <w:t>IV.3.B.3.f</w:t>
            </w:r>
          </w:p>
        </w:tc>
      </w:tr>
      <w:tr w:rsidR="00B9281F" w14:paraId="7B2AD404" w14:textId="77777777" w:rsidTr="003C6185">
        <w:trPr>
          <w:trHeight w:val="588"/>
        </w:trPr>
        <w:tc>
          <w:tcPr>
            <w:tcW w:w="3750" w:type="pct"/>
            <w:shd w:val="clear" w:color="auto" w:fill="auto"/>
          </w:tcPr>
          <w:p w14:paraId="2454348D" w14:textId="3271B63F" w:rsidR="00B9281F" w:rsidRDefault="00B9281F" w:rsidP="00EB0F1B">
            <w:pPr>
              <w:pStyle w:val="TableText"/>
            </w:pPr>
            <w:r>
              <w:t xml:space="preserve">To add a reference that informs the target audience </w:t>
            </w:r>
            <w:r w:rsidR="00EB0F1B">
              <w:t>good causes to consider when a claimant fails to report for an examination</w:t>
            </w:r>
            <w:r w:rsidR="00EB0F1B" w:rsidDel="00EB0F1B"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14:paraId="4D70CB0F" w14:textId="78325609" w:rsidR="00B9281F" w:rsidRDefault="00B9281F" w:rsidP="002F7397">
            <w:pPr>
              <w:pStyle w:val="TableText"/>
            </w:pPr>
            <w:r>
              <w:t>IV.ii.3.B.3.g</w:t>
            </w:r>
          </w:p>
        </w:tc>
      </w:tr>
      <w:tr w:rsidR="003C6185" w14:paraId="6EBEBE6F" w14:textId="77777777" w:rsidTr="003C6185">
        <w:trPr>
          <w:trHeight w:val="588"/>
        </w:trPr>
        <w:tc>
          <w:tcPr>
            <w:tcW w:w="3750" w:type="pct"/>
            <w:shd w:val="clear" w:color="auto" w:fill="auto"/>
          </w:tcPr>
          <w:p w14:paraId="4AD7097F" w14:textId="6B9BC877" w:rsidR="003C6185" w:rsidRDefault="003C6185" w:rsidP="00EB0F1B">
            <w:pPr>
              <w:pStyle w:val="TableText"/>
            </w:pPr>
            <w:r>
              <w:t>To delete old Block h which contained guidance that informs the target audience good causes to consider when a claimant fails to report for an examination as this is now addressed in I.1.C.</w:t>
            </w:r>
          </w:p>
        </w:tc>
        <w:tc>
          <w:tcPr>
            <w:tcW w:w="1250" w:type="pct"/>
            <w:shd w:val="clear" w:color="auto" w:fill="auto"/>
          </w:tcPr>
          <w:p w14:paraId="369434EA" w14:textId="3CF59FF5" w:rsidR="003C6185" w:rsidRDefault="003C6185" w:rsidP="002F7397">
            <w:pPr>
              <w:pStyle w:val="TableText"/>
            </w:pPr>
            <w:r>
              <w:t>--</w:t>
            </w:r>
          </w:p>
        </w:tc>
      </w:tr>
      <w:tr w:rsidR="002A1D3E" w14:paraId="57C64B0E" w14:textId="77777777" w:rsidTr="003C6185">
        <w:trPr>
          <w:trHeight w:val="180"/>
        </w:trPr>
        <w:tc>
          <w:tcPr>
            <w:tcW w:w="3750" w:type="pct"/>
            <w:shd w:val="clear" w:color="auto" w:fill="auto"/>
          </w:tcPr>
          <w:p w14:paraId="57C64B0B" w14:textId="42D9923E" w:rsidR="002A1D3E" w:rsidRPr="00C24D50" w:rsidRDefault="00EB0F1B" w:rsidP="00CB2B93">
            <w:r>
              <w:t>To add guidance</w:t>
            </w:r>
            <w:r w:rsidR="003C6185">
              <w:t xml:space="preserve"> </w:t>
            </w:r>
            <w:r>
              <w:t xml:space="preserve">that informs the target audience what action to take if a Veteran requests a hearing. </w:t>
            </w:r>
          </w:p>
        </w:tc>
        <w:tc>
          <w:tcPr>
            <w:tcW w:w="1250" w:type="pct"/>
            <w:shd w:val="clear" w:color="auto" w:fill="auto"/>
          </w:tcPr>
          <w:p w14:paraId="57C64B0C" w14:textId="496A9CBF" w:rsidR="002A1D3E" w:rsidRPr="00C24D50" w:rsidRDefault="00FF22B0" w:rsidP="00933BDB">
            <w:pPr>
              <w:pStyle w:val="TableText"/>
            </w:pPr>
            <w:r>
              <w:t>IV.ii.3.B.3.h</w:t>
            </w:r>
          </w:p>
        </w:tc>
      </w:tr>
      <w:tr w:rsidR="002A1D3E" w14:paraId="57C64B12" w14:textId="77777777" w:rsidTr="003C6185">
        <w:trPr>
          <w:trHeight w:val="180"/>
        </w:trPr>
        <w:tc>
          <w:tcPr>
            <w:tcW w:w="3750" w:type="pct"/>
            <w:shd w:val="clear" w:color="auto" w:fill="auto"/>
          </w:tcPr>
          <w:p w14:paraId="57C64B0F" w14:textId="178A077D" w:rsidR="002A1D3E" w:rsidRPr="00C24D50" w:rsidRDefault="00FF22B0" w:rsidP="009D42EB">
            <w:r>
              <w:t xml:space="preserve">To remove </w:t>
            </w:r>
            <w:r w:rsidR="00DC23E9">
              <w:t xml:space="preserve">outdated Benefits Delivery Network (BDN) </w:t>
            </w:r>
            <w:r>
              <w:t xml:space="preserve">guidance </w:t>
            </w:r>
            <w:r w:rsidR="00DC23E9">
              <w:t xml:space="preserve">and </w:t>
            </w:r>
            <w:r w:rsidR="00600B42">
              <w:lastRenderedPageBreak/>
              <w:t xml:space="preserve">provide current Veterans Benefits Management System (VBMS) guidance. </w:t>
            </w:r>
          </w:p>
        </w:tc>
        <w:tc>
          <w:tcPr>
            <w:tcW w:w="1250" w:type="pct"/>
            <w:shd w:val="clear" w:color="auto" w:fill="auto"/>
          </w:tcPr>
          <w:p w14:paraId="57C64B10" w14:textId="254E12D7" w:rsidR="002A1D3E" w:rsidRPr="00C24D50" w:rsidRDefault="00FF22B0" w:rsidP="00933BDB">
            <w:pPr>
              <w:pStyle w:val="TableText"/>
            </w:pPr>
            <w:r>
              <w:lastRenderedPageBreak/>
              <w:t>IV.ii.3.B.3.</w:t>
            </w:r>
            <w:r w:rsidR="00DC23E9">
              <w:t>i</w:t>
            </w:r>
          </w:p>
        </w:tc>
      </w:tr>
      <w:tr w:rsidR="002A1D3E" w14:paraId="57C64B16" w14:textId="77777777" w:rsidTr="003C6185">
        <w:trPr>
          <w:trHeight w:val="633"/>
        </w:trPr>
        <w:tc>
          <w:tcPr>
            <w:tcW w:w="3750" w:type="pct"/>
            <w:shd w:val="clear" w:color="auto" w:fill="auto"/>
          </w:tcPr>
          <w:p w14:paraId="11097A21" w14:textId="146C8853" w:rsidR="00C75B7E" w:rsidRDefault="00C75B7E" w:rsidP="00C75B7E">
            <w:r>
              <w:lastRenderedPageBreak/>
              <w:t xml:space="preserve">To add additional guidance that informs the target audience to </w:t>
            </w:r>
          </w:p>
          <w:p w14:paraId="098A3DCB" w14:textId="130B2915" w:rsidR="00C75B7E" w:rsidRDefault="00EB0F1B" w:rsidP="00C75B7E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t xml:space="preserve">process </w:t>
            </w:r>
            <w:r w:rsidR="00C75B7E" w:rsidRPr="00C75B7E">
              <w:t>the awards after rating is complete</w:t>
            </w:r>
            <w:r w:rsidR="00C75B7E">
              <w:t xml:space="preserve">, and </w:t>
            </w:r>
          </w:p>
          <w:p w14:paraId="57C64B13" w14:textId="0EBE56AD" w:rsidR="002A1D3E" w:rsidRPr="00C24D50" w:rsidRDefault="00EB0F1B" w:rsidP="00600B42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t xml:space="preserve">ensure the corporate record is updated to </w:t>
            </w:r>
            <w:r w:rsidR="002F5E7C">
              <w:t>reflect</w:t>
            </w:r>
            <w:r>
              <w:t xml:space="preserve"> the new rating information. </w:t>
            </w:r>
          </w:p>
        </w:tc>
        <w:tc>
          <w:tcPr>
            <w:tcW w:w="1250" w:type="pct"/>
            <w:shd w:val="clear" w:color="auto" w:fill="auto"/>
          </w:tcPr>
          <w:p w14:paraId="57C64B14" w14:textId="347D6BD7" w:rsidR="002A1D3E" w:rsidRPr="00C24D50" w:rsidRDefault="00C75B7E" w:rsidP="00933BDB">
            <w:pPr>
              <w:pStyle w:val="TableText"/>
            </w:pPr>
            <w:r>
              <w:t>IV.ii.3.B.4.b</w:t>
            </w:r>
          </w:p>
        </w:tc>
      </w:tr>
      <w:tr w:rsidR="003C6185" w14:paraId="21A8757B" w14:textId="77777777" w:rsidTr="003C6185">
        <w:trPr>
          <w:trHeight w:val="633"/>
        </w:trPr>
        <w:tc>
          <w:tcPr>
            <w:tcW w:w="3750" w:type="pct"/>
            <w:shd w:val="clear" w:color="auto" w:fill="auto"/>
          </w:tcPr>
          <w:p w14:paraId="4CD664F8" w14:textId="0C2FDE16" w:rsidR="003C6185" w:rsidRDefault="003C6185" w:rsidP="00C75B7E">
            <w:r>
              <w:t>To delete old Block e which contained guidance that informed the target audience how to handle awards in suspense for six months.</w:t>
            </w:r>
          </w:p>
        </w:tc>
        <w:tc>
          <w:tcPr>
            <w:tcW w:w="1250" w:type="pct"/>
            <w:shd w:val="clear" w:color="auto" w:fill="auto"/>
          </w:tcPr>
          <w:p w14:paraId="57EC5C94" w14:textId="1113BAE5" w:rsidR="003C6185" w:rsidRDefault="003C6185" w:rsidP="00933BDB">
            <w:pPr>
              <w:pStyle w:val="TableText"/>
            </w:pPr>
            <w:r>
              <w:t>--</w:t>
            </w:r>
          </w:p>
        </w:tc>
      </w:tr>
      <w:tr w:rsidR="00CA7A9E" w14:paraId="296CB37A" w14:textId="77777777" w:rsidTr="003C6185">
        <w:trPr>
          <w:trHeight w:val="180"/>
        </w:trPr>
        <w:tc>
          <w:tcPr>
            <w:tcW w:w="3750" w:type="pct"/>
            <w:shd w:val="clear" w:color="auto" w:fill="auto"/>
          </w:tcPr>
          <w:p w14:paraId="44CE6AD7" w14:textId="45412CCC" w:rsidR="002852ED" w:rsidRDefault="002852ED" w:rsidP="00CB2B93">
            <w:r>
              <w:t xml:space="preserve">To add guidance </w:t>
            </w:r>
            <w:r w:rsidR="002F5E7C">
              <w:t>that discusses</w:t>
            </w:r>
            <w:r>
              <w:t xml:space="preserve"> abandoned claims. </w:t>
            </w:r>
          </w:p>
        </w:tc>
        <w:tc>
          <w:tcPr>
            <w:tcW w:w="1250" w:type="pct"/>
            <w:shd w:val="clear" w:color="auto" w:fill="auto"/>
          </w:tcPr>
          <w:p w14:paraId="3DE586AF" w14:textId="4A2E293C" w:rsidR="00CA7A9E" w:rsidRDefault="00CA7A9E" w:rsidP="00933BDB">
            <w:pPr>
              <w:pStyle w:val="TableText"/>
            </w:pPr>
            <w:r>
              <w:t>IV.ii.3.B.4.e</w:t>
            </w:r>
          </w:p>
        </w:tc>
      </w:tr>
      <w:tr w:rsidR="00A540F4" w14:paraId="4EC9434F" w14:textId="77777777" w:rsidTr="003C6185">
        <w:trPr>
          <w:trHeight w:val="180"/>
        </w:trPr>
        <w:tc>
          <w:tcPr>
            <w:tcW w:w="3750" w:type="pct"/>
            <w:shd w:val="clear" w:color="auto" w:fill="auto"/>
          </w:tcPr>
          <w:p w14:paraId="14F393F6" w14:textId="207F5174" w:rsidR="00A540F4" w:rsidRPr="00ED07A2" w:rsidRDefault="00ED07A2" w:rsidP="003C6185">
            <w:pPr>
              <w:pStyle w:val="TableText"/>
              <w:tabs>
                <w:tab w:val="left" w:pos="1959"/>
              </w:tabs>
            </w:pPr>
            <w:r w:rsidRPr="00ED07A2">
              <w:t xml:space="preserve">To revise </w:t>
            </w:r>
            <w:r w:rsidR="00DA4C4A">
              <w:t>guidance and remove content that discusses the</w:t>
            </w:r>
            <w:r w:rsidRPr="00ED07A2">
              <w:t xml:space="preserve"> </w:t>
            </w:r>
            <w:r w:rsidR="003C6185">
              <w:t xml:space="preserve">failure of a </w:t>
            </w:r>
            <w:r w:rsidRPr="00ED07A2">
              <w:t xml:space="preserve">claimant </w:t>
            </w:r>
            <w:r w:rsidR="00DA4C4A">
              <w:t>to prosecute a claim.</w:t>
            </w:r>
          </w:p>
        </w:tc>
        <w:tc>
          <w:tcPr>
            <w:tcW w:w="1250" w:type="pct"/>
            <w:shd w:val="clear" w:color="auto" w:fill="auto"/>
          </w:tcPr>
          <w:p w14:paraId="5F800EEB" w14:textId="2D17CDBE" w:rsidR="00A540F4" w:rsidRPr="00DA4C4A" w:rsidRDefault="00DA4C4A" w:rsidP="00933BDB">
            <w:pPr>
              <w:pStyle w:val="TableText"/>
            </w:pPr>
            <w:r w:rsidRPr="00DA4C4A">
              <w:t>IV.ii.3.B.4.f</w:t>
            </w:r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1C243540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3C6185">
        <w:fldChar w:fldCharType="begin">
          <w:fldData xml:space="preserve">RABvAGMAVABlAG0AcAAxAFYAYQByAFQAcgBhAGQAaQB0AGkAbwBuAGEAbAA=
</w:fldData>
        </w:fldChar>
      </w:r>
      <w:r w:rsidR="003C6185">
        <w:instrText xml:space="preserve"> ADDIN  \* MERGEFORMAT </w:instrText>
      </w:r>
      <w:r w:rsidR="003C6185">
        <w:fldChar w:fldCharType="end"/>
      </w:r>
      <w:r w:rsidR="003C6185">
        <w:fldChar w:fldCharType="begin">
          <w:fldData xml:space="preserve">RgBvAG4AdABTAGUAdABpAG0AaQBzAHQAeQBsAGUAcwAuAHgAbQBsAA==
</w:fldData>
        </w:fldChar>
      </w:r>
      <w:r w:rsidR="003C6185">
        <w:instrText xml:space="preserve"> ADDIN  \* MERGEFORMAT </w:instrText>
      </w:r>
      <w:r w:rsidR="003C6185">
        <w:fldChar w:fldCharType="end"/>
      </w:r>
      <w:r w:rsidR="00CB2B93">
        <w:fldChar w:fldCharType="begin">
          <w:fldData xml:space="preserve">RABvAGMAVABlAG0AcAAxAFYAYQByAFQAcgBhAGQAaQB0AGkAbwBuAGEAbAA=
</w:fldData>
        </w:fldChar>
      </w:r>
      <w:r w:rsidR="00CB2B93">
        <w:instrText xml:space="preserve"> ADDIN  \* MERGEFORMAT </w:instrText>
      </w:r>
      <w:r w:rsidR="00CB2B93">
        <w:fldChar w:fldCharType="end"/>
      </w:r>
      <w:r w:rsidR="00CB2B93">
        <w:fldChar w:fldCharType="begin">
          <w:fldData xml:space="preserve">RgBvAG4AdABTAGUAdABpAG0AaQBzAHQAeQBsAGUAcwAuAHgAbQBsAA==
</w:fldData>
        </w:fldChar>
      </w:r>
      <w:r w:rsidR="00CB2B93">
        <w:instrText xml:space="preserve"> ADDIN  \* MERGEFORMAT </w:instrText>
      </w:r>
      <w:r w:rsidR="00CB2B93">
        <w:fldChar w:fldCharType="end"/>
      </w:r>
      <w:bookmarkStart w:id="0" w:name="_GoBack"/>
      <w:bookmarkEnd w:id="0"/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28797" w14:textId="77777777" w:rsidR="00C273AD" w:rsidRDefault="00C273AD" w:rsidP="00C765C7">
      <w:r>
        <w:separator/>
      </w:r>
    </w:p>
  </w:endnote>
  <w:endnote w:type="continuationSeparator" w:id="0">
    <w:p w14:paraId="4B7D2D99" w14:textId="77777777" w:rsidR="00C273AD" w:rsidRDefault="00C273A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2B93">
      <w:rPr>
        <w:rStyle w:val="PageNumber"/>
        <w:noProof/>
      </w:rPr>
      <w:t>ii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C365F" w14:textId="77777777" w:rsidR="00C273AD" w:rsidRDefault="00C273AD" w:rsidP="00C765C7">
      <w:r>
        <w:separator/>
      </w:r>
    </w:p>
  </w:footnote>
  <w:footnote w:type="continuationSeparator" w:id="0">
    <w:p w14:paraId="3D098D02" w14:textId="77777777" w:rsidR="00C273AD" w:rsidRDefault="00C273A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fspro_2columns"/>
      </v:shape>
    </w:pict>
  </w:numPicBullet>
  <w:numPicBullet w:numPicBulletId="1">
    <w:pict>
      <v:shape id="_x0000_i1035" type="#_x0000_t75" style="width:12pt;height:12pt" o:bullet="t">
        <v:imagedata r:id="rId2" o:title="advanced"/>
      </v:shape>
    </w:pict>
  </w:numPicBullet>
  <w:numPicBullet w:numPicBulletId="2">
    <w:pict>
      <v:shape id="_x0000_i1036" type="#_x0000_t75" style="width:12pt;height:12pt" o:bullet="t">
        <v:imagedata r:id="rId3" o:title="continue"/>
      </v:shape>
    </w:pict>
  </w:numPicBullet>
  <w:numPicBullet w:numPicBulletId="3">
    <w:pict>
      <v:shape id="_x0000_i1037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D0684"/>
    <w:multiLevelType w:val="hybridMultilevel"/>
    <w:tmpl w:val="4BF67360"/>
    <w:lvl w:ilvl="0" w:tplc="DA32709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20693"/>
    <w:multiLevelType w:val="hybridMultilevel"/>
    <w:tmpl w:val="B0E4B8FE"/>
    <w:lvl w:ilvl="0" w:tplc="5F26B64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22812"/>
    <w:multiLevelType w:val="hybridMultilevel"/>
    <w:tmpl w:val="FE1E80B0"/>
    <w:lvl w:ilvl="0" w:tplc="5F26B64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17950FC"/>
    <w:multiLevelType w:val="hybridMultilevel"/>
    <w:tmpl w:val="539E2838"/>
    <w:lvl w:ilvl="0" w:tplc="5F26B64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1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BD2B8F"/>
    <w:multiLevelType w:val="hybridMultilevel"/>
    <w:tmpl w:val="77743EF6"/>
    <w:lvl w:ilvl="0" w:tplc="5F26B64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D4C2201"/>
    <w:multiLevelType w:val="hybridMultilevel"/>
    <w:tmpl w:val="5BE001B8"/>
    <w:lvl w:ilvl="0" w:tplc="DA32709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7"/>
  </w:num>
  <w:num w:numId="7">
    <w:abstractNumId w:val="13"/>
  </w:num>
  <w:num w:numId="8">
    <w:abstractNumId w:val="5"/>
  </w:num>
  <w:num w:numId="9">
    <w:abstractNumId w:val="4"/>
  </w:num>
  <w:num w:numId="10">
    <w:abstractNumId w:val="10"/>
  </w:num>
  <w:num w:numId="11">
    <w:abstractNumId w:val="12"/>
  </w:num>
  <w:num w:numId="12">
    <w:abstractNumId w:val="3"/>
  </w:num>
  <w:num w:numId="13">
    <w:abstractNumId w:val="6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857BA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40F0B"/>
    <w:rsid w:val="00155773"/>
    <w:rsid w:val="00186D46"/>
    <w:rsid w:val="00195DE2"/>
    <w:rsid w:val="001C3AE3"/>
    <w:rsid w:val="001C3EB5"/>
    <w:rsid w:val="001D07E6"/>
    <w:rsid w:val="002041BE"/>
    <w:rsid w:val="00205C50"/>
    <w:rsid w:val="002220F1"/>
    <w:rsid w:val="00226653"/>
    <w:rsid w:val="0023525A"/>
    <w:rsid w:val="00237C22"/>
    <w:rsid w:val="00240624"/>
    <w:rsid w:val="00271962"/>
    <w:rsid w:val="0027298D"/>
    <w:rsid w:val="002852ED"/>
    <w:rsid w:val="002A118E"/>
    <w:rsid w:val="002A1D3E"/>
    <w:rsid w:val="002B7A7E"/>
    <w:rsid w:val="002F4472"/>
    <w:rsid w:val="002F5B21"/>
    <w:rsid w:val="002F5E7C"/>
    <w:rsid w:val="002F7397"/>
    <w:rsid w:val="00307E25"/>
    <w:rsid w:val="00332B80"/>
    <w:rsid w:val="00341981"/>
    <w:rsid w:val="00366D36"/>
    <w:rsid w:val="00386999"/>
    <w:rsid w:val="003A4105"/>
    <w:rsid w:val="003A48D5"/>
    <w:rsid w:val="003B19DC"/>
    <w:rsid w:val="003B2927"/>
    <w:rsid w:val="003C6185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070C"/>
    <w:rsid w:val="00430E3C"/>
    <w:rsid w:val="00435BA5"/>
    <w:rsid w:val="00437647"/>
    <w:rsid w:val="00450FD6"/>
    <w:rsid w:val="00455C1D"/>
    <w:rsid w:val="00455EF7"/>
    <w:rsid w:val="004562CC"/>
    <w:rsid w:val="00471ECA"/>
    <w:rsid w:val="00482FA3"/>
    <w:rsid w:val="0048559D"/>
    <w:rsid w:val="00494175"/>
    <w:rsid w:val="004A0832"/>
    <w:rsid w:val="004F375E"/>
    <w:rsid w:val="004F6B7B"/>
    <w:rsid w:val="00504F80"/>
    <w:rsid w:val="00506485"/>
    <w:rsid w:val="00513DA7"/>
    <w:rsid w:val="00516C82"/>
    <w:rsid w:val="005238CB"/>
    <w:rsid w:val="00526F0E"/>
    <w:rsid w:val="005547D0"/>
    <w:rsid w:val="00566287"/>
    <w:rsid w:val="00594258"/>
    <w:rsid w:val="005E4363"/>
    <w:rsid w:val="005E5521"/>
    <w:rsid w:val="00600B42"/>
    <w:rsid w:val="00600DC7"/>
    <w:rsid w:val="0061233E"/>
    <w:rsid w:val="0062068D"/>
    <w:rsid w:val="006317AA"/>
    <w:rsid w:val="00632EA6"/>
    <w:rsid w:val="006473C3"/>
    <w:rsid w:val="006708D7"/>
    <w:rsid w:val="006837E0"/>
    <w:rsid w:val="00693BC9"/>
    <w:rsid w:val="006A32E4"/>
    <w:rsid w:val="006B59E9"/>
    <w:rsid w:val="006B7262"/>
    <w:rsid w:val="006C3E5F"/>
    <w:rsid w:val="006C48FF"/>
    <w:rsid w:val="006D10E5"/>
    <w:rsid w:val="006D31B1"/>
    <w:rsid w:val="006D52FE"/>
    <w:rsid w:val="006F6D37"/>
    <w:rsid w:val="00724248"/>
    <w:rsid w:val="00732186"/>
    <w:rsid w:val="00737049"/>
    <w:rsid w:val="007A0C5F"/>
    <w:rsid w:val="007B24C3"/>
    <w:rsid w:val="007B2B5B"/>
    <w:rsid w:val="007D5B97"/>
    <w:rsid w:val="007E5515"/>
    <w:rsid w:val="0080590C"/>
    <w:rsid w:val="008144E7"/>
    <w:rsid w:val="00822A16"/>
    <w:rsid w:val="00826BF6"/>
    <w:rsid w:val="00826E70"/>
    <w:rsid w:val="0084743E"/>
    <w:rsid w:val="0085531F"/>
    <w:rsid w:val="0086475B"/>
    <w:rsid w:val="00875AFA"/>
    <w:rsid w:val="00883B69"/>
    <w:rsid w:val="0088609E"/>
    <w:rsid w:val="008A2B15"/>
    <w:rsid w:val="008B4CB5"/>
    <w:rsid w:val="008C1BFA"/>
    <w:rsid w:val="008C723F"/>
    <w:rsid w:val="008D12C3"/>
    <w:rsid w:val="008D458B"/>
    <w:rsid w:val="008E22CF"/>
    <w:rsid w:val="008E5824"/>
    <w:rsid w:val="008E589A"/>
    <w:rsid w:val="008F14EA"/>
    <w:rsid w:val="008F1D5B"/>
    <w:rsid w:val="009100D6"/>
    <w:rsid w:val="00916AE6"/>
    <w:rsid w:val="00933BDB"/>
    <w:rsid w:val="00945950"/>
    <w:rsid w:val="00957D29"/>
    <w:rsid w:val="0097244D"/>
    <w:rsid w:val="009765D1"/>
    <w:rsid w:val="009769CD"/>
    <w:rsid w:val="00976B82"/>
    <w:rsid w:val="00997D98"/>
    <w:rsid w:val="009C22C8"/>
    <w:rsid w:val="009D42EB"/>
    <w:rsid w:val="009E6E1A"/>
    <w:rsid w:val="00A2703B"/>
    <w:rsid w:val="00A315CB"/>
    <w:rsid w:val="00A3579D"/>
    <w:rsid w:val="00A41342"/>
    <w:rsid w:val="00A540F4"/>
    <w:rsid w:val="00A55356"/>
    <w:rsid w:val="00A557BB"/>
    <w:rsid w:val="00A8520D"/>
    <w:rsid w:val="00A85C15"/>
    <w:rsid w:val="00AB0563"/>
    <w:rsid w:val="00AB1962"/>
    <w:rsid w:val="00AC2993"/>
    <w:rsid w:val="00AD0EDC"/>
    <w:rsid w:val="00AD7095"/>
    <w:rsid w:val="00AF0393"/>
    <w:rsid w:val="00AF2CD6"/>
    <w:rsid w:val="00B0548B"/>
    <w:rsid w:val="00B30D2F"/>
    <w:rsid w:val="00B50AD7"/>
    <w:rsid w:val="00B64F2F"/>
    <w:rsid w:val="00B859E8"/>
    <w:rsid w:val="00B9281F"/>
    <w:rsid w:val="00B93A3C"/>
    <w:rsid w:val="00B96287"/>
    <w:rsid w:val="00BB3345"/>
    <w:rsid w:val="00BF7FE3"/>
    <w:rsid w:val="00C0404B"/>
    <w:rsid w:val="00C24D50"/>
    <w:rsid w:val="00C273AD"/>
    <w:rsid w:val="00C650B5"/>
    <w:rsid w:val="00C75B7E"/>
    <w:rsid w:val="00C765C7"/>
    <w:rsid w:val="00C946EF"/>
    <w:rsid w:val="00CA7A9E"/>
    <w:rsid w:val="00CB2B93"/>
    <w:rsid w:val="00CD2D08"/>
    <w:rsid w:val="00CE37CF"/>
    <w:rsid w:val="00CF78B2"/>
    <w:rsid w:val="00D12908"/>
    <w:rsid w:val="00D33A6E"/>
    <w:rsid w:val="00D36508"/>
    <w:rsid w:val="00D57B91"/>
    <w:rsid w:val="00D61497"/>
    <w:rsid w:val="00D6439C"/>
    <w:rsid w:val="00D77146"/>
    <w:rsid w:val="00D823AF"/>
    <w:rsid w:val="00D87741"/>
    <w:rsid w:val="00D90F0B"/>
    <w:rsid w:val="00D9207B"/>
    <w:rsid w:val="00DA11C2"/>
    <w:rsid w:val="00DA4C4A"/>
    <w:rsid w:val="00DB074F"/>
    <w:rsid w:val="00DB2902"/>
    <w:rsid w:val="00DB743E"/>
    <w:rsid w:val="00DC0367"/>
    <w:rsid w:val="00DC23E9"/>
    <w:rsid w:val="00DC5094"/>
    <w:rsid w:val="00DE0E35"/>
    <w:rsid w:val="00DF44AC"/>
    <w:rsid w:val="00E07FC6"/>
    <w:rsid w:val="00E2529E"/>
    <w:rsid w:val="00E36906"/>
    <w:rsid w:val="00E433F4"/>
    <w:rsid w:val="00E648E9"/>
    <w:rsid w:val="00E964FD"/>
    <w:rsid w:val="00EA0E63"/>
    <w:rsid w:val="00EB0F1B"/>
    <w:rsid w:val="00ED054B"/>
    <w:rsid w:val="00ED07A2"/>
    <w:rsid w:val="00ED4D5E"/>
    <w:rsid w:val="00ED71C8"/>
    <w:rsid w:val="00EE6BDA"/>
    <w:rsid w:val="00F006B2"/>
    <w:rsid w:val="00F43DFA"/>
    <w:rsid w:val="00F85680"/>
    <w:rsid w:val="00F87670"/>
    <w:rsid w:val="00F87F72"/>
    <w:rsid w:val="00F90609"/>
    <w:rsid w:val="00FB6AD1"/>
    <w:rsid w:val="00FC2A2B"/>
    <w:rsid w:val="00FE4D68"/>
    <w:rsid w:val="00FF22B0"/>
    <w:rsid w:val="00FF26A6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855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855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openxmlformats.org/package/2006/metadata/core-properties"/>
    <ds:schemaRef ds:uri="http://purl.org/dc/terms/"/>
    <ds:schemaRef ds:uri="b438dcf7-3998-4283-b7fc-0ec6fa8e430f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396D2CB-E9B5-44BA-933B-54873C44A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7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4</cp:revision>
  <dcterms:created xsi:type="dcterms:W3CDTF">2015-05-21T15:43:00Z</dcterms:created>
  <dcterms:modified xsi:type="dcterms:W3CDTF">2015-08-26T14:42:00Z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