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DF9C7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D55FEE">
        <w:rPr>
          <w:rFonts w:ascii="Times New Roman" w:hAnsi="Times New Roman"/>
          <w:sz w:val="20"/>
        </w:rPr>
        <w:t>v</w:t>
      </w:r>
      <w:r w:rsidR="00DA6F2A">
        <w:rPr>
          <w:rFonts w:ascii="Times New Roman" w:hAnsi="Times New Roman"/>
          <w:sz w:val="20"/>
        </w:rPr>
        <w:t>i</w:t>
      </w:r>
      <w:proofErr w:type="gramEnd"/>
    </w:p>
    <w:p w14:paraId="5D740269" w14:textId="75CE10D6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="00DA6F2A">
        <w:rPr>
          <w:b/>
          <w:bCs/>
          <w:sz w:val="20"/>
        </w:rPr>
        <w:t xml:space="preserve">                      </w:t>
      </w:r>
      <w:r w:rsidR="0072677A">
        <w:rPr>
          <w:b/>
          <w:bCs/>
          <w:sz w:val="20"/>
        </w:rPr>
        <w:t>May 11,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468D5C0C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8111366" w14:textId="77777777" w:rsidR="00504F80" w:rsidRDefault="00504F80" w:rsidP="00504F80">
      <w:pPr>
        <w:rPr>
          <w:b/>
          <w:bCs/>
          <w:sz w:val="20"/>
        </w:rPr>
      </w:pPr>
    </w:p>
    <w:p w14:paraId="0221FE22" w14:textId="77777777" w:rsidR="00504F80" w:rsidRDefault="00504F80" w:rsidP="00504F80">
      <w:pPr>
        <w:pStyle w:val="Heading4"/>
      </w:pPr>
      <w:r>
        <w:t xml:space="preserve">Transmittal Sheet </w:t>
      </w:r>
    </w:p>
    <w:p w14:paraId="6D1F1C2A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6F9BAFD" w14:textId="77777777" w:rsidTr="00C24D50">
        <w:tc>
          <w:tcPr>
            <w:tcW w:w="1728" w:type="dxa"/>
          </w:tcPr>
          <w:p w14:paraId="5D8871D7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6843C51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DA6F2A">
              <w:t>v</w:t>
            </w:r>
            <w:r>
              <w:t>i, “</w:t>
            </w:r>
            <w:r w:rsidR="00DA6F2A">
              <w:t>Special Authorization Issues</w:t>
            </w:r>
            <w:r>
              <w:t>”</w:t>
            </w:r>
            <w:r w:rsidR="00DA6F2A">
              <w:t>.</w:t>
            </w:r>
          </w:p>
          <w:p w14:paraId="2A0AC8E4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AC9A805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378C65E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>relating to claims that a Veteran and/or his/her dependent(s) file with VA</w:t>
            </w:r>
            <w:r w:rsidR="004A0832">
              <w:t>.</w:t>
            </w:r>
          </w:p>
          <w:p w14:paraId="5B5EEA6D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2FA04B5F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7B49BBFF" w14:textId="77777777" w:rsidR="001842A9" w:rsidRDefault="00F87F72" w:rsidP="00D76913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  <w:r w:rsidR="00504F80">
              <w:t xml:space="preserve">, </w:t>
            </w:r>
          </w:p>
          <w:p w14:paraId="3C6A47DF" w14:textId="6C06C4EC" w:rsidR="00504F80" w:rsidRDefault="001842A9" w:rsidP="001842A9">
            <w:pPr>
              <w:pStyle w:val="BulletText2"/>
              <w:tabs>
                <w:tab w:val="num" w:pos="547"/>
              </w:tabs>
            </w:pPr>
            <w:r>
              <w:t xml:space="preserve">clarify block text, including through cross references, </w:t>
            </w:r>
            <w:r w:rsidR="00504F80">
              <w:t xml:space="preserve">and </w:t>
            </w:r>
          </w:p>
          <w:p w14:paraId="54540968" w14:textId="77777777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25875E71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78A43FD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53EE96B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698D9BF0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1DE059C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0332740" w14:textId="50AA3191" w:rsidR="002A1D3E" w:rsidRPr="00C24D50" w:rsidRDefault="000F5DC7" w:rsidP="00105706">
            <w:pPr>
              <w:pStyle w:val="TableText"/>
            </w:pPr>
            <w:r>
              <w:t>To expan</w:t>
            </w:r>
            <w:r w:rsidR="00105706">
              <w:t>d discussion on eligibility, listing the four groups of Philippine service</w:t>
            </w:r>
            <w:r w:rsidR="00FB6F1C">
              <w:t xml:space="preserve"> with potential eligibility</w:t>
            </w:r>
            <w:r w:rsidR="00105706">
              <w:t>, per Fact Sheet dated April 2008 on VA Benefits for Filipino Veterans.</w:t>
            </w:r>
          </w:p>
        </w:tc>
        <w:tc>
          <w:tcPr>
            <w:tcW w:w="1058" w:type="pct"/>
            <w:shd w:val="clear" w:color="auto" w:fill="auto"/>
          </w:tcPr>
          <w:p w14:paraId="5B3C6893" w14:textId="78DF9679" w:rsidR="00527DE9" w:rsidRDefault="00527DE9" w:rsidP="00105706">
            <w:pPr>
              <w:pStyle w:val="TableText"/>
            </w:pPr>
            <w:r>
              <w:t>M21-1, Part III, Subpart vi, Chapter 4, Section B, Topic 1, Block a</w:t>
            </w:r>
          </w:p>
          <w:p w14:paraId="5575A8FA" w14:textId="20AEC720" w:rsidR="002A1D3E" w:rsidRPr="00C24D50" w:rsidRDefault="00546949" w:rsidP="00527DE9">
            <w:pPr>
              <w:pStyle w:val="TableText"/>
            </w:pPr>
            <w:r>
              <w:t>(</w:t>
            </w:r>
            <w:r w:rsidR="00527DE9">
              <w:t>III.vi.4.B.1.a</w:t>
            </w:r>
            <w:r>
              <w:t>)</w:t>
            </w:r>
          </w:p>
        </w:tc>
      </w:tr>
      <w:tr w:rsidR="002A1D3E" w14:paraId="6196B1F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2E13B20" w14:textId="4C4CA9D7" w:rsidR="002A1D3E" w:rsidRPr="00C24D50" w:rsidRDefault="00527DE9" w:rsidP="002F7397">
            <w:pPr>
              <w:pStyle w:val="TableText"/>
            </w:pPr>
            <w:r>
              <w:t>To add Topic 5 on Filipino Veterans Equity Compensation (FVEC)</w:t>
            </w:r>
          </w:p>
        </w:tc>
        <w:tc>
          <w:tcPr>
            <w:tcW w:w="1058" w:type="pct"/>
            <w:shd w:val="clear" w:color="auto" w:fill="auto"/>
          </w:tcPr>
          <w:p w14:paraId="55A622ED" w14:textId="412EC90E" w:rsidR="002A1D3E" w:rsidRPr="00C24D50" w:rsidRDefault="00527DE9" w:rsidP="002F7397">
            <w:pPr>
              <w:pStyle w:val="TableText"/>
            </w:pPr>
            <w:r>
              <w:t>III.vi.4.B.5</w:t>
            </w:r>
          </w:p>
        </w:tc>
      </w:tr>
    </w:tbl>
    <w:p w14:paraId="0DFB9CAE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D0486B8" w14:textId="77777777" w:rsidTr="00237C22">
        <w:tc>
          <w:tcPr>
            <w:tcW w:w="1728" w:type="dxa"/>
          </w:tcPr>
          <w:p w14:paraId="08B6770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B01541B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1B124C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AF6C463" w14:textId="77777777" w:rsidTr="00237C22">
        <w:tc>
          <w:tcPr>
            <w:tcW w:w="1728" w:type="dxa"/>
          </w:tcPr>
          <w:p w14:paraId="53DD8BC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5488A8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7D91375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958B666" w14:textId="77777777" w:rsidTr="00237C22">
        <w:tc>
          <w:tcPr>
            <w:tcW w:w="1728" w:type="dxa"/>
          </w:tcPr>
          <w:p w14:paraId="0DCC555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2F271F2" w14:textId="77777777" w:rsidR="00504F80" w:rsidRPr="00B4163A" w:rsidRDefault="00504F80" w:rsidP="00237C22">
            <w:pPr>
              <w:pStyle w:val="BlockText"/>
            </w:pPr>
          </w:p>
          <w:p w14:paraId="5A0A497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B18AD6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1281273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B5A1AC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BA6F0DD" w14:textId="77777777" w:rsidTr="00237C22">
        <w:tc>
          <w:tcPr>
            <w:tcW w:w="1728" w:type="dxa"/>
          </w:tcPr>
          <w:p w14:paraId="3AC144B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3750754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E7335D6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4E52DA2" w14:textId="77777777" w:rsidR="007D5B97" w:rsidRDefault="00C24D50"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9C015" w14:textId="77777777" w:rsidR="00827A06" w:rsidRDefault="00827A06" w:rsidP="00C765C7">
      <w:r>
        <w:separator/>
      </w:r>
    </w:p>
  </w:endnote>
  <w:endnote w:type="continuationSeparator" w:id="0">
    <w:p w14:paraId="183AE10A" w14:textId="77777777" w:rsidR="00827A06" w:rsidRDefault="00827A06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3595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76E55A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14FA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77A">
      <w:rPr>
        <w:rStyle w:val="PageNumber"/>
        <w:noProof/>
      </w:rPr>
      <w:t>i</w:t>
    </w:r>
    <w:r>
      <w:rPr>
        <w:rStyle w:val="PageNumber"/>
      </w:rPr>
      <w:fldChar w:fldCharType="end"/>
    </w:r>
  </w:p>
  <w:p w14:paraId="0AF8F4F6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A458E" w14:textId="77777777" w:rsidR="00827A06" w:rsidRDefault="00827A06" w:rsidP="00C765C7">
      <w:r>
        <w:separator/>
      </w:r>
    </w:p>
  </w:footnote>
  <w:footnote w:type="continuationSeparator" w:id="0">
    <w:p w14:paraId="4FAB174D" w14:textId="77777777" w:rsidR="00827A06" w:rsidRDefault="00827A06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7pt;height:11.7pt" o:bullet="t">
        <v:imagedata r:id="rId1" o:title="fspro_2columns"/>
      </v:shape>
    </w:pict>
  </w:numPicBullet>
  <w:numPicBullet w:numPicBulletId="1">
    <w:pict>
      <v:shape id="_x0000_i1115" type="#_x0000_t75" style="width:11.7pt;height:11.7pt" o:bullet="t">
        <v:imagedata r:id="rId2" o:title="advanced"/>
      </v:shape>
    </w:pict>
  </w:numPicBullet>
  <w:numPicBullet w:numPicBulletId="2">
    <w:pict>
      <v:shape id="_x0000_i1116" type="#_x0000_t75" style="width:11.7pt;height:11.7pt" o:bullet="t">
        <v:imagedata r:id="rId3" o:title="continue"/>
      </v:shape>
    </w:pict>
  </w:numPicBullet>
  <w:numPicBullet w:numPicBulletId="3">
    <w:pict>
      <v:shape id="_x0000_i1117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0F5DC7"/>
    <w:rsid w:val="00100433"/>
    <w:rsid w:val="0010215F"/>
    <w:rsid w:val="00105706"/>
    <w:rsid w:val="00106EEF"/>
    <w:rsid w:val="00120103"/>
    <w:rsid w:val="0012186E"/>
    <w:rsid w:val="00123973"/>
    <w:rsid w:val="001253ED"/>
    <w:rsid w:val="001842A9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2242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F375E"/>
    <w:rsid w:val="00504F80"/>
    <w:rsid w:val="00506485"/>
    <w:rsid w:val="00513DA7"/>
    <w:rsid w:val="00516C82"/>
    <w:rsid w:val="005238CB"/>
    <w:rsid w:val="00526F0E"/>
    <w:rsid w:val="00527DE9"/>
    <w:rsid w:val="00546949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2677A"/>
    <w:rsid w:val="00732186"/>
    <w:rsid w:val="00737049"/>
    <w:rsid w:val="00773CDC"/>
    <w:rsid w:val="007A0C5F"/>
    <w:rsid w:val="007D5B97"/>
    <w:rsid w:val="007E5515"/>
    <w:rsid w:val="0080590C"/>
    <w:rsid w:val="008144E7"/>
    <w:rsid w:val="00822A16"/>
    <w:rsid w:val="00827A0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1482"/>
    <w:rsid w:val="00933BDB"/>
    <w:rsid w:val="00945950"/>
    <w:rsid w:val="009769CD"/>
    <w:rsid w:val="00997D98"/>
    <w:rsid w:val="009C22C8"/>
    <w:rsid w:val="009C6B2E"/>
    <w:rsid w:val="009E6E1A"/>
    <w:rsid w:val="00A12B4B"/>
    <w:rsid w:val="00A16C90"/>
    <w:rsid w:val="00A2703B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226C4"/>
    <w:rsid w:val="00D33A6E"/>
    <w:rsid w:val="00D36508"/>
    <w:rsid w:val="00D55FEE"/>
    <w:rsid w:val="00D57B91"/>
    <w:rsid w:val="00D61497"/>
    <w:rsid w:val="00D76913"/>
    <w:rsid w:val="00D77146"/>
    <w:rsid w:val="00D823AF"/>
    <w:rsid w:val="00D87741"/>
    <w:rsid w:val="00D9207B"/>
    <w:rsid w:val="00DA11C2"/>
    <w:rsid w:val="00DA6F2A"/>
    <w:rsid w:val="00DB074F"/>
    <w:rsid w:val="00DB2902"/>
    <w:rsid w:val="00DB743E"/>
    <w:rsid w:val="00DE0E35"/>
    <w:rsid w:val="00DF44AC"/>
    <w:rsid w:val="00E15752"/>
    <w:rsid w:val="00E2529E"/>
    <w:rsid w:val="00E36906"/>
    <w:rsid w:val="00E648E9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B6F1C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www.w3.org/XML/1998/namespace"/>
    <ds:schemaRef ds:uri="b438dcf7-3998-4283-b7fc-0ec6fa8e430f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8EE249-DE46-4190-BE6B-DD31ED1E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92E65E-1F09-493D-9B6D-312A3AFA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7</cp:revision>
  <dcterms:created xsi:type="dcterms:W3CDTF">2015-04-22T18:27:00Z</dcterms:created>
  <dcterms:modified xsi:type="dcterms:W3CDTF">2015-05-12T00:10:00Z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