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8669FA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AD1125">
        <w:rPr>
          <w:rFonts w:ascii="Times New Roman" w:hAnsi="Times New Roman"/>
          <w:sz w:val="20"/>
        </w:rPr>
        <w:t>v</w:t>
      </w:r>
    </w:p>
    <w:p w14:paraId="57C64ADF" w14:textId="36C2D2A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</w:t>
      </w:r>
      <w:r w:rsidR="00CC722D">
        <w:rPr>
          <w:b/>
          <w:bCs/>
          <w:sz w:val="20"/>
        </w:rPr>
        <w:t>July 11,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04F60BFA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 w:rsidR="00E237EC">
              <w:t xml:space="preserve">Authorization </w:t>
            </w:r>
            <w:r w:rsidR="00BB3345">
              <w:t>Issues</w:t>
            </w:r>
            <w:r w:rsidR="00E237EC">
              <w:t xml:space="preserve"> and Claimant Notifications</w:t>
            </w:r>
            <w:r>
              <w:t>.”</w:t>
            </w:r>
            <w:r w:rsidR="009D2B36">
              <w:t xml:space="preserve"> </w:t>
            </w:r>
            <w:r w:rsidR="00F30E90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B284C74" w14:textId="497CD653" w:rsidR="00C04A00" w:rsidRDefault="00C04A00" w:rsidP="00237C22">
            <w:pPr>
              <w:pStyle w:val="BulletText2"/>
              <w:tabs>
                <w:tab w:val="num" w:pos="547"/>
              </w:tabs>
            </w:pPr>
            <w:r>
              <w:t>update fiduciary activity to fiduciary hub</w:t>
            </w:r>
          </w:p>
          <w:p w14:paraId="55371D58" w14:textId="0FD63C25" w:rsidR="00C04A00" w:rsidRDefault="00C04A00" w:rsidP="00237C22">
            <w:pPr>
              <w:pStyle w:val="BulletText2"/>
              <w:tabs>
                <w:tab w:val="num" w:pos="547"/>
              </w:tabs>
            </w:pPr>
            <w:r>
              <w:t>update helpless child to child incapable of self-support</w:t>
            </w:r>
          </w:p>
          <w:p w14:paraId="3BF6CB46" w14:textId="2DDA13E1" w:rsidR="00E67135" w:rsidRDefault="00E67135" w:rsidP="00237C22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2" w14:textId="51F18C9E" w:rsidR="00A557BB" w:rsidRDefault="003E2CA2" w:rsidP="00E237EC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0A25394" w14:textId="4E6D2D55" w:rsidR="0088342D" w:rsidRDefault="0088342D" w:rsidP="00E237EC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3E6DA816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57C64AFA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CF7EF0" w14:paraId="57C64AFE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AFB" w14:textId="603C5CF6" w:rsidR="00CF7EF0" w:rsidRPr="00C24D50" w:rsidRDefault="00CF7EF0" w:rsidP="0088342D">
            <w:pPr>
              <w:pStyle w:val="TableText"/>
            </w:pPr>
            <w:r>
              <w:t xml:space="preserve">To update procedures for processing evidence of incompetency based on the creation of the authorization activity at the fiduciary hubs under Fast Letter (FL) 14-07, </w:t>
            </w:r>
            <w:r w:rsidRPr="00CF7EF0">
              <w:rPr>
                <w:i/>
              </w:rPr>
              <w:t>Fiduciary Hub Promulgation Teams</w:t>
            </w:r>
            <w:r>
              <w:rPr>
                <w:i/>
              </w:rPr>
              <w:t>.</w:t>
            </w:r>
          </w:p>
        </w:tc>
        <w:tc>
          <w:tcPr>
            <w:tcW w:w="1298" w:type="pct"/>
            <w:shd w:val="clear" w:color="auto" w:fill="auto"/>
          </w:tcPr>
          <w:p w14:paraId="2067E92F" w14:textId="77777777" w:rsidR="0088342D" w:rsidRDefault="00CF7EF0" w:rsidP="00E237EC">
            <w:pPr>
              <w:pStyle w:val="TableText"/>
            </w:pPr>
            <w:r>
              <w:t xml:space="preserve">M21-1, Part III, Subpart v, Chapter 9, Section B, Topic 2, Block b </w:t>
            </w:r>
          </w:p>
          <w:p w14:paraId="57C64AFC" w14:textId="4D696B0B" w:rsidR="00CF7EF0" w:rsidRPr="00C24D50" w:rsidRDefault="00CF7EF0" w:rsidP="00E237EC">
            <w:pPr>
              <w:pStyle w:val="TableText"/>
            </w:pPr>
            <w:r>
              <w:rPr>
                <w:color w:val="auto"/>
              </w:rPr>
              <w:t>(III.v.9.B.2.b</w:t>
            </w:r>
            <w:r w:rsidRPr="007675D0">
              <w:rPr>
                <w:color w:val="auto"/>
              </w:rPr>
              <w:t>)</w:t>
            </w:r>
          </w:p>
        </w:tc>
      </w:tr>
      <w:tr w:rsidR="00CF7EF0" w14:paraId="57C64B02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44F7EC01" w14:textId="06C72CA7" w:rsidR="00CF7EF0" w:rsidRDefault="00CF7EF0" w:rsidP="00AA4183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7B1575">
              <w:t xml:space="preserve">To add information about </w:t>
            </w:r>
            <w:r>
              <w:t>authorization actions for incompetency determinations at the fiduciary hubs.</w:t>
            </w:r>
            <w:r w:rsidR="00C23CA8">
              <w:t xml:space="preserve"> </w:t>
            </w:r>
          </w:p>
          <w:p w14:paraId="57C64AFF" w14:textId="2BD0CD2F" w:rsidR="00CF7EF0" w:rsidRPr="00C24D50" w:rsidRDefault="00CF7EF0" w:rsidP="0088342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a note stating that the </w:t>
            </w:r>
            <w:r w:rsidR="0088342D">
              <w:t>station of origination (SOO)</w:t>
            </w:r>
            <w:r>
              <w:t xml:space="preserve"> is not required to send notice to the fiduciary unless an adjustment is made to the beneficiary’s award.</w:t>
            </w:r>
          </w:p>
        </w:tc>
        <w:tc>
          <w:tcPr>
            <w:tcW w:w="1298" w:type="pct"/>
            <w:shd w:val="clear" w:color="auto" w:fill="auto"/>
          </w:tcPr>
          <w:p w14:paraId="57C64B00" w14:textId="77964EA0" w:rsidR="00CF7EF0" w:rsidRPr="00C24D50" w:rsidRDefault="00CF7EF0" w:rsidP="002F7397">
            <w:pPr>
              <w:pStyle w:val="TableText"/>
            </w:pPr>
            <w:r>
              <w:t>III.v.9.B.2.d</w:t>
            </w:r>
          </w:p>
        </w:tc>
      </w:tr>
      <w:tr w:rsidR="00CF7EF0" w14:paraId="57C64B06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B03" w14:textId="23C3958A" w:rsidR="00CF7EF0" w:rsidRPr="00C24D50" w:rsidRDefault="00CF7EF0" w:rsidP="00C04A00">
            <w:pPr>
              <w:pStyle w:val="TableText"/>
            </w:pPr>
            <w:r>
              <w:t>To remove procedures now under the jurisdiction of the fiduciary hubs.</w:t>
            </w:r>
          </w:p>
        </w:tc>
        <w:tc>
          <w:tcPr>
            <w:tcW w:w="1298" w:type="pct"/>
            <w:shd w:val="clear" w:color="auto" w:fill="auto"/>
          </w:tcPr>
          <w:p w14:paraId="57C64B04" w14:textId="22668281" w:rsidR="00CF7EF0" w:rsidRPr="00C24D50" w:rsidRDefault="00CF7EF0" w:rsidP="002F7397">
            <w:pPr>
              <w:pStyle w:val="TableText"/>
            </w:pPr>
            <w:r>
              <w:t>III.v.9.B.2.e</w:t>
            </w:r>
          </w:p>
        </w:tc>
      </w:tr>
      <w:tr w:rsidR="00CF7EF0" w14:paraId="57C64B0A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B07" w14:textId="045C6077" w:rsidR="00CF7EF0" w:rsidRPr="00C24D50" w:rsidRDefault="00D720F7" w:rsidP="002F7397">
            <w:pPr>
              <w:pStyle w:val="TableText"/>
            </w:pPr>
            <w:r>
              <w:t xml:space="preserve">To remove instructions on establishing end product (EP) 290 because this procedure </w:t>
            </w:r>
            <w:r w:rsidR="0088342D">
              <w:t xml:space="preserve">is </w:t>
            </w:r>
            <w:r>
              <w:t>now under the jurisdiction of the fiduciary hub.</w:t>
            </w:r>
          </w:p>
        </w:tc>
        <w:tc>
          <w:tcPr>
            <w:tcW w:w="1298" w:type="pct"/>
            <w:shd w:val="clear" w:color="auto" w:fill="auto"/>
          </w:tcPr>
          <w:p w14:paraId="57C64B08" w14:textId="759EB99C" w:rsidR="00CF7EF0" w:rsidRPr="00C24D50" w:rsidRDefault="00D720F7" w:rsidP="002F7397">
            <w:pPr>
              <w:pStyle w:val="TableText"/>
            </w:pPr>
            <w:r>
              <w:t>III.v.9.B.2.f</w:t>
            </w:r>
          </w:p>
        </w:tc>
      </w:tr>
      <w:tr w:rsidR="00D720F7" w14:paraId="57C64B0E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B0B" w14:textId="02FEFB26" w:rsidR="00D720F7" w:rsidRPr="00C24D50" w:rsidRDefault="00D720F7" w:rsidP="0088342D">
            <w:pPr>
              <w:pStyle w:val="TableText"/>
            </w:pPr>
            <w:r>
              <w:t xml:space="preserve">To add a column </w:t>
            </w:r>
            <w:r w:rsidR="0088342D">
              <w:t xml:space="preserve">indicating the </w:t>
            </w:r>
            <w:r>
              <w:t>responsible</w:t>
            </w:r>
            <w:r w:rsidR="0088342D">
              <w:t xml:space="preserve"> party</w:t>
            </w:r>
            <w:r>
              <w:t xml:space="preserve"> for each step when </w:t>
            </w:r>
            <w:r w:rsidR="0088342D">
              <w:t>processing</w:t>
            </w:r>
            <w:r>
              <w:t xml:space="preserve"> a </w:t>
            </w:r>
            <w:r w:rsidRPr="00C04A00">
              <w:t>judicial determination of incompete</w:t>
            </w:r>
            <w:r>
              <w:t xml:space="preserve">ncy </w:t>
            </w:r>
            <w:r w:rsidR="0088342D">
              <w:t>of</w:t>
            </w:r>
            <w:r>
              <w:t xml:space="preserve"> a Veteran. </w:t>
            </w:r>
          </w:p>
        </w:tc>
        <w:tc>
          <w:tcPr>
            <w:tcW w:w="1298" w:type="pct"/>
            <w:shd w:val="clear" w:color="auto" w:fill="auto"/>
          </w:tcPr>
          <w:p w14:paraId="57C64B0C" w14:textId="2A004340" w:rsidR="00D720F7" w:rsidRPr="00C24D50" w:rsidRDefault="00D720F7" w:rsidP="00933BDB">
            <w:pPr>
              <w:pStyle w:val="TableText"/>
            </w:pPr>
            <w:r>
              <w:t>III.v.9.B.2.g</w:t>
            </w:r>
          </w:p>
        </w:tc>
      </w:tr>
      <w:tr w:rsidR="00D720F7" w14:paraId="57C64B12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B0F" w14:textId="18D55B08" w:rsidR="00D720F7" w:rsidRPr="00C24D50" w:rsidRDefault="00D720F7" w:rsidP="00933BDB">
            <w:pPr>
              <w:pStyle w:val="TableText"/>
            </w:pPr>
            <w:r>
              <w:lastRenderedPageBreak/>
              <w:t xml:space="preserve">To update </w:t>
            </w:r>
            <w:r w:rsidR="00723E37">
              <w:t>that notification</w:t>
            </w:r>
            <w:r>
              <w:t xml:space="preserve"> to the fiduciary hubs is completed by e-mail.</w:t>
            </w:r>
          </w:p>
        </w:tc>
        <w:tc>
          <w:tcPr>
            <w:tcW w:w="1298" w:type="pct"/>
            <w:shd w:val="clear" w:color="auto" w:fill="auto"/>
          </w:tcPr>
          <w:p w14:paraId="57C64B10" w14:textId="6FFC4846" w:rsidR="00D720F7" w:rsidRPr="00C24D50" w:rsidRDefault="00D720F7" w:rsidP="00933BDB">
            <w:pPr>
              <w:pStyle w:val="TableText"/>
            </w:pPr>
            <w:r>
              <w:t>III.v.9.B.2.j</w:t>
            </w:r>
          </w:p>
        </w:tc>
      </w:tr>
      <w:tr w:rsidR="00D720F7" w14:paraId="57C64B16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B13" w14:textId="3C6DA0C3" w:rsidR="00D720F7" w:rsidRPr="00C24D50" w:rsidRDefault="00D720F7" w:rsidP="00C04A00">
            <w:pPr>
              <w:pStyle w:val="TableText"/>
            </w:pPr>
            <w:r>
              <w:t>To update the sample language to include language for sending all correspondence to the Centralized mail locations.</w:t>
            </w:r>
          </w:p>
        </w:tc>
        <w:tc>
          <w:tcPr>
            <w:tcW w:w="1298" w:type="pct"/>
            <w:shd w:val="clear" w:color="auto" w:fill="auto"/>
          </w:tcPr>
          <w:p w14:paraId="57C64B14" w14:textId="54BD31EE" w:rsidR="00D720F7" w:rsidRPr="00C24D50" w:rsidRDefault="00D720F7" w:rsidP="00933BDB">
            <w:pPr>
              <w:pStyle w:val="TableText"/>
            </w:pPr>
            <w:r>
              <w:t>III.v.9.B.3.b</w:t>
            </w:r>
          </w:p>
        </w:tc>
      </w:tr>
      <w:tr w:rsidR="00D720F7" w14:paraId="57C64B1A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B17" w14:textId="68727D19" w:rsidR="00D720F7" w:rsidRPr="00C24D50" w:rsidRDefault="00D720F7" w:rsidP="00BF19B9">
            <w:pPr>
              <w:pStyle w:val="TableText"/>
            </w:pPr>
            <w:r w:rsidRPr="007B1575">
              <w:rPr>
                <w:color w:val="auto"/>
              </w:rPr>
              <w:t xml:space="preserve">To add </w:t>
            </w:r>
            <w:r>
              <w:rPr>
                <w:color w:val="auto"/>
              </w:rPr>
              <w:t>a new Block h</w:t>
            </w:r>
            <w:r w:rsidRPr="007B1575">
              <w:rPr>
                <w:color w:val="auto"/>
              </w:rPr>
              <w:t xml:space="preserve"> </w:t>
            </w:r>
            <w:r w:rsidR="00723E37" w:rsidRPr="007B1575">
              <w:rPr>
                <w:color w:val="auto"/>
              </w:rPr>
              <w:t>with procedures</w:t>
            </w:r>
            <w:r w:rsidRPr="007B1575">
              <w:rPr>
                <w:color w:val="auto"/>
              </w:rPr>
              <w:t xml:space="preserve"> regarding </w:t>
            </w:r>
            <w:r>
              <w:rPr>
                <w:color w:val="auto"/>
              </w:rPr>
              <w:t>processing additional evidence or a request for a hearing from a beneficiary.</w:t>
            </w:r>
          </w:p>
        </w:tc>
        <w:tc>
          <w:tcPr>
            <w:tcW w:w="1298" w:type="pct"/>
            <w:shd w:val="clear" w:color="auto" w:fill="auto"/>
          </w:tcPr>
          <w:p w14:paraId="57C64B18" w14:textId="73DDAA95" w:rsidR="00D720F7" w:rsidRPr="00C24D50" w:rsidRDefault="00D720F7" w:rsidP="00933BDB">
            <w:pPr>
              <w:pStyle w:val="TableText"/>
            </w:pPr>
            <w:r>
              <w:t>III.v.9.B.3.h</w:t>
            </w:r>
          </w:p>
        </w:tc>
      </w:tr>
      <w:tr w:rsidR="00D720F7" w14:paraId="57C64B1E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57C64B1B" w14:textId="70DE4372" w:rsidR="00D720F7" w:rsidRDefault="00D720F7" w:rsidP="0088342D">
            <w:r w:rsidRPr="0088342D">
              <w:rPr>
                <w:color w:val="auto"/>
              </w:rPr>
              <w:t xml:space="preserve">To add a new Block j </w:t>
            </w:r>
            <w:r w:rsidR="00723E37" w:rsidRPr="0088342D">
              <w:rPr>
                <w:color w:val="auto"/>
              </w:rPr>
              <w:t>with procedures</w:t>
            </w:r>
            <w:r w:rsidRPr="0088342D">
              <w:rPr>
                <w:color w:val="auto"/>
              </w:rPr>
              <w:t xml:space="preserve"> regarding </w:t>
            </w:r>
            <w:r w:rsidR="0088342D">
              <w:rPr>
                <w:color w:val="auto"/>
              </w:rPr>
              <w:t>processing</w:t>
            </w:r>
            <w:r w:rsidRPr="0088342D">
              <w:rPr>
                <w:color w:val="auto"/>
              </w:rPr>
              <w:t xml:space="preserve"> a waiver of due process for proposed incompetency.</w:t>
            </w:r>
          </w:p>
        </w:tc>
        <w:tc>
          <w:tcPr>
            <w:tcW w:w="1298" w:type="pct"/>
            <w:shd w:val="clear" w:color="auto" w:fill="auto"/>
          </w:tcPr>
          <w:p w14:paraId="57C64B1C" w14:textId="28A92703" w:rsidR="00D720F7" w:rsidRPr="00BF19B9" w:rsidRDefault="00D720F7" w:rsidP="00933BDB">
            <w:pPr>
              <w:pStyle w:val="TableText"/>
              <w:rPr>
                <w:b/>
              </w:rPr>
            </w:pPr>
            <w:r>
              <w:t>III.v.9.B.3.j</w:t>
            </w:r>
          </w:p>
        </w:tc>
      </w:tr>
      <w:tr w:rsidR="00D720F7" w14:paraId="08BD92C2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7C4A54C9" w14:textId="2902E251" w:rsidR="00D720F7" w:rsidRDefault="00D720F7" w:rsidP="00D720F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7B1575">
              <w:t xml:space="preserve">To add </w:t>
            </w:r>
            <w:r>
              <w:t xml:space="preserve">information stating that the </w:t>
            </w:r>
            <w:r w:rsidRPr="00BF19B9">
              <w:t>Veteran Service Center (VSC) co</w:t>
            </w:r>
            <w:r w:rsidR="0088342D">
              <w:t>l</w:t>
            </w:r>
            <w:r>
              <w:t>located with the fiduciary hub will handle all appeals of incompetency determinations.</w:t>
            </w:r>
          </w:p>
          <w:p w14:paraId="554CB9F7" w14:textId="4AA393C9" w:rsidR="00D720F7" w:rsidRPr="007B1575" w:rsidRDefault="00D720F7" w:rsidP="00BF19B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a note stating f</w:t>
            </w:r>
            <w:r w:rsidRPr="00BF19B9">
              <w:t>iduciary hubs will handle all appeals regarding the selection of a fiduciary.</w:t>
            </w:r>
          </w:p>
        </w:tc>
        <w:tc>
          <w:tcPr>
            <w:tcW w:w="1298" w:type="pct"/>
            <w:shd w:val="clear" w:color="auto" w:fill="auto"/>
          </w:tcPr>
          <w:p w14:paraId="7B871856" w14:textId="00696E19" w:rsidR="00D720F7" w:rsidRDefault="00D720F7" w:rsidP="00933BDB">
            <w:pPr>
              <w:pStyle w:val="TableText"/>
            </w:pPr>
            <w:r>
              <w:t>III.v.9.B.3.l</w:t>
            </w:r>
          </w:p>
        </w:tc>
      </w:tr>
      <w:tr w:rsidR="0088342D" w14:paraId="7B7E56E5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721929D9" w14:textId="4D66E8AA" w:rsidR="0088342D" w:rsidRPr="007B1575" w:rsidRDefault="0088342D" w:rsidP="0088342D">
            <w:r>
              <w:t xml:space="preserve">To clarify procedures for electronic claims folder (eFolder) processing </w:t>
            </w:r>
            <w:r w:rsidR="00EA4182">
              <w:t>from procedures for paper claims folder processing.</w:t>
            </w:r>
          </w:p>
        </w:tc>
        <w:tc>
          <w:tcPr>
            <w:tcW w:w="1298" w:type="pct"/>
            <w:shd w:val="clear" w:color="auto" w:fill="auto"/>
          </w:tcPr>
          <w:p w14:paraId="4A676444" w14:textId="52F7D6D3" w:rsidR="0088342D" w:rsidRDefault="00EA4182" w:rsidP="00933BDB">
            <w:pPr>
              <w:pStyle w:val="TableText"/>
            </w:pPr>
            <w:r>
              <w:t>III.v.9.B.4.c</w:t>
            </w:r>
          </w:p>
        </w:tc>
      </w:tr>
      <w:tr w:rsidR="00D720F7" w14:paraId="469F6E9D" w14:textId="77777777" w:rsidTr="0088342D">
        <w:trPr>
          <w:trHeight w:val="180"/>
        </w:trPr>
        <w:tc>
          <w:tcPr>
            <w:tcW w:w="3702" w:type="pct"/>
            <w:shd w:val="clear" w:color="auto" w:fill="auto"/>
          </w:tcPr>
          <w:p w14:paraId="67B17405" w14:textId="77777777" w:rsidR="00D720F7" w:rsidRDefault="00D720F7" w:rsidP="00D720F7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update the process for considering an award of relief.</w:t>
            </w:r>
          </w:p>
          <w:p w14:paraId="1DBCD3D7" w14:textId="4043C4FC" w:rsidR="00D720F7" w:rsidRDefault="00D720F7" w:rsidP="00D720F7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that all evidence considered for the possible award of relief must be included in the request e</w:t>
            </w:r>
            <w:r w:rsidR="00785CD2">
              <w:t>-</w:t>
            </w:r>
            <w:r>
              <w:t xml:space="preserve">mail sent to the </w:t>
            </w:r>
            <w:r w:rsidRPr="00BF19B9">
              <w:t xml:space="preserve">National Instant Criminal Background Check System </w:t>
            </w:r>
            <w:r>
              <w:t>(NICS) mailbox and that the</w:t>
            </w:r>
            <w:r w:rsidRPr="00CF7EF0">
              <w:t xml:space="preserve"> NICS point of contact (POC)</w:t>
            </w:r>
            <w:r>
              <w:t xml:space="preserve"> </w:t>
            </w:r>
            <w:r w:rsidRPr="00CF7EF0">
              <w:t xml:space="preserve">will then review the e-mail and the criminal history, and contact the requesting VSR if further </w:t>
            </w:r>
            <w:r>
              <w:t xml:space="preserve">review of evidence used in the </w:t>
            </w:r>
            <w:r w:rsidRPr="00CF7EF0">
              <w:t>decision-making is necessary.</w:t>
            </w:r>
          </w:p>
          <w:p w14:paraId="70178FCE" w14:textId="77777777" w:rsidR="00D720F7" w:rsidRDefault="00D720F7" w:rsidP="00D720F7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To add that Central Office (CO) must concur on the award of relief.</w:t>
            </w:r>
          </w:p>
          <w:p w14:paraId="0C30B797" w14:textId="7463BCB4" w:rsidR="00D720F7" w:rsidRDefault="00785CD2" w:rsidP="00CF7EF0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a note that the SO</w:t>
            </w:r>
            <w:r w:rsidR="00D720F7">
              <w:t>O Director must sign off on any award of relief.</w:t>
            </w:r>
          </w:p>
        </w:tc>
        <w:tc>
          <w:tcPr>
            <w:tcW w:w="1298" w:type="pct"/>
            <w:shd w:val="clear" w:color="auto" w:fill="auto"/>
          </w:tcPr>
          <w:p w14:paraId="43FFC7C3" w14:textId="158C56FC" w:rsidR="00D720F7" w:rsidRDefault="00D720F7" w:rsidP="00933BDB">
            <w:pPr>
              <w:pStyle w:val="TableText"/>
            </w:pPr>
            <w:r>
              <w:t>III.v.9.B.4.i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23A39604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1739" w14:textId="77777777" w:rsidR="00D720F7" w:rsidRDefault="00D720F7" w:rsidP="00C765C7">
      <w:r>
        <w:separator/>
      </w:r>
    </w:p>
  </w:endnote>
  <w:endnote w:type="continuationSeparator" w:id="0">
    <w:p w14:paraId="432C846D" w14:textId="77777777" w:rsidR="00D720F7" w:rsidRDefault="00D720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D720F7" w:rsidRDefault="00D72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D720F7" w:rsidRDefault="00D72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D720F7" w:rsidRDefault="00D72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22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D720F7" w:rsidRDefault="00D720F7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541F" w14:textId="77777777" w:rsidR="00D720F7" w:rsidRDefault="00D720F7" w:rsidP="00C765C7">
      <w:r>
        <w:separator/>
      </w:r>
    </w:p>
  </w:footnote>
  <w:footnote w:type="continuationSeparator" w:id="0">
    <w:p w14:paraId="50DA14C1" w14:textId="77777777" w:rsidR="00D720F7" w:rsidRDefault="00D720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pt;height:12.3pt" o:bullet="t">
        <v:imagedata r:id="rId1" o:title="fspro_2columns"/>
      </v:shape>
    </w:pict>
  </w:numPicBullet>
  <w:numPicBullet w:numPicBulletId="1">
    <w:pict>
      <v:shape id="_x0000_i1027" type="#_x0000_t75" style="width:12.3pt;height:12.3pt" o:bullet="t">
        <v:imagedata r:id="rId2" o:title="advanced"/>
      </v:shape>
    </w:pict>
  </w:numPicBullet>
  <w:numPicBullet w:numPicBulletId="2">
    <w:pict>
      <v:shape id="_x0000_i1028" type="#_x0000_t75" style="width:12.3pt;height:12.3pt" o:bullet="t">
        <v:imagedata r:id="rId3" o:title="continue"/>
      </v:shape>
    </w:pict>
  </w:numPicBullet>
  <w:numPicBullet w:numPicBulletId="3">
    <w:pict>
      <v:shape id="_x0000_i1029" type="#_x0000_t75" style="width:12.3pt;height:12.3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3537"/>
    <w:multiLevelType w:val="hybridMultilevel"/>
    <w:tmpl w:val="63D66B06"/>
    <w:lvl w:ilvl="0" w:tplc="518836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F7B"/>
    <w:multiLevelType w:val="hybridMultilevel"/>
    <w:tmpl w:val="E936556E"/>
    <w:lvl w:ilvl="0" w:tplc="518836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0BED"/>
    <w:multiLevelType w:val="hybridMultilevel"/>
    <w:tmpl w:val="8AF211B0"/>
    <w:lvl w:ilvl="0" w:tplc="518836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EC53CD"/>
    <w:multiLevelType w:val="hybridMultilevel"/>
    <w:tmpl w:val="5EEE3522"/>
    <w:lvl w:ilvl="0" w:tplc="518836A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D1993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3E37"/>
    <w:rsid w:val="00724248"/>
    <w:rsid w:val="00732186"/>
    <w:rsid w:val="00737049"/>
    <w:rsid w:val="00785CD2"/>
    <w:rsid w:val="007A0C5F"/>
    <w:rsid w:val="007D5B97"/>
    <w:rsid w:val="007E5515"/>
    <w:rsid w:val="0080590C"/>
    <w:rsid w:val="008144E7"/>
    <w:rsid w:val="00822A16"/>
    <w:rsid w:val="0086475B"/>
    <w:rsid w:val="00875AFA"/>
    <w:rsid w:val="0088342D"/>
    <w:rsid w:val="0088609E"/>
    <w:rsid w:val="008B4CB5"/>
    <w:rsid w:val="008C723F"/>
    <w:rsid w:val="008D12C3"/>
    <w:rsid w:val="008D458B"/>
    <w:rsid w:val="008E22CF"/>
    <w:rsid w:val="008E3308"/>
    <w:rsid w:val="008E5824"/>
    <w:rsid w:val="008E589A"/>
    <w:rsid w:val="008F14EA"/>
    <w:rsid w:val="008F1D5B"/>
    <w:rsid w:val="00916AE6"/>
    <w:rsid w:val="00920438"/>
    <w:rsid w:val="00933BDB"/>
    <w:rsid w:val="00945950"/>
    <w:rsid w:val="009769CD"/>
    <w:rsid w:val="00997D98"/>
    <w:rsid w:val="009C22C8"/>
    <w:rsid w:val="009C6B2E"/>
    <w:rsid w:val="009D2B36"/>
    <w:rsid w:val="009E6E1A"/>
    <w:rsid w:val="00A2703B"/>
    <w:rsid w:val="00A315CB"/>
    <w:rsid w:val="00A3579D"/>
    <w:rsid w:val="00A55356"/>
    <w:rsid w:val="00A557BB"/>
    <w:rsid w:val="00A8520D"/>
    <w:rsid w:val="00AA4183"/>
    <w:rsid w:val="00AC2993"/>
    <w:rsid w:val="00AC43CF"/>
    <w:rsid w:val="00AD0EDC"/>
    <w:rsid w:val="00AD1125"/>
    <w:rsid w:val="00AF2CD6"/>
    <w:rsid w:val="00B0548B"/>
    <w:rsid w:val="00B30D2F"/>
    <w:rsid w:val="00B50AD7"/>
    <w:rsid w:val="00B64F2F"/>
    <w:rsid w:val="00B93A3C"/>
    <w:rsid w:val="00B96287"/>
    <w:rsid w:val="00BB3345"/>
    <w:rsid w:val="00BF19B9"/>
    <w:rsid w:val="00BF7FE3"/>
    <w:rsid w:val="00C0404B"/>
    <w:rsid w:val="00C04A00"/>
    <w:rsid w:val="00C061C4"/>
    <w:rsid w:val="00C23CA8"/>
    <w:rsid w:val="00C24D50"/>
    <w:rsid w:val="00C273AD"/>
    <w:rsid w:val="00C765C7"/>
    <w:rsid w:val="00CC722D"/>
    <w:rsid w:val="00CD2D08"/>
    <w:rsid w:val="00CF7EF0"/>
    <w:rsid w:val="00D33A6E"/>
    <w:rsid w:val="00D36508"/>
    <w:rsid w:val="00D57B91"/>
    <w:rsid w:val="00D61497"/>
    <w:rsid w:val="00D720F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37EC"/>
    <w:rsid w:val="00E2529E"/>
    <w:rsid w:val="00E36906"/>
    <w:rsid w:val="00E648E9"/>
    <w:rsid w:val="00E67135"/>
    <w:rsid w:val="00E77596"/>
    <w:rsid w:val="00E964FD"/>
    <w:rsid w:val="00EA4182"/>
    <w:rsid w:val="00ED4D5E"/>
    <w:rsid w:val="00ED71C8"/>
    <w:rsid w:val="00F006B2"/>
    <w:rsid w:val="00F30E90"/>
    <w:rsid w:val="00F43DFA"/>
    <w:rsid w:val="00F87670"/>
    <w:rsid w:val="00F87F72"/>
    <w:rsid w:val="00F90609"/>
    <w:rsid w:val="00FB6AD1"/>
    <w:rsid w:val="00FC61E7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A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AA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b438dcf7-3998-4283-b7fc-0ec6fa8e430f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0F7EB9-D2AA-41E3-9321-D6FB1D98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13</cp:revision>
  <dcterms:created xsi:type="dcterms:W3CDTF">2015-06-12T16:56:00Z</dcterms:created>
  <dcterms:modified xsi:type="dcterms:W3CDTF">2015-07-11T14:46:00Z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