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1ECBBEC4" w:rsidR="00504F80" w:rsidRDefault="008B7FEC" w:rsidP="008B7FEC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Department of Veterans Affairs                                                   </w:t>
      </w:r>
      <w:r w:rsidR="00670562">
        <w:rPr>
          <w:rFonts w:ascii="Times New Roman" w:hAnsi="Times New Roman"/>
          <w:sz w:val="20"/>
        </w:rPr>
        <w:t xml:space="preserve">                       </w:t>
      </w:r>
      <w:r w:rsidR="00D07309">
        <w:rPr>
          <w:rFonts w:ascii="Times New Roman" w:hAnsi="Times New Roman"/>
          <w:sz w:val="20"/>
        </w:rPr>
        <w:t xml:space="preserve">             </w:t>
      </w:r>
      <w:r w:rsidR="00504F80"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 w:rsidR="00504F80">
        <w:rPr>
          <w:rFonts w:ascii="Times New Roman" w:hAnsi="Times New Roman"/>
          <w:sz w:val="20"/>
        </w:rPr>
        <w:t xml:space="preserve">, Subpart </w:t>
      </w:r>
      <w:r w:rsidR="00670562">
        <w:rPr>
          <w:rFonts w:ascii="Times New Roman" w:hAnsi="Times New Roman"/>
          <w:sz w:val="20"/>
        </w:rPr>
        <w:t>v</w:t>
      </w:r>
    </w:p>
    <w:p w14:paraId="57C64ADF" w14:textId="2D9DEE4D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</w:t>
      </w:r>
      <w:r w:rsidR="00D07309">
        <w:rPr>
          <w:b/>
          <w:bCs/>
          <w:sz w:val="20"/>
        </w:rPr>
        <w:t xml:space="preserve">       </w:t>
      </w:r>
      <w:r>
        <w:rPr>
          <w:b/>
          <w:bCs/>
          <w:sz w:val="20"/>
        </w:rPr>
        <w:t xml:space="preserve">          </w:t>
      </w:r>
      <w:r w:rsidR="00D07309">
        <w:rPr>
          <w:b/>
          <w:bCs/>
          <w:sz w:val="20"/>
        </w:rPr>
        <w:t>May 28,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46EFAF52" w:rsidR="00504F80" w:rsidRDefault="00504F80" w:rsidP="00237C22">
            <w:pPr>
              <w:pStyle w:val="BlockText"/>
            </w:pPr>
            <w:r>
              <w:t xml:space="preserve">The </w:t>
            </w:r>
            <w:r w:rsidR="00C24AE0">
              <w:t>notes below describe</w:t>
            </w:r>
            <w:r>
              <w:t xml:space="preserve">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8B7FEC">
              <w:t>v</w:t>
            </w:r>
            <w:r>
              <w:t>, “</w:t>
            </w:r>
            <w:r w:rsidR="00BB3345">
              <w:t xml:space="preserve">General </w:t>
            </w:r>
            <w:r w:rsidR="00DE7C8F">
              <w:t>Authorization Is</w:t>
            </w:r>
            <w:r w:rsidR="00670562">
              <w:t>sues and Claimant Notifications.</w:t>
            </w:r>
            <w:r>
              <w:t>”</w:t>
            </w:r>
            <w:r w:rsidR="00DE7C8F">
              <w:t xml:space="preserve"> 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4C016E6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620381D3" w14:textId="40E72A19" w:rsidR="00C24AE0" w:rsidRDefault="00C24AE0" w:rsidP="00237C22">
            <w:pPr>
              <w:pStyle w:val="BulletText1"/>
            </w:pPr>
            <w:r>
              <w:t>Unless otherwise noted, the term “claims folder” refers to the official, numbered, Department of Veterans Affairs (VA) repository – whether paper or electronic – for all documentation relating to the claims that a Veteran and/or his/her survivors file with VA.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ED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7F46E9B7" w14:textId="5E8117E6" w:rsidR="00C24AE0" w:rsidRDefault="00C24AE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57C64AF6" w14:textId="77777777" w:rsidR="00C24D50" w:rsidRDefault="00C24D50" w:rsidP="00C24D50"/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309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2.3pt;height:12.3pt" o:bullet="t">
        <v:imagedata r:id="rId1" o:title="fspro_2columns"/>
      </v:shape>
    </w:pict>
  </w:numPicBullet>
  <w:numPicBullet w:numPicBulletId="1">
    <w:pict>
      <v:shape id="_x0000_i1171" type="#_x0000_t75" style="width:12.3pt;height:12.3pt" o:bullet="t">
        <v:imagedata r:id="rId2" o:title="advanced"/>
      </v:shape>
    </w:pict>
  </w:numPicBullet>
  <w:numPicBullet w:numPicBulletId="2">
    <w:pict>
      <v:shape id="_x0000_i1172" type="#_x0000_t75" style="width:12.3pt;height:12.3pt" o:bullet="t">
        <v:imagedata r:id="rId3" o:title="continue"/>
      </v:shape>
    </w:pict>
  </w:numPicBullet>
  <w:numPicBullet w:numPicBulletId="3">
    <w:pict>
      <v:shape id="_x0000_i1173" type="#_x0000_t75" style="width:12.3pt;height:12.3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E475A"/>
    <w:multiLevelType w:val="hybridMultilevel"/>
    <w:tmpl w:val="339E95E8"/>
    <w:lvl w:ilvl="0" w:tplc="A5B6C1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69E5E2D"/>
    <w:multiLevelType w:val="hybridMultilevel"/>
    <w:tmpl w:val="422ABC90"/>
    <w:lvl w:ilvl="0" w:tplc="A5B6C1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B7E0A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07D9"/>
    <w:rsid w:val="002A1D3E"/>
    <w:rsid w:val="002B7A7E"/>
    <w:rsid w:val="002F5B21"/>
    <w:rsid w:val="002F7397"/>
    <w:rsid w:val="00332B80"/>
    <w:rsid w:val="00341981"/>
    <w:rsid w:val="00366D36"/>
    <w:rsid w:val="00386999"/>
    <w:rsid w:val="003A142B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2A9D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562"/>
    <w:rsid w:val="006708D7"/>
    <w:rsid w:val="006837E0"/>
    <w:rsid w:val="006B7262"/>
    <w:rsid w:val="006C3E5F"/>
    <w:rsid w:val="006C48FF"/>
    <w:rsid w:val="006D10E5"/>
    <w:rsid w:val="006D1B19"/>
    <w:rsid w:val="006D52FE"/>
    <w:rsid w:val="006F6D37"/>
    <w:rsid w:val="00724248"/>
    <w:rsid w:val="00732186"/>
    <w:rsid w:val="00737049"/>
    <w:rsid w:val="007A0C5F"/>
    <w:rsid w:val="007D5B97"/>
    <w:rsid w:val="007E1E9C"/>
    <w:rsid w:val="007E5515"/>
    <w:rsid w:val="0080590C"/>
    <w:rsid w:val="008144E7"/>
    <w:rsid w:val="00822A16"/>
    <w:rsid w:val="0086475B"/>
    <w:rsid w:val="00875AFA"/>
    <w:rsid w:val="0088609E"/>
    <w:rsid w:val="008B4CB5"/>
    <w:rsid w:val="008B7FEC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AE0"/>
    <w:rsid w:val="00C24D50"/>
    <w:rsid w:val="00C273AD"/>
    <w:rsid w:val="00C765C7"/>
    <w:rsid w:val="00CD2D08"/>
    <w:rsid w:val="00D07309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E7C8F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D3DA9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70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7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2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b438dcf7-3998-4283-b7fc-0ec6fa8e430f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EE23206-29A3-40F5-B40B-377971ABD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243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11</cp:revision>
  <dcterms:created xsi:type="dcterms:W3CDTF">2015-05-19T20:25:00Z</dcterms:created>
  <dcterms:modified xsi:type="dcterms:W3CDTF">2015-05-28T20:50:00Z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