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64ADE" w14:textId="79E52435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proofErr w:type="gramStart"/>
      <w:r w:rsidR="00F42991">
        <w:rPr>
          <w:rFonts w:ascii="Times New Roman" w:hAnsi="Times New Roman"/>
          <w:sz w:val="20"/>
        </w:rPr>
        <w:t>iv</w:t>
      </w:r>
      <w:proofErr w:type="gramEnd"/>
    </w:p>
    <w:p w14:paraId="57C64ADF" w14:textId="2F4B95BE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</w:t>
      </w:r>
      <w:r w:rsidR="00962C05">
        <w:rPr>
          <w:b/>
          <w:bCs/>
          <w:sz w:val="20"/>
        </w:rPr>
        <w:t xml:space="preserve">                       August 27, 2015</w:t>
      </w:r>
      <w:r>
        <w:rPr>
          <w:b/>
          <w:bCs/>
          <w:sz w:val="20"/>
        </w:rPr>
        <w:tab/>
      </w:r>
    </w:p>
    <w:p w14:paraId="57C64AE0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57C64AE1" w14:textId="77777777" w:rsidR="00504F80" w:rsidRDefault="00504F80" w:rsidP="00504F80">
      <w:pPr>
        <w:rPr>
          <w:b/>
          <w:bCs/>
          <w:sz w:val="20"/>
        </w:rPr>
      </w:pPr>
    </w:p>
    <w:p w14:paraId="57C64AE2" w14:textId="77777777" w:rsidR="00504F80" w:rsidRDefault="00504F80" w:rsidP="00504F80">
      <w:pPr>
        <w:pStyle w:val="Heading4"/>
      </w:pPr>
      <w:r>
        <w:t xml:space="preserve">Transmittal Sheet </w:t>
      </w:r>
    </w:p>
    <w:p w14:paraId="57C64AE3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57C64AF5" w14:textId="77777777" w:rsidTr="00C24D50">
        <w:tc>
          <w:tcPr>
            <w:tcW w:w="1728" w:type="dxa"/>
          </w:tcPr>
          <w:p w14:paraId="57C64AE4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57C64AE5" w14:textId="615B76BF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F42991">
              <w:t>iv</w:t>
            </w:r>
            <w:r>
              <w:t>, “</w:t>
            </w:r>
            <w:r w:rsidR="00BB3345">
              <w:t xml:space="preserve">General </w:t>
            </w:r>
            <w:r w:rsidR="00F42991">
              <w:t>Rating Process</w:t>
            </w:r>
            <w:r>
              <w:t>.”</w:t>
            </w:r>
          </w:p>
          <w:p w14:paraId="57C64AE6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57C64AE7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57C64AE8" w14:textId="4C016E67" w:rsidR="00504F80" w:rsidRDefault="00504F80" w:rsidP="00237C22">
            <w:pPr>
              <w:pStyle w:val="BulletText1"/>
            </w:pPr>
            <w:r>
              <w:t xml:space="preserve">The term </w:t>
            </w:r>
            <w:r w:rsidR="0027298D">
              <w:t>“</w:t>
            </w:r>
            <w:r>
              <w:t>regional office</w:t>
            </w:r>
            <w:r w:rsidR="0027298D">
              <w:t>”</w:t>
            </w:r>
            <w:r>
              <w:t xml:space="preserve"> (RO) also includes pension management center (PMC)</w:t>
            </w:r>
            <w:r w:rsidR="00C24D50">
              <w:t>, where appropriate</w:t>
            </w:r>
            <w:r>
              <w:t>.</w:t>
            </w:r>
          </w:p>
          <w:p w14:paraId="70150391" w14:textId="61828FA9" w:rsidR="0027298D" w:rsidRDefault="0027298D" w:rsidP="00237C22">
            <w:pPr>
              <w:pStyle w:val="BulletText1"/>
            </w:pPr>
            <w:r>
              <w:t xml:space="preserve">Unless otherwise noted, the term “claims folder” refers to </w:t>
            </w:r>
            <w:r w:rsidR="004A0832">
              <w:t>the</w:t>
            </w:r>
            <w:r w:rsidR="000E320F">
              <w:t xml:space="preserve"> official, numbered,</w:t>
            </w:r>
            <w:r w:rsidR="00A2703B">
              <w:t xml:space="preserve"> Department of Veterans Affairs (VA)</w:t>
            </w:r>
            <w:r>
              <w:t xml:space="preserve"> </w:t>
            </w:r>
            <w:r w:rsidR="000E320F">
              <w:t>repository – whether paper or electronic – for all</w:t>
            </w:r>
            <w:r w:rsidR="004A0832">
              <w:t xml:space="preserve"> documentation </w:t>
            </w:r>
            <w:r w:rsidR="000E320F">
              <w:t xml:space="preserve">relating to claims that a Veteran and/or his/her </w:t>
            </w:r>
            <w:r w:rsidR="00AC43CF">
              <w:t>survivors</w:t>
            </w:r>
            <w:r w:rsidR="000E320F">
              <w:t xml:space="preserve"> file with VA</w:t>
            </w:r>
            <w:r w:rsidR="004A0832">
              <w:t>.</w:t>
            </w:r>
          </w:p>
          <w:p w14:paraId="5712D44A" w14:textId="77777777" w:rsidR="00152AF4" w:rsidRPr="00962C05" w:rsidRDefault="00504F80" w:rsidP="00F42991">
            <w:pPr>
              <w:pStyle w:val="BulletText1"/>
            </w:pPr>
            <w:r w:rsidRPr="00962C05">
              <w:t xml:space="preserve">Minor editorial changes have also been made to </w:t>
            </w:r>
          </w:p>
          <w:p w14:paraId="28FB714D" w14:textId="77777777" w:rsidR="00504F80" w:rsidRPr="00962C05" w:rsidRDefault="00504F80" w:rsidP="00152AF4">
            <w:pPr>
              <w:pStyle w:val="ListParagraph"/>
              <w:numPr>
                <w:ilvl w:val="0"/>
                <w:numId w:val="13"/>
              </w:numPr>
              <w:ind w:left="346" w:hanging="187"/>
            </w:pPr>
            <w:r w:rsidRPr="00962C05">
              <w:t>bring the document into c</w:t>
            </w:r>
            <w:r w:rsidR="00152AF4" w:rsidRPr="00962C05">
              <w:t>onformance with M21-1 standards, and</w:t>
            </w:r>
          </w:p>
          <w:p w14:paraId="57C64AF4" w14:textId="063E6451" w:rsidR="00152AF4" w:rsidRPr="00EA3A57" w:rsidRDefault="00152AF4" w:rsidP="00152AF4">
            <w:pPr>
              <w:pStyle w:val="ListParagraph"/>
              <w:numPr>
                <w:ilvl w:val="0"/>
                <w:numId w:val="13"/>
              </w:numPr>
              <w:ind w:left="346" w:hanging="187"/>
            </w:pPr>
            <w:proofErr w:type="gramStart"/>
            <w:r w:rsidRPr="00962C05">
              <w:t>update</w:t>
            </w:r>
            <w:proofErr w:type="gramEnd"/>
            <w:r w:rsidRPr="00962C05">
              <w:t xml:space="preserve"> obsolete terminology including substitution of the term regional office of jurisdiction (ROJ) with station of origination (SOO).</w:t>
            </w:r>
          </w:p>
        </w:tc>
      </w:tr>
    </w:tbl>
    <w:p w14:paraId="57C64AF6" w14:textId="51366738" w:rsidR="00C24D50" w:rsidRDefault="00C24D50" w:rsidP="00C24D50">
      <w:bookmarkStart w:id="0" w:name="_GoBack"/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1"/>
        <w:gridCol w:w="2879"/>
      </w:tblGrid>
      <w:tr w:rsidR="002A1D3E" w14:paraId="57C64AFA" w14:textId="77777777" w:rsidTr="00FC0FA3">
        <w:trPr>
          <w:trHeight w:val="180"/>
        </w:trPr>
        <w:tc>
          <w:tcPr>
            <w:tcW w:w="3462" w:type="pct"/>
            <w:shd w:val="clear" w:color="auto" w:fill="auto"/>
          </w:tcPr>
          <w:bookmarkEnd w:id="0"/>
          <w:p w14:paraId="57C64AF7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538" w:type="pct"/>
            <w:shd w:val="clear" w:color="auto" w:fill="auto"/>
          </w:tcPr>
          <w:p w14:paraId="57C64AF8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2A1D3E" w14:paraId="57C64AFE" w14:textId="77777777" w:rsidTr="00FC0FA3">
        <w:trPr>
          <w:trHeight w:val="180"/>
        </w:trPr>
        <w:tc>
          <w:tcPr>
            <w:tcW w:w="3462" w:type="pct"/>
            <w:shd w:val="clear" w:color="auto" w:fill="auto"/>
          </w:tcPr>
          <w:p w14:paraId="51A17037" w14:textId="7A6E0229" w:rsidR="00F42991" w:rsidRDefault="00F42991" w:rsidP="00F42991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proofErr w:type="gramStart"/>
            <w:r>
              <w:t xml:space="preserve">To incorporate guidance from </w:t>
            </w:r>
            <w:r w:rsidRPr="00962C05">
              <w:rPr>
                <w:i/>
              </w:rPr>
              <w:t>Fast Letter (FL) 11-37</w:t>
            </w:r>
            <w:r w:rsidR="00962C05" w:rsidRPr="00962C05">
              <w:rPr>
                <w:i/>
              </w:rPr>
              <w:t>, Procedures and Required Documentation for Fiduciary Selection Decisions, Notices of Disagreement Received Regarding Fiduciary Selection, and Fiduciary Notice of Disagreement Tracking Requirements</w:t>
            </w:r>
            <w:r w:rsidR="00962C05">
              <w:t>,</w:t>
            </w:r>
            <w:r>
              <w:t xml:space="preserve"> regarding jurisdiction of fiduciary related appeals.</w:t>
            </w:r>
            <w:proofErr w:type="gramEnd"/>
          </w:p>
          <w:p w14:paraId="57C64AFB" w14:textId="08CE628C" w:rsidR="002A1D3E" w:rsidRPr="00C24D50" w:rsidRDefault="00F42991" w:rsidP="00F42991">
            <w:pPr>
              <w:numPr>
                <w:ilvl w:val="0"/>
                <w:numId w:val="12"/>
              </w:numPr>
              <w:ind w:left="158" w:hanging="187"/>
            </w:pPr>
            <w:proofErr w:type="gramStart"/>
            <w:r>
              <w:t xml:space="preserve">To incorporate guidance from </w:t>
            </w:r>
            <w:r w:rsidRPr="00962C05">
              <w:rPr>
                <w:i/>
              </w:rPr>
              <w:t>FL 14-07</w:t>
            </w:r>
            <w:r w:rsidR="00962C05" w:rsidRPr="00962C05">
              <w:rPr>
                <w:i/>
              </w:rPr>
              <w:t>, Fiduciary Hub Promulgation Teams</w:t>
            </w:r>
            <w:r w:rsidR="00962C05">
              <w:t>,</w:t>
            </w:r>
            <w:r>
              <w:t xml:space="preserve"> regarding jurisdiction of fiduciary related appeals.</w:t>
            </w:r>
            <w:proofErr w:type="gramEnd"/>
          </w:p>
        </w:tc>
        <w:tc>
          <w:tcPr>
            <w:tcW w:w="1538" w:type="pct"/>
            <w:shd w:val="clear" w:color="auto" w:fill="auto"/>
          </w:tcPr>
          <w:p w14:paraId="0E8564EA" w14:textId="3CD0B265" w:rsidR="002A1D3E" w:rsidRPr="00F42991" w:rsidRDefault="00F42991" w:rsidP="00F42991">
            <w:pPr>
              <w:pStyle w:val="TableText"/>
            </w:pPr>
            <w:r>
              <w:t>M21-1, Part III, Subpart iv, Chapter 8, Section A, Topic 1, Block a (III.iv.8.A.1.a)</w:t>
            </w:r>
          </w:p>
        </w:tc>
      </w:tr>
    </w:tbl>
    <w:p w14:paraId="57C64B1F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2" w14:textId="77777777" w:rsidTr="00237C22">
        <w:tc>
          <w:tcPr>
            <w:tcW w:w="1728" w:type="dxa"/>
          </w:tcPr>
          <w:p w14:paraId="57C64B2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7C64B21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57C64B23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6" w14:textId="77777777" w:rsidTr="00237C22">
        <w:tc>
          <w:tcPr>
            <w:tcW w:w="1728" w:type="dxa"/>
          </w:tcPr>
          <w:p w14:paraId="57C64B2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7C64B25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57C64B27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D" w14:textId="77777777" w:rsidTr="00237C22">
        <w:tc>
          <w:tcPr>
            <w:tcW w:w="1728" w:type="dxa"/>
          </w:tcPr>
          <w:p w14:paraId="57C64B2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7C64B29" w14:textId="77777777" w:rsidR="00504F80" w:rsidRPr="00B4163A" w:rsidRDefault="00504F80" w:rsidP="00237C22">
            <w:pPr>
              <w:pStyle w:val="BlockText"/>
            </w:pPr>
          </w:p>
          <w:p w14:paraId="57C64B2A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57C64B2B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57C64B2C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57C64B2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57C64B31" w14:textId="77777777" w:rsidTr="00237C22">
        <w:tc>
          <w:tcPr>
            <w:tcW w:w="1728" w:type="dxa"/>
          </w:tcPr>
          <w:p w14:paraId="57C64B2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7C64B30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57C64B32" w14:textId="77777777" w:rsidR="00504F80" w:rsidRDefault="00504F80" w:rsidP="00504F80">
      <w:pPr>
        <w:pStyle w:val="BlockLine"/>
      </w:pPr>
      <w:r>
        <w:lastRenderedPageBreak/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57C64B33" w14:textId="0187C01D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FC0FA3">
        <w:fldChar w:fldCharType="begin">
          <w:fldData xml:space="preserve">RABvAGMAVABlAG0AcAAxAFYAYQByAFQAcgBhAGQAaQB0AGkAbwBuAGEAbAA=
</w:fldData>
        </w:fldChar>
      </w:r>
      <w:r w:rsidR="00FC0FA3">
        <w:instrText xml:space="preserve"> ADDIN  \* MERGEFORMAT </w:instrText>
      </w:r>
      <w:r w:rsidR="00FC0FA3">
        <w:fldChar w:fldCharType="end"/>
      </w:r>
      <w:r w:rsidR="00FC0FA3">
        <w:fldChar w:fldCharType="begin">
          <w:fldData xml:space="preserve">RgBvAG4AdABTAGUAdABpAG0AaQBzAHQAeQBsAGUAcwAuAHgAbQBsAA==
</w:fldData>
        </w:fldChar>
      </w:r>
      <w:r w:rsidR="00FC0FA3">
        <w:instrText xml:space="preserve"> ADDIN  \* MERGEFORMAT </w:instrText>
      </w:r>
      <w:r w:rsidR="00FC0FA3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28797" w14:textId="77777777" w:rsidR="00C273AD" w:rsidRDefault="00C273AD" w:rsidP="00C765C7">
      <w:r>
        <w:separator/>
      </w:r>
    </w:p>
  </w:endnote>
  <w:endnote w:type="continuationSeparator" w:id="0">
    <w:p w14:paraId="4B7D2D99" w14:textId="77777777" w:rsidR="00C273AD" w:rsidRDefault="00C273AD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8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64B39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A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2C05">
      <w:rPr>
        <w:rStyle w:val="PageNumber"/>
        <w:noProof/>
      </w:rPr>
      <w:t>i</w:t>
    </w:r>
    <w:r>
      <w:rPr>
        <w:rStyle w:val="PageNumber"/>
      </w:rPr>
      <w:fldChar w:fldCharType="end"/>
    </w:r>
  </w:p>
  <w:p w14:paraId="57C64B3B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C365F" w14:textId="77777777" w:rsidR="00C273AD" w:rsidRDefault="00C273AD" w:rsidP="00C765C7">
      <w:r>
        <w:separator/>
      </w:r>
    </w:p>
  </w:footnote>
  <w:footnote w:type="continuationSeparator" w:id="0">
    <w:p w14:paraId="3D098D02" w14:textId="77777777" w:rsidR="00C273AD" w:rsidRDefault="00C273AD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130B2D"/>
    <w:multiLevelType w:val="hybridMultilevel"/>
    <w:tmpl w:val="D0BC7C22"/>
    <w:lvl w:ilvl="0" w:tplc="A8DEEB5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319E7"/>
    <w:multiLevelType w:val="hybridMultilevel"/>
    <w:tmpl w:val="DB028734"/>
    <w:lvl w:ilvl="0" w:tplc="D41CE7C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F40857"/>
    <w:multiLevelType w:val="hybridMultilevel"/>
    <w:tmpl w:val="6388F1F8"/>
    <w:lvl w:ilvl="0" w:tplc="84122EE8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10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0"/>
  </w:num>
  <w:num w:numId="5">
    <w:abstractNumId w:val="6"/>
  </w:num>
  <w:num w:numId="6">
    <w:abstractNumId w:val="5"/>
  </w:num>
  <w:num w:numId="7">
    <w:abstractNumId w:val="11"/>
  </w:num>
  <w:num w:numId="8">
    <w:abstractNumId w:val="4"/>
  </w:num>
  <w:num w:numId="9">
    <w:abstractNumId w:val="3"/>
  </w:num>
  <w:num w:numId="10">
    <w:abstractNumId w:val="9"/>
  </w:num>
  <w:num w:numId="11">
    <w:abstractNumId w:val="1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7776"/>
    <w:rsid w:val="000E320F"/>
    <w:rsid w:val="00100433"/>
    <w:rsid w:val="0010215F"/>
    <w:rsid w:val="00106EEF"/>
    <w:rsid w:val="00120103"/>
    <w:rsid w:val="00123973"/>
    <w:rsid w:val="001253ED"/>
    <w:rsid w:val="00152AF4"/>
    <w:rsid w:val="00186D46"/>
    <w:rsid w:val="001B3F58"/>
    <w:rsid w:val="001C3AE3"/>
    <w:rsid w:val="001C3EB5"/>
    <w:rsid w:val="002041BE"/>
    <w:rsid w:val="00205C50"/>
    <w:rsid w:val="002220F1"/>
    <w:rsid w:val="00222817"/>
    <w:rsid w:val="00237C22"/>
    <w:rsid w:val="00240624"/>
    <w:rsid w:val="00264204"/>
    <w:rsid w:val="00271962"/>
    <w:rsid w:val="0027298D"/>
    <w:rsid w:val="002A1D3E"/>
    <w:rsid w:val="002B7A7E"/>
    <w:rsid w:val="002F5B21"/>
    <w:rsid w:val="002F7397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94258"/>
    <w:rsid w:val="005E4363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62C05"/>
    <w:rsid w:val="009769CD"/>
    <w:rsid w:val="00997D98"/>
    <w:rsid w:val="009C22C8"/>
    <w:rsid w:val="009C6B2E"/>
    <w:rsid w:val="009E6E1A"/>
    <w:rsid w:val="00A2703B"/>
    <w:rsid w:val="00A315CB"/>
    <w:rsid w:val="00A3579D"/>
    <w:rsid w:val="00A55356"/>
    <w:rsid w:val="00A557BB"/>
    <w:rsid w:val="00A8520D"/>
    <w:rsid w:val="00AC2993"/>
    <w:rsid w:val="00AC43CF"/>
    <w:rsid w:val="00AD0EDC"/>
    <w:rsid w:val="00AF2CD6"/>
    <w:rsid w:val="00B0548B"/>
    <w:rsid w:val="00B30D2F"/>
    <w:rsid w:val="00B50AD7"/>
    <w:rsid w:val="00B64F2F"/>
    <w:rsid w:val="00B93A3C"/>
    <w:rsid w:val="00B96287"/>
    <w:rsid w:val="00BB3345"/>
    <w:rsid w:val="00BF7FE3"/>
    <w:rsid w:val="00C0404B"/>
    <w:rsid w:val="00C24D50"/>
    <w:rsid w:val="00C273AD"/>
    <w:rsid w:val="00C765C7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648E9"/>
    <w:rsid w:val="00E67135"/>
    <w:rsid w:val="00E77596"/>
    <w:rsid w:val="00E964FD"/>
    <w:rsid w:val="00ED4D5E"/>
    <w:rsid w:val="00ED71C8"/>
    <w:rsid w:val="00F006B2"/>
    <w:rsid w:val="00F42991"/>
    <w:rsid w:val="00F43DFA"/>
    <w:rsid w:val="00F87670"/>
    <w:rsid w:val="00F87F72"/>
    <w:rsid w:val="00F90609"/>
    <w:rsid w:val="00FB6AD1"/>
    <w:rsid w:val="00FC0FA3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F42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F42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purl.org/dc/elements/1.1/"/>
    <ds:schemaRef ds:uri="http://purl.org/dc/dcmitype/"/>
    <ds:schemaRef ds:uri="http://schemas.microsoft.com/office/infopath/2007/PartnerControls"/>
    <ds:schemaRef ds:uri="b438dcf7-3998-4283-b7fc-0ec6fa8e430f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8D0F3AF-B0AB-4211-A638-818F14795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Sheet.dot</Template>
  <TotalTime>15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Mazar, Leah B., VBAVACO</cp:lastModifiedBy>
  <cp:revision>5</cp:revision>
  <dcterms:created xsi:type="dcterms:W3CDTF">2015-08-17T15:35:00Z</dcterms:created>
  <dcterms:modified xsi:type="dcterms:W3CDTF">2015-08-27T17:43:00Z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