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DD3DA" w14:textId="235D2D6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1240DB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2D5685">
        <w:rPr>
          <w:rFonts w:ascii="Times New Roman" w:hAnsi="Times New Roman"/>
          <w:sz w:val="20"/>
        </w:rPr>
        <w:t>iv</w:t>
      </w:r>
      <w:proofErr w:type="gramEnd"/>
    </w:p>
    <w:p w14:paraId="2E7500F4" w14:textId="4CC6BB3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</w:t>
      </w:r>
      <w:r w:rsidR="001240DB">
        <w:rPr>
          <w:b/>
          <w:bCs/>
          <w:sz w:val="20"/>
        </w:rPr>
        <w:tab/>
        <w:t xml:space="preserve">        </w:t>
      </w:r>
      <w:r>
        <w:rPr>
          <w:b/>
          <w:bCs/>
          <w:sz w:val="20"/>
        </w:rPr>
        <w:t xml:space="preserve">        </w:t>
      </w:r>
      <w:r w:rsidR="001240DB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  </w:t>
      </w:r>
      <w:r w:rsidR="001240DB">
        <w:rPr>
          <w:b/>
          <w:bCs/>
          <w:sz w:val="20"/>
        </w:rPr>
        <w:t>July 8, 2015</w:t>
      </w:r>
      <w:r>
        <w:rPr>
          <w:b/>
          <w:bCs/>
          <w:sz w:val="20"/>
        </w:rPr>
        <w:tab/>
      </w:r>
    </w:p>
    <w:p w14:paraId="59B2514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8E5EDD0" w14:textId="77777777" w:rsidR="00504F80" w:rsidRDefault="00504F80" w:rsidP="00504F80">
      <w:pPr>
        <w:rPr>
          <w:b/>
          <w:bCs/>
          <w:sz w:val="20"/>
        </w:rPr>
      </w:pPr>
    </w:p>
    <w:p w14:paraId="17E0FB30" w14:textId="77777777" w:rsidR="00504F80" w:rsidRDefault="00504F80" w:rsidP="00504F80">
      <w:pPr>
        <w:pStyle w:val="Heading4"/>
      </w:pPr>
      <w:r>
        <w:t xml:space="preserve">Transmittal Sheet </w:t>
      </w:r>
    </w:p>
    <w:p w14:paraId="2D1123E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C892BC1" w14:textId="77777777" w:rsidTr="00C24D50">
        <w:tc>
          <w:tcPr>
            <w:tcW w:w="1728" w:type="dxa"/>
          </w:tcPr>
          <w:p w14:paraId="059A0E2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21D0C51" w14:textId="4D3EDAD5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2D5685">
              <w:t>v</w:t>
            </w:r>
            <w:r>
              <w:t>, “</w:t>
            </w:r>
            <w:r w:rsidR="002D5685">
              <w:t>General Rating Process</w:t>
            </w:r>
            <w:r>
              <w:t>.”</w:t>
            </w:r>
          </w:p>
          <w:p w14:paraId="2F6E2A5C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05BE856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0ECFEB6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2ABF1BC7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0099658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1033755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4E555E7B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45CB6322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26A6EAC4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  <w:bookmarkStart w:id="0" w:name="_GoBack"/>
        <w:bookmarkEnd w:id="0"/>
      </w:tr>
    </w:tbl>
    <w:p w14:paraId="6560810C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7660242E" w14:textId="77777777" w:rsidTr="006344BC">
        <w:trPr>
          <w:trHeight w:val="180"/>
        </w:trPr>
        <w:tc>
          <w:tcPr>
            <w:tcW w:w="3750" w:type="pct"/>
            <w:shd w:val="clear" w:color="auto" w:fill="auto"/>
          </w:tcPr>
          <w:p w14:paraId="4243A5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3842D131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6344BC" w14:paraId="56BB3E0F" w14:textId="77777777" w:rsidTr="006344BC">
        <w:trPr>
          <w:trHeight w:val="180"/>
        </w:trPr>
        <w:tc>
          <w:tcPr>
            <w:tcW w:w="3750" w:type="pct"/>
            <w:shd w:val="clear" w:color="auto" w:fill="auto"/>
          </w:tcPr>
          <w:p w14:paraId="7135DE4B" w14:textId="43EB98E0" w:rsidR="006344BC" w:rsidRDefault="006344BC" w:rsidP="002F7397">
            <w:pPr>
              <w:pStyle w:val="TableText"/>
            </w:pPr>
            <w:r>
              <w:t>To add new Block b providing guidance that a history of radical surgery or repeated surgeries is not required if the rest of the rating criteria are met to evaluate sinusitis as 50-percent disabling.</w:t>
            </w:r>
          </w:p>
        </w:tc>
        <w:tc>
          <w:tcPr>
            <w:tcW w:w="1250" w:type="pct"/>
            <w:shd w:val="clear" w:color="auto" w:fill="auto"/>
          </w:tcPr>
          <w:p w14:paraId="3A9DE732" w14:textId="6BA53F82" w:rsidR="006344BC" w:rsidRDefault="001240DB" w:rsidP="002D5685">
            <w:pPr>
              <w:pStyle w:val="TableText"/>
            </w:pPr>
            <w:r>
              <w:t xml:space="preserve">M21-1, </w:t>
            </w:r>
            <w:r w:rsidR="006344BC">
              <w:t>Part III, Subpart iv, Chapter 4, Section D, Topic 1, Block b (III.iv.4.D.1.b)</w:t>
            </w:r>
          </w:p>
        </w:tc>
      </w:tr>
      <w:tr w:rsidR="002A1D3E" w14:paraId="233923CF" w14:textId="77777777" w:rsidTr="006344BC">
        <w:trPr>
          <w:trHeight w:val="180"/>
        </w:trPr>
        <w:tc>
          <w:tcPr>
            <w:tcW w:w="3750" w:type="pct"/>
            <w:shd w:val="clear" w:color="auto" w:fill="auto"/>
          </w:tcPr>
          <w:p w14:paraId="615901AE" w14:textId="544832F2" w:rsidR="002A1D3E" w:rsidRPr="00C24D50" w:rsidRDefault="006344BC" w:rsidP="002A626C">
            <w:pPr>
              <w:pStyle w:val="TableText"/>
            </w:pPr>
            <w:r>
              <w:t xml:space="preserve">To add an exception to the requirement of pulmonary function test </w:t>
            </w:r>
            <w:r w:rsidR="00D71626">
              <w:t xml:space="preserve">(PFT) </w:t>
            </w:r>
            <w:r>
              <w:t>results for evaluation purposes</w:t>
            </w:r>
            <w:r w:rsidR="00D71626">
              <w:t xml:space="preserve"> regarding use of the diffusion capacity of the lung for carbon monoxide (DLCO) score values instead of PFT results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2EA24B8D" w14:textId="198E7FF4" w:rsidR="002A1D3E" w:rsidRPr="00C24D50" w:rsidRDefault="002A626C" w:rsidP="002D5685">
            <w:pPr>
              <w:pStyle w:val="TableText"/>
            </w:pPr>
            <w:r>
              <w:t>III.iv.4.D.1.k</w:t>
            </w:r>
          </w:p>
        </w:tc>
      </w:tr>
    </w:tbl>
    <w:p w14:paraId="4E324B30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943701E" w14:textId="77777777" w:rsidTr="00237C22">
        <w:tc>
          <w:tcPr>
            <w:tcW w:w="1728" w:type="dxa"/>
          </w:tcPr>
          <w:p w14:paraId="7A7B448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600016C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B30E73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A7D04A7" w14:textId="77777777" w:rsidTr="00237C22">
        <w:tc>
          <w:tcPr>
            <w:tcW w:w="1728" w:type="dxa"/>
          </w:tcPr>
          <w:p w14:paraId="3E2426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BD80D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9286E0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9ADD9C" w14:textId="77777777" w:rsidTr="00237C22">
        <w:tc>
          <w:tcPr>
            <w:tcW w:w="1728" w:type="dxa"/>
          </w:tcPr>
          <w:p w14:paraId="0F1304C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7ABEDA8" w14:textId="77777777" w:rsidR="00504F80" w:rsidRPr="00B4163A" w:rsidRDefault="00504F80" w:rsidP="00237C22">
            <w:pPr>
              <w:pStyle w:val="BlockText"/>
            </w:pPr>
          </w:p>
          <w:p w14:paraId="49C9474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9C07BA8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854C87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B34910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F9389A8" w14:textId="77777777" w:rsidTr="00237C22">
        <w:tc>
          <w:tcPr>
            <w:tcW w:w="1728" w:type="dxa"/>
          </w:tcPr>
          <w:p w14:paraId="6AAB72F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E66FA0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A14D011" w14:textId="77777777" w:rsidR="00504F80" w:rsidRDefault="00504F80" w:rsidP="00504F80">
      <w:pPr>
        <w:pStyle w:val="BlockLine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B7EF471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1F1F5" w14:textId="77777777" w:rsidR="00DA3350" w:rsidRDefault="00DA3350" w:rsidP="00C765C7">
      <w:r>
        <w:separator/>
      </w:r>
    </w:p>
  </w:endnote>
  <w:endnote w:type="continuationSeparator" w:id="0">
    <w:p w14:paraId="16BC203E" w14:textId="77777777" w:rsidR="00DA3350" w:rsidRDefault="00DA335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FA4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4956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098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0DB">
      <w:rPr>
        <w:rStyle w:val="PageNumber"/>
        <w:noProof/>
      </w:rPr>
      <w:t>i</w:t>
    </w:r>
    <w:r>
      <w:rPr>
        <w:rStyle w:val="PageNumber"/>
      </w:rPr>
      <w:fldChar w:fldCharType="end"/>
    </w:r>
  </w:p>
  <w:p w14:paraId="08C2F57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E784B" w14:textId="77777777" w:rsidR="00DA3350" w:rsidRDefault="00DA3350" w:rsidP="00C765C7">
      <w:r>
        <w:separator/>
      </w:r>
    </w:p>
  </w:footnote>
  <w:footnote w:type="continuationSeparator" w:id="0">
    <w:p w14:paraId="6F69AE55" w14:textId="77777777" w:rsidR="00DA3350" w:rsidRDefault="00DA335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40DB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A626C"/>
    <w:rsid w:val="002B7A7E"/>
    <w:rsid w:val="002D5685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344BC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B530F"/>
    <w:rsid w:val="007D5B97"/>
    <w:rsid w:val="007E5515"/>
    <w:rsid w:val="0080590C"/>
    <w:rsid w:val="008144E7"/>
    <w:rsid w:val="00822A16"/>
    <w:rsid w:val="0085600B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C71F6"/>
    <w:rsid w:val="009D601B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C4F28"/>
    <w:rsid w:val="00CD2D08"/>
    <w:rsid w:val="00D33A6E"/>
    <w:rsid w:val="00D36508"/>
    <w:rsid w:val="00D57B91"/>
    <w:rsid w:val="00D61497"/>
    <w:rsid w:val="00D71626"/>
    <w:rsid w:val="00D77146"/>
    <w:rsid w:val="00D823AF"/>
    <w:rsid w:val="00D87741"/>
    <w:rsid w:val="00D9207B"/>
    <w:rsid w:val="00DA11C2"/>
    <w:rsid w:val="00DA3350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8EBFB0-6278-40A3-9147-71188A75F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7</cp:revision>
  <dcterms:created xsi:type="dcterms:W3CDTF">2015-06-18T18:51:00Z</dcterms:created>
  <dcterms:modified xsi:type="dcterms:W3CDTF">2015-07-08T13:16:00Z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