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F058" w14:textId="78F6362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C81684">
        <w:rPr>
          <w:rFonts w:ascii="Times New Roman" w:hAnsi="Times New Roman"/>
          <w:sz w:val="20"/>
        </w:rPr>
        <w:t xml:space="preserve">    </w:t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4A3D38">
        <w:rPr>
          <w:rFonts w:ascii="Times New Roman" w:hAnsi="Times New Roman"/>
          <w:sz w:val="20"/>
        </w:rPr>
        <w:t>v</w:t>
      </w:r>
      <w:proofErr w:type="gramEnd"/>
    </w:p>
    <w:p w14:paraId="3D420BCD" w14:textId="6DD3FF4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</w:t>
      </w:r>
      <w:r w:rsidR="00C81684">
        <w:rPr>
          <w:b/>
          <w:bCs/>
          <w:sz w:val="20"/>
        </w:rPr>
        <w:t>May 1, 2015</w:t>
      </w:r>
      <w:r>
        <w:rPr>
          <w:b/>
          <w:bCs/>
          <w:sz w:val="20"/>
        </w:rPr>
        <w:tab/>
      </w:r>
    </w:p>
    <w:p w14:paraId="29CB9B4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310CA8A" w14:textId="77777777" w:rsidR="00504F80" w:rsidRDefault="00504F80" w:rsidP="00504F80">
      <w:pPr>
        <w:rPr>
          <w:b/>
          <w:bCs/>
          <w:sz w:val="20"/>
        </w:rPr>
      </w:pPr>
      <w:bookmarkStart w:id="0" w:name="_GoBack"/>
      <w:bookmarkEnd w:id="0"/>
    </w:p>
    <w:p w14:paraId="3636B825" w14:textId="77777777" w:rsidR="00504F80" w:rsidRDefault="00504F80" w:rsidP="00504F80">
      <w:pPr>
        <w:pStyle w:val="Heading4"/>
      </w:pPr>
      <w:r>
        <w:t xml:space="preserve">Transmittal Sheet </w:t>
      </w:r>
    </w:p>
    <w:p w14:paraId="6C433D2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5F55760" w14:textId="77777777" w:rsidTr="00C24D50">
        <w:tc>
          <w:tcPr>
            <w:tcW w:w="1728" w:type="dxa"/>
          </w:tcPr>
          <w:p w14:paraId="6A8D1C1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27B76FF" w14:textId="09FF771A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3D3A86">
              <w:t>v</w:t>
            </w:r>
            <w:r>
              <w:t>, “</w:t>
            </w:r>
            <w:r w:rsidR="00BB3345">
              <w:t xml:space="preserve">General </w:t>
            </w:r>
            <w:r w:rsidR="004A3D38">
              <w:t>Rating Proces</w:t>
            </w:r>
            <w:r w:rsidR="00BB3345">
              <w:t>s</w:t>
            </w:r>
            <w:r>
              <w:t>.”</w:t>
            </w:r>
          </w:p>
          <w:p w14:paraId="1590E9E8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CEEA155" w14:textId="24BDF054" w:rsidR="00504F80" w:rsidRDefault="00504F80" w:rsidP="00C81684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79B0179C" w14:textId="77777777" w:rsidR="00504F80" w:rsidRDefault="00504F80" w:rsidP="00C8168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update incorrect or obsolete hyperlink references</w:t>
            </w:r>
          </w:p>
          <w:p w14:paraId="7386C4CA" w14:textId="77777777" w:rsidR="00504F80" w:rsidRDefault="00504F80" w:rsidP="00C8168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update the term “veteran” to “Veteran”</w:t>
            </w:r>
          </w:p>
          <w:p w14:paraId="143862A9" w14:textId="77777777" w:rsidR="00504F80" w:rsidRDefault="00504F80" w:rsidP="00C8168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update obsolete terminology, where appropriate</w:t>
            </w:r>
          </w:p>
          <w:p w14:paraId="6D5CE5FB" w14:textId="41A027D8" w:rsidR="00EA508B" w:rsidRDefault="00504F80" w:rsidP="00C8168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>lock text</w:t>
            </w:r>
          </w:p>
          <w:p w14:paraId="522DA8D0" w14:textId="263A42B9" w:rsidR="00504F80" w:rsidRDefault="00EA508B" w:rsidP="00C8168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renumber each topic based on the standard that the first topic in each section is Topic 1, </w:t>
            </w:r>
            <w:r w:rsidR="00504F80">
              <w:t xml:space="preserve">and </w:t>
            </w:r>
          </w:p>
          <w:p w14:paraId="3CB20EFA" w14:textId="2888D772" w:rsidR="00504F80" w:rsidRPr="00EA3A57" w:rsidRDefault="00504F80" w:rsidP="00C8168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0025CD74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4"/>
        <w:gridCol w:w="3150"/>
      </w:tblGrid>
      <w:tr w:rsidR="00EA508B" w14:paraId="6978B1B7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45478ADF" w14:textId="77777777" w:rsidR="00EA508B" w:rsidRPr="00C24D50" w:rsidRDefault="00EA508B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89" w:type="pct"/>
            <w:shd w:val="clear" w:color="auto" w:fill="auto"/>
          </w:tcPr>
          <w:p w14:paraId="64A75B89" w14:textId="77777777" w:rsidR="00EA508B" w:rsidRPr="00C24D50" w:rsidRDefault="00EA508B" w:rsidP="002F7397">
            <w:pPr>
              <w:pStyle w:val="TableHeaderText"/>
            </w:pPr>
            <w:r w:rsidRPr="00C24D50">
              <w:t>Citation</w:t>
            </w:r>
          </w:p>
        </w:tc>
      </w:tr>
      <w:tr w:rsidR="00EA508B" w14:paraId="24BCE16E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6FFE1AE2" w14:textId="324CEA2D" w:rsidR="00EA508B" w:rsidRPr="00C24D50" w:rsidRDefault="006B779E" w:rsidP="00AD3D37">
            <w:pPr>
              <w:pStyle w:val="BulletText1"/>
              <w:numPr>
                <w:ilvl w:val="0"/>
                <w:numId w:val="0"/>
              </w:numPr>
            </w:pPr>
            <w:r>
              <w:t>To add a reference for automated examination e-mail notifications from the Compensation and Pension Records Interchange (CAPRI).</w:t>
            </w:r>
          </w:p>
        </w:tc>
        <w:tc>
          <w:tcPr>
            <w:tcW w:w="1689" w:type="pct"/>
            <w:shd w:val="clear" w:color="auto" w:fill="auto"/>
          </w:tcPr>
          <w:p w14:paraId="025A54CE" w14:textId="45CD7C68" w:rsidR="00EA508B" w:rsidRPr="00C24D50" w:rsidRDefault="00EA508B" w:rsidP="006B779E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 xml:space="preserve">-1 Part III, Subpart iv, Chapter 3, Section C, Topic </w:t>
            </w:r>
            <w:r w:rsidR="006B779E">
              <w:t>1</w:t>
            </w:r>
            <w:r>
              <w:t xml:space="preserve">, Block </w:t>
            </w:r>
            <w:r w:rsidR="006B779E">
              <w:t>c</w:t>
            </w:r>
            <w:r>
              <w:t xml:space="preserve"> (</w:t>
            </w:r>
            <w:proofErr w:type="spellStart"/>
            <w:r>
              <w:t>III.iv.3.C.</w:t>
            </w:r>
            <w:r w:rsidR="006B779E">
              <w:t>1</w:t>
            </w:r>
            <w:r>
              <w:t>.</w:t>
            </w:r>
            <w:r w:rsidR="006B779E">
              <w:t>c</w:t>
            </w:r>
            <w:proofErr w:type="spellEnd"/>
            <w:r>
              <w:t>)</w:t>
            </w:r>
          </w:p>
        </w:tc>
      </w:tr>
      <w:tr w:rsidR="006B779E" w14:paraId="0F7B5FDC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589DF320" w14:textId="2C1338F0" w:rsidR="006B779E" w:rsidRDefault="00420017" w:rsidP="00864321">
            <w:pPr>
              <w:pStyle w:val="BulletText1"/>
              <w:numPr>
                <w:ilvl w:val="0"/>
                <w:numId w:val="0"/>
              </w:numPr>
            </w:pPr>
            <w:r>
              <w:t xml:space="preserve">To </w:t>
            </w:r>
            <w:r w:rsidR="00D44FAF">
              <w:t xml:space="preserve">update and </w:t>
            </w:r>
            <w:r w:rsidR="00864321">
              <w:t>restructure</w:t>
            </w:r>
            <w:r>
              <w:t xml:space="preserve"> </w:t>
            </w:r>
            <w:r w:rsidR="006A3C37">
              <w:t xml:space="preserve">the </w:t>
            </w:r>
            <w:r>
              <w:t xml:space="preserve">format of future examination control types to be more in line with current processes and applications.  </w:t>
            </w:r>
          </w:p>
        </w:tc>
        <w:tc>
          <w:tcPr>
            <w:tcW w:w="1689" w:type="pct"/>
            <w:shd w:val="clear" w:color="auto" w:fill="auto"/>
          </w:tcPr>
          <w:p w14:paraId="3E8500C5" w14:textId="550A55C6" w:rsidR="006B779E" w:rsidRDefault="00864321" w:rsidP="00EA508B">
            <w:pPr>
              <w:pStyle w:val="TableText"/>
            </w:pPr>
            <w:proofErr w:type="spellStart"/>
            <w:r>
              <w:t>III.iv.3.C.2</w:t>
            </w:r>
            <w:r w:rsidR="00423C31">
              <w:t>.a</w:t>
            </w:r>
            <w:proofErr w:type="spellEnd"/>
          </w:p>
        </w:tc>
      </w:tr>
      <w:tr w:rsidR="00AD3D37" w14:paraId="43263B49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70B1F187" w14:textId="3DEE9B49" w:rsidR="00864321" w:rsidRDefault="00864321" w:rsidP="00AD3D37">
            <w:pPr>
              <w:pStyle w:val="BulletText1"/>
            </w:pPr>
            <w:r>
              <w:t xml:space="preserve">To </w:t>
            </w:r>
            <w:r w:rsidR="00423C31">
              <w:t xml:space="preserve">update procedures to reflect what actions are taken when establishing future examination control in a rating </w:t>
            </w:r>
            <w:proofErr w:type="gramStart"/>
            <w:r w:rsidR="00423C31">
              <w:t>decision.</w:t>
            </w:r>
            <w:proofErr w:type="gramEnd"/>
          </w:p>
          <w:p w14:paraId="7CC6DAF4" w14:textId="4A0BB395" w:rsidR="00AD3D37" w:rsidRDefault="00AD3D37" w:rsidP="006A3C37">
            <w:pPr>
              <w:pStyle w:val="BulletText1"/>
            </w:pPr>
            <w:r>
              <w:t xml:space="preserve">To </w:t>
            </w:r>
            <w:r w:rsidR="00D44FAF">
              <w:t>update and provide</w:t>
            </w:r>
            <w:r>
              <w:t xml:space="preserve"> cross references</w:t>
            </w:r>
            <w:r w:rsidR="00423C31">
              <w:t xml:space="preserve"> for </w:t>
            </w:r>
            <w:r w:rsidR="00D44FAF">
              <w:t xml:space="preserve">Dependents’ Educational Assistance (DEA), </w:t>
            </w:r>
            <w:r w:rsidR="00423C31">
              <w:t xml:space="preserve">examination requests, </w:t>
            </w:r>
            <w:r w:rsidR="006A3C37">
              <w:t xml:space="preserve">review examinations, </w:t>
            </w:r>
            <w:r w:rsidR="00423C31">
              <w:t>and system user guides.</w:t>
            </w:r>
          </w:p>
        </w:tc>
        <w:tc>
          <w:tcPr>
            <w:tcW w:w="1689" w:type="pct"/>
            <w:shd w:val="clear" w:color="auto" w:fill="auto"/>
          </w:tcPr>
          <w:p w14:paraId="73CAB8F3" w14:textId="3B928E67" w:rsidR="00AD3D37" w:rsidRDefault="006B779E" w:rsidP="00EA508B">
            <w:pPr>
              <w:pStyle w:val="TableText"/>
            </w:pPr>
            <w:proofErr w:type="spellStart"/>
            <w:r>
              <w:t>III.iv.3.C.2.b</w:t>
            </w:r>
            <w:proofErr w:type="spellEnd"/>
          </w:p>
        </w:tc>
      </w:tr>
      <w:tr w:rsidR="00D44FAF" w14:paraId="7DE736A5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2664D878" w14:textId="77777777" w:rsidR="00D44FAF" w:rsidRDefault="00D44FAF" w:rsidP="00D44FA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update procedures to reflect what actions are taken when establishing future examination control without a rating </w:t>
            </w:r>
            <w:proofErr w:type="gramStart"/>
            <w:r>
              <w:t>decision.</w:t>
            </w:r>
            <w:proofErr w:type="gramEnd"/>
          </w:p>
          <w:p w14:paraId="472788EE" w14:textId="6B42692E" w:rsidR="00D44FAF" w:rsidRDefault="00D44FAF" w:rsidP="00D44FA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incorporate content </w:t>
            </w:r>
            <w:r w:rsidR="00C81684">
              <w:t xml:space="preserve">previously </w:t>
            </w:r>
            <w:r>
              <w:t xml:space="preserve">contained in </w:t>
            </w:r>
            <w:proofErr w:type="spellStart"/>
            <w:r>
              <w:t>III.iv.3.C.2.e</w:t>
            </w:r>
            <w:proofErr w:type="spellEnd"/>
            <w:r>
              <w:t>.</w:t>
            </w:r>
          </w:p>
          <w:p w14:paraId="066FF94B" w14:textId="12BE4A8C" w:rsidR="00D44FAF" w:rsidRDefault="00D44FAF" w:rsidP="00D44FA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provide references to system user guides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689" w:type="pct"/>
            <w:shd w:val="clear" w:color="auto" w:fill="auto"/>
          </w:tcPr>
          <w:p w14:paraId="10BB5637" w14:textId="293E9BF3" w:rsidR="00D44FAF" w:rsidRDefault="00D44FAF" w:rsidP="00EA508B">
            <w:pPr>
              <w:pStyle w:val="TableText"/>
            </w:pPr>
            <w:proofErr w:type="spellStart"/>
            <w:r>
              <w:t>III.iv.3.C.2.c</w:t>
            </w:r>
            <w:proofErr w:type="spellEnd"/>
          </w:p>
        </w:tc>
      </w:tr>
      <w:tr w:rsidR="00EA508B" w14:paraId="3E349A3B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065A2A38" w14:textId="7CD35322" w:rsidR="00EA508B" w:rsidRDefault="00EA508B" w:rsidP="00D44FA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810 series work items to the future exam procedures.</w:t>
            </w:r>
          </w:p>
          <w:p w14:paraId="0D6F2B0D" w14:textId="77777777" w:rsidR="00D44FAF" w:rsidRDefault="00D44FAF" w:rsidP="00D44FA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instruction regarding selection of the “</w:t>
            </w:r>
            <w:proofErr w:type="spellStart"/>
            <w:r>
              <w:t>Supress</w:t>
            </w:r>
            <w:proofErr w:type="spellEnd"/>
            <w:r>
              <w:t xml:space="preserve"> Acknowledgement Letter” checkbox when establishing </w:t>
            </w:r>
            <w:proofErr w:type="gramStart"/>
            <w:r>
              <w:t>an end</w:t>
            </w:r>
            <w:proofErr w:type="gramEnd"/>
            <w:r>
              <w:t xml:space="preserve"> product (EP) 310.</w:t>
            </w:r>
          </w:p>
          <w:p w14:paraId="7D210A2E" w14:textId="29BB15D2" w:rsidR="00D44FAF" w:rsidRPr="00C24D50" w:rsidRDefault="00D44FAF" w:rsidP="00D44FA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update and restructure content to reflect what actions </w:t>
            </w:r>
            <w:proofErr w:type="gramStart"/>
            <w:r>
              <w:t>are taken</w:t>
            </w:r>
            <w:proofErr w:type="gramEnd"/>
            <w:r>
              <w:t xml:space="preserve"> when the future examination control period matures.</w:t>
            </w:r>
          </w:p>
        </w:tc>
        <w:tc>
          <w:tcPr>
            <w:tcW w:w="1689" w:type="pct"/>
            <w:shd w:val="clear" w:color="auto" w:fill="auto"/>
          </w:tcPr>
          <w:p w14:paraId="77908304" w14:textId="4FB08E90" w:rsidR="00EA508B" w:rsidRPr="00C24D50" w:rsidRDefault="00EA508B" w:rsidP="00EA508B">
            <w:pPr>
              <w:pStyle w:val="TableText"/>
            </w:pPr>
            <w:proofErr w:type="spellStart"/>
            <w:r>
              <w:t>III.iv.3.C.2.d</w:t>
            </w:r>
            <w:proofErr w:type="spellEnd"/>
          </w:p>
        </w:tc>
      </w:tr>
      <w:tr w:rsidR="00D44FAF" w14:paraId="2090C0E6" w14:textId="77777777" w:rsidTr="003E20AE">
        <w:trPr>
          <w:trHeight w:val="180"/>
        </w:trPr>
        <w:tc>
          <w:tcPr>
            <w:tcW w:w="3311" w:type="pct"/>
            <w:shd w:val="clear" w:color="auto" w:fill="auto"/>
          </w:tcPr>
          <w:p w14:paraId="208647E6" w14:textId="43CEAFFE" w:rsidR="00D44FAF" w:rsidRDefault="00D44FAF" w:rsidP="00C81684">
            <w:r>
              <w:t xml:space="preserve">To </w:t>
            </w:r>
            <w:r w:rsidR="006A3C37">
              <w:t>remove</w:t>
            </w:r>
            <w:r>
              <w:t xml:space="preserve"> </w:t>
            </w:r>
            <w:r w:rsidR="00C81684">
              <w:t>(old) B</w:t>
            </w:r>
            <w:r>
              <w:t>lock</w:t>
            </w:r>
            <w:r w:rsidR="00C81684">
              <w:t xml:space="preserve"> </w:t>
            </w:r>
            <w:r>
              <w:t>e</w:t>
            </w:r>
            <w:r w:rsidR="006A3C37">
              <w:t xml:space="preserve"> as the former content </w:t>
            </w:r>
            <w:proofErr w:type="gramStart"/>
            <w:r w:rsidR="006A3C37">
              <w:t>is incorporated</w:t>
            </w:r>
            <w:proofErr w:type="gramEnd"/>
            <w:r w:rsidR="006A3C37">
              <w:t xml:space="preserve"> into </w:t>
            </w:r>
            <w:proofErr w:type="spellStart"/>
            <w:r w:rsidR="006A3C37">
              <w:t>III.iv.3.C.2.c</w:t>
            </w:r>
            <w:proofErr w:type="spellEnd"/>
            <w:r w:rsidR="006A3C37">
              <w:t>.</w:t>
            </w:r>
          </w:p>
        </w:tc>
        <w:tc>
          <w:tcPr>
            <w:tcW w:w="1689" w:type="pct"/>
            <w:shd w:val="clear" w:color="auto" w:fill="auto"/>
          </w:tcPr>
          <w:p w14:paraId="5A80F701" w14:textId="6DEEC695" w:rsidR="00D44FAF" w:rsidRDefault="006A3C37" w:rsidP="006A3C37">
            <w:pPr>
              <w:pStyle w:val="TableText"/>
              <w:jc w:val="center"/>
            </w:pPr>
            <w:r>
              <w:t>--</w:t>
            </w:r>
          </w:p>
        </w:tc>
      </w:tr>
    </w:tbl>
    <w:p w14:paraId="030DAD7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83CCE8C" w14:textId="77777777" w:rsidTr="00237C22">
        <w:tc>
          <w:tcPr>
            <w:tcW w:w="1728" w:type="dxa"/>
          </w:tcPr>
          <w:p w14:paraId="3EC4748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1B6ADF8" w14:textId="663C23EE" w:rsidR="00504F80" w:rsidRPr="00B4163A" w:rsidRDefault="00A26010" w:rsidP="00237C22">
            <w:pPr>
              <w:pStyle w:val="BlockText"/>
            </w:pPr>
            <w:r>
              <w:t>FL 10-14, Procedural Change Regarding Routine Future Examinations</w:t>
            </w:r>
          </w:p>
        </w:tc>
      </w:tr>
    </w:tbl>
    <w:p w14:paraId="3FCCA75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BA74FF8" w14:textId="77777777" w:rsidTr="00237C22">
        <w:tc>
          <w:tcPr>
            <w:tcW w:w="1728" w:type="dxa"/>
          </w:tcPr>
          <w:p w14:paraId="293C0C8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FB91D5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CB3D44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59AC09" w14:textId="77777777" w:rsidTr="00237C22">
        <w:tc>
          <w:tcPr>
            <w:tcW w:w="1728" w:type="dxa"/>
          </w:tcPr>
          <w:p w14:paraId="79E48DD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023A689" w14:textId="77777777" w:rsidR="00504F80" w:rsidRPr="00B4163A" w:rsidRDefault="00504F80" w:rsidP="00237C22">
            <w:pPr>
              <w:pStyle w:val="BlockText"/>
            </w:pPr>
          </w:p>
          <w:p w14:paraId="02B8BFA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49CE9A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2BD1EF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729C45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7C41400" w14:textId="77777777" w:rsidTr="00237C22">
        <w:tc>
          <w:tcPr>
            <w:tcW w:w="1728" w:type="dxa"/>
          </w:tcPr>
          <w:p w14:paraId="385DCA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125874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8400FF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CB1D635" w14:textId="5407150A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F61FD">
        <w:fldChar w:fldCharType="begin">
          <w:fldData xml:space="preserve">RABvAGMAVABlAG0AcAAxAFYAYQByAFQAcgBhAGQAaQB0AGkAbwBuAGEAbAA=
</w:fldData>
        </w:fldChar>
      </w:r>
      <w:r w:rsidR="005F61FD">
        <w:instrText xml:space="preserve"> ADDIN  \* MERGEFORMAT </w:instrText>
      </w:r>
      <w:r w:rsidR="005F61FD">
        <w:fldChar w:fldCharType="end"/>
      </w:r>
      <w:r w:rsidR="005F61FD">
        <w:fldChar w:fldCharType="begin">
          <w:fldData xml:space="preserve">RgBvAG4AdABTAGUAdABGAG8AbgB0AFMAZQB0AGkAbQBpAHMAdAB5AGwAZQBzAC4AeABtAGwA
</w:fldData>
        </w:fldChar>
      </w:r>
      <w:r w:rsidR="005F61FD">
        <w:instrText xml:space="preserve"> ADDIN  \* MERGEFORMAT </w:instrText>
      </w:r>
      <w:r w:rsidR="005F61FD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3B60" w14:textId="77777777" w:rsidR="00A05C2D" w:rsidRDefault="00A05C2D" w:rsidP="00C765C7">
      <w:r>
        <w:separator/>
      </w:r>
    </w:p>
  </w:endnote>
  <w:endnote w:type="continuationSeparator" w:id="0">
    <w:p w14:paraId="6899253A" w14:textId="77777777" w:rsidR="00A05C2D" w:rsidRDefault="00A05C2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83A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3C35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59B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684">
      <w:rPr>
        <w:rStyle w:val="PageNumber"/>
        <w:noProof/>
      </w:rPr>
      <w:t>i</w:t>
    </w:r>
    <w:r>
      <w:rPr>
        <w:rStyle w:val="PageNumber"/>
      </w:rPr>
      <w:fldChar w:fldCharType="end"/>
    </w:r>
  </w:p>
  <w:p w14:paraId="6344B33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C171" w14:textId="77777777" w:rsidR="00A05C2D" w:rsidRDefault="00A05C2D" w:rsidP="00C765C7">
      <w:r>
        <w:separator/>
      </w:r>
    </w:p>
  </w:footnote>
  <w:footnote w:type="continuationSeparator" w:id="0">
    <w:p w14:paraId="6EF46A99" w14:textId="77777777" w:rsidR="00A05C2D" w:rsidRDefault="00A05C2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420D7"/>
    <w:multiLevelType w:val="hybridMultilevel"/>
    <w:tmpl w:val="1F94E0DE"/>
    <w:lvl w:ilvl="0" w:tplc="4B72B9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F00B4F"/>
    <w:multiLevelType w:val="hybridMultilevel"/>
    <w:tmpl w:val="067E8338"/>
    <w:lvl w:ilvl="0" w:tplc="D4287DA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656B3"/>
    <w:multiLevelType w:val="hybridMultilevel"/>
    <w:tmpl w:val="CD8E6772"/>
    <w:lvl w:ilvl="0" w:tplc="D4287DA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93228"/>
    <w:rsid w:val="000A7435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1F44AF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3A86"/>
    <w:rsid w:val="003D47AF"/>
    <w:rsid w:val="003E20AE"/>
    <w:rsid w:val="003E2CA2"/>
    <w:rsid w:val="003F3021"/>
    <w:rsid w:val="003F6048"/>
    <w:rsid w:val="003F672A"/>
    <w:rsid w:val="00401EAD"/>
    <w:rsid w:val="0040351B"/>
    <w:rsid w:val="0041026E"/>
    <w:rsid w:val="00420017"/>
    <w:rsid w:val="00421403"/>
    <w:rsid w:val="00422836"/>
    <w:rsid w:val="00423C31"/>
    <w:rsid w:val="00435BA5"/>
    <w:rsid w:val="00450FD6"/>
    <w:rsid w:val="00455EF7"/>
    <w:rsid w:val="004562CC"/>
    <w:rsid w:val="0046582F"/>
    <w:rsid w:val="00471ECA"/>
    <w:rsid w:val="00482FA3"/>
    <w:rsid w:val="0048559D"/>
    <w:rsid w:val="00494175"/>
    <w:rsid w:val="004A3D38"/>
    <w:rsid w:val="004F375E"/>
    <w:rsid w:val="00504F80"/>
    <w:rsid w:val="00506485"/>
    <w:rsid w:val="00513DA7"/>
    <w:rsid w:val="00516C82"/>
    <w:rsid w:val="00594258"/>
    <w:rsid w:val="005E4363"/>
    <w:rsid w:val="005F61FD"/>
    <w:rsid w:val="00600DC7"/>
    <w:rsid w:val="0062068D"/>
    <w:rsid w:val="006317AA"/>
    <w:rsid w:val="006473C3"/>
    <w:rsid w:val="006708D7"/>
    <w:rsid w:val="006837E0"/>
    <w:rsid w:val="00695C56"/>
    <w:rsid w:val="006A3C37"/>
    <w:rsid w:val="006B7262"/>
    <w:rsid w:val="006B779E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321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36E3"/>
    <w:rsid w:val="00916AE6"/>
    <w:rsid w:val="00933BDB"/>
    <w:rsid w:val="00945950"/>
    <w:rsid w:val="009769CD"/>
    <w:rsid w:val="00997D98"/>
    <w:rsid w:val="009C22C8"/>
    <w:rsid w:val="009E6E1A"/>
    <w:rsid w:val="00A0501F"/>
    <w:rsid w:val="00A05C2D"/>
    <w:rsid w:val="00A26010"/>
    <w:rsid w:val="00A315CB"/>
    <w:rsid w:val="00A3579D"/>
    <w:rsid w:val="00A55356"/>
    <w:rsid w:val="00A557BB"/>
    <w:rsid w:val="00A8520D"/>
    <w:rsid w:val="00AC2993"/>
    <w:rsid w:val="00AD0EDC"/>
    <w:rsid w:val="00AD3D37"/>
    <w:rsid w:val="00AF2CD6"/>
    <w:rsid w:val="00B0548B"/>
    <w:rsid w:val="00B30D2F"/>
    <w:rsid w:val="00B47677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555EB"/>
    <w:rsid w:val="00C765C7"/>
    <w:rsid w:val="00C81684"/>
    <w:rsid w:val="00CD2D08"/>
    <w:rsid w:val="00D33A6E"/>
    <w:rsid w:val="00D36508"/>
    <w:rsid w:val="00D44FAF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508B"/>
    <w:rsid w:val="00EA7805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0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4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4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b438dcf7-3998-4283-b7fc-0ec6fa8e430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C99CDA-C9E9-469D-87DC-7EB31A11F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221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10</cp:revision>
  <dcterms:created xsi:type="dcterms:W3CDTF">2014-10-01T17:09:00Z</dcterms:created>
  <dcterms:modified xsi:type="dcterms:W3CDTF">2015-05-01T15:09:00Z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