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513B" w14:textId="113D1A2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A90BE1">
        <w:rPr>
          <w:rFonts w:ascii="Times New Roman" w:hAnsi="Times New Roman"/>
          <w:sz w:val="20"/>
        </w:rPr>
        <w:tab/>
      </w:r>
      <w:r w:rsidR="00A90BE1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 xml:space="preserve">M21-1, Part </w:t>
      </w:r>
      <w:r w:rsidR="000A0C16">
        <w:rPr>
          <w:rFonts w:ascii="Times New Roman" w:hAnsi="Times New Roman"/>
          <w:sz w:val="20"/>
        </w:rPr>
        <w:t>III</w:t>
      </w:r>
    </w:p>
    <w:p w14:paraId="66BA149B" w14:textId="2A6BC5D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90BE1">
        <w:rPr>
          <w:b/>
          <w:bCs/>
          <w:sz w:val="20"/>
        </w:rPr>
        <w:tab/>
      </w:r>
      <w:r w:rsidR="00A90BE1">
        <w:rPr>
          <w:b/>
          <w:bCs/>
          <w:sz w:val="20"/>
        </w:rPr>
        <w:tab/>
        <w:t xml:space="preserve">      July 14, 2015</w:t>
      </w:r>
      <w:r>
        <w:rPr>
          <w:b/>
          <w:bCs/>
          <w:sz w:val="20"/>
        </w:rPr>
        <w:tab/>
      </w:r>
    </w:p>
    <w:p w14:paraId="0BB565C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90EA3F0" w14:textId="77777777" w:rsidR="00504F80" w:rsidRDefault="00504F80" w:rsidP="00504F80">
      <w:pPr>
        <w:rPr>
          <w:b/>
          <w:bCs/>
          <w:sz w:val="20"/>
        </w:rPr>
      </w:pPr>
    </w:p>
    <w:p w14:paraId="51B418CF" w14:textId="77777777" w:rsidR="00504F80" w:rsidRDefault="00504F80" w:rsidP="00504F80">
      <w:pPr>
        <w:pStyle w:val="Heading4"/>
      </w:pPr>
      <w:r>
        <w:t xml:space="preserve">Transmittal Sheet </w:t>
      </w:r>
    </w:p>
    <w:p w14:paraId="0528A94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C291287" w14:textId="77777777" w:rsidTr="00C24D50">
        <w:tc>
          <w:tcPr>
            <w:tcW w:w="1728" w:type="dxa"/>
          </w:tcPr>
          <w:p w14:paraId="03F1ACE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9820928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0A0C16">
              <w:t>III</w:t>
            </w:r>
            <w:r>
              <w:t xml:space="preserve">, </w:t>
            </w:r>
            <w:r w:rsidR="000A0C16">
              <w:t>“General Claims Process”, Subpart ii, “Initial Screening and Determining Veterans Status”.</w:t>
            </w:r>
          </w:p>
          <w:p w14:paraId="4DA68F39" w14:textId="77777777" w:rsidR="005D23DF" w:rsidRDefault="005D23DF" w:rsidP="00237C22">
            <w:pPr>
              <w:pStyle w:val="BlockText"/>
            </w:pPr>
          </w:p>
          <w:p w14:paraId="23DFB9AA" w14:textId="77777777" w:rsidR="005D23DF" w:rsidRDefault="005D23DF" w:rsidP="005D23DF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8E27C75" w14:textId="77777777" w:rsidR="005D23DF" w:rsidRDefault="005D23DF" w:rsidP="005D23DF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3CA62011" w14:textId="42CF71EF" w:rsidR="00504F80" w:rsidRPr="00EA3A57" w:rsidRDefault="005D23DF" w:rsidP="005D23DF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</w:tc>
      </w:tr>
    </w:tbl>
    <w:p w14:paraId="5EB8A387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44AA52A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C664DC1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2BC1CB8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2AF061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31FBF4" w14:textId="70DC28F4" w:rsidR="002A1D3E" w:rsidRPr="00C24D50" w:rsidRDefault="00A15DAF" w:rsidP="000A0C16">
            <w:pPr>
              <w:pStyle w:val="TableText"/>
            </w:pPr>
            <w:r>
              <w:t>To move Section G of M21-1, Part III, Subpart ii, 5.G on Transfer of Folders Subject to Review by the U.S. Court of Appeals for Veterans Claims (CAVC) to a new Section H in the same chapter.</w:t>
            </w:r>
          </w:p>
        </w:tc>
        <w:tc>
          <w:tcPr>
            <w:tcW w:w="1058" w:type="pct"/>
            <w:shd w:val="clear" w:color="auto" w:fill="auto"/>
          </w:tcPr>
          <w:p w14:paraId="7021A52F" w14:textId="46AF2E8D" w:rsidR="00A90BE1" w:rsidRDefault="00A90BE1" w:rsidP="002F7397">
            <w:pPr>
              <w:pStyle w:val="TableText"/>
            </w:pPr>
            <w:r>
              <w:t>M21-1, Part III, Subpart ii, Chapter 5, Section G</w:t>
            </w:r>
          </w:p>
          <w:p w14:paraId="799BA251" w14:textId="3D0234EA" w:rsidR="002A1D3E" w:rsidRPr="00C24D50" w:rsidRDefault="00A90BE1" w:rsidP="002F7397">
            <w:pPr>
              <w:pStyle w:val="TableText"/>
            </w:pPr>
            <w:r>
              <w:t>(III.ii.5.G)</w:t>
            </w:r>
          </w:p>
        </w:tc>
      </w:tr>
      <w:tr w:rsidR="00A15DAF" w14:paraId="06205EA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F89AC8B" w14:textId="55CADEF1" w:rsidR="00A15DAF" w:rsidRPr="00C24D50" w:rsidRDefault="00A15DAF" w:rsidP="002F7397">
            <w:pPr>
              <w:pStyle w:val="TableText"/>
            </w:pPr>
            <w:r>
              <w:t>To create a new section containing information and procedures for transferring electronic claims and/or electronic folders (</w:t>
            </w:r>
            <w:proofErr w:type="spellStart"/>
            <w:r>
              <w:t>eFolders</w:t>
            </w:r>
            <w:proofErr w:type="spellEnd"/>
            <w:r>
              <w:t>).</w:t>
            </w:r>
          </w:p>
        </w:tc>
        <w:tc>
          <w:tcPr>
            <w:tcW w:w="1058" w:type="pct"/>
            <w:shd w:val="clear" w:color="auto" w:fill="auto"/>
          </w:tcPr>
          <w:p w14:paraId="0FAD4AEF" w14:textId="4D95AB6C" w:rsidR="00A15DAF" w:rsidRPr="00C24D50" w:rsidRDefault="00A15DAF" w:rsidP="002F7397">
            <w:pPr>
              <w:pStyle w:val="TableText"/>
            </w:pPr>
            <w:r>
              <w:t>III.ii.5.G</w:t>
            </w:r>
          </w:p>
        </w:tc>
      </w:tr>
      <w:tr w:rsidR="00A15DAF" w14:paraId="61CA6E6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2DC36D6" w14:textId="53684571" w:rsidR="00A15DAF" w:rsidRPr="00C24D50" w:rsidRDefault="00A15DAF" w:rsidP="002F7397">
            <w:pPr>
              <w:pStyle w:val="TableText"/>
            </w:pPr>
            <w:r>
              <w:t xml:space="preserve">To create a new Topic 1 on Transferring Out Electronic Claims and </w:t>
            </w:r>
            <w:proofErr w:type="spellStart"/>
            <w:r>
              <w:t>eFolders</w:t>
            </w:r>
            <w:proofErr w:type="spellEnd"/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7530877B" w14:textId="623CEB0C" w:rsidR="00A15DAF" w:rsidRPr="00C24D50" w:rsidRDefault="00A15DAF" w:rsidP="002F7397">
            <w:pPr>
              <w:pStyle w:val="TableText"/>
            </w:pPr>
            <w:r>
              <w:t>III.ii.5.G.1</w:t>
            </w:r>
          </w:p>
        </w:tc>
      </w:tr>
      <w:tr w:rsidR="00A15DAF" w14:paraId="0FD8060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DFAFEED" w14:textId="4C0D9557" w:rsidR="00A15DAF" w:rsidRPr="00C24D50" w:rsidRDefault="00A15DAF" w:rsidP="00A15DAF">
            <w:pPr>
              <w:pStyle w:val="TableText"/>
            </w:pPr>
            <w:r>
              <w:t xml:space="preserve">To create a new Topic 2 on Transferring In of Electronic Claims and </w:t>
            </w:r>
            <w:proofErr w:type="spellStart"/>
            <w:r>
              <w:t>eFolders</w:t>
            </w:r>
            <w:proofErr w:type="spellEnd"/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11128DD6" w14:textId="0E91ADDB" w:rsidR="00A15DAF" w:rsidRPr="00C24D50" w:rsidRDefault="00A15DAF" w:rsidP="00933BDB">
            <w:pPr>
              <w:pStyle w:val="TableText"/>
            </w:pPr>
            <w:r>
              <w:t>III.ii.5.G.2</w:t>
            </w:r>
          </w:p>
        </w:tc>
      </w:tr>
    </w:tbl>
    <w:p w14:paraId="65FD5E4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4516D3C" w14:textId="77777777" w:rsidTr="00237C22">
        <w:tc>
          <w:tcPr>
            <w:tcW w:w="1728" w:type="dxa"/>
          </w:tcPr>
          <w:p w14:paraId="441766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0B67FC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2D84C2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0933409" w14:textId="77777777" w:rsidTr="00237C22">
        <w:tc>
          <w:tcPr>
            <w:tcW w:w="1728" w:type="dxa"/>
          </w:tcPr>
          <w:p w14:paraId="7EEE0DD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D96E31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A40241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D6DE4B4" w14:textId="77777777" w:rsidTr="00237C22">
        <w:tc>
          <w:tcPr>
            <w:tcW w:w="1728" w:type="dxa"/>
          </w:tcPr>
          <w:p w14:paraId="69B4A87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2AFECF1" w14:textId="77777777" w:rsidR="00504F80" w:rsidRPr="00B4163A" w:rsidRDefault="00504F80" w:rsidP="00237C22">
            <w:pPr>
              <w:pStyle w:val="BlockText"/>
            </w:pPr>
          </w:p>
          <w:p w14:paraId="4221C23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424FB6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9CD20B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BEB926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12F7F61" w14:textId="77777777" w:rsidTr="00237C22">
        <w:tc>
          <w:tcPr>
            <w:tcW w:w="1728" w:type="dxa"/>
          </w:tcPr>
          <w:p w14:paraId="275C380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7DF6B9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46B714B" w14:textId="77777777" w:rsidR="00A90BE1" w:rsidRDefault="00A90BE1" w:rsidP="00A90BE1">
      <w:pPr>
        <w:tabs>
          <w:tab w:val="left" w:pos="9360"/>
        </w:tabs>
        <w:ind w:left="1714"/>
      </w:pPr>
      <w:r>
        <w:rPr>
          <w:u w:val="single"/>
        </w:rPr>
        <w:tab/>
      </w:r>
    </w:p>
    <w:bookmarkStart w:id="0" w:name="_GoBack"/>
    <w:bookmarkEnd w:id="0"/>
    <w:p w14:paraId="3B6272B6" w14:textId="48E60F68" w:rsidR="007D5B97" w:rsidRDefault="00C24D50" w:rsidP="00A90BE1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9E26" w14:textId="77777777" w:rsidR="00252324" w:rsidRDefault="00252324" w:rsidP="00C765C7">
      <w:r>
        <w:separator/>
      </w:r>
    </w:p>
  </w:endnote>
  <w:endnote w:type="continuationSeparator" w:id="0">
    <w:p w14:paraId="21EAD95E" w14:textId="77777777" w:rsidR="00252324" w:rsidRDefault="0025232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BB8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67CE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7E3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BE1">
      <w:rPr>
        <w:rStyle w:val="PageNumber"/>
        <w:noProof/>
      </w:rPr>
      <w:t>i</w:t>
    </w:r>
    <w:r>
      <w:rPr>
        <w:rStyle w:val="PageNumber"/>
      </w:rPr>
      <w:fldChar w:fldCharType="end"/>
    </w:r>
  </w:p>
  <w:p w14:paraId="26FEA1D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34F09" w14:textId="77777777" w:rsidR="00252324" w:rsidRDefault="00252324" w:rsidP="00C765C7">
      <w:r>
        <w:separator/>
      </w:r>
    </w:p>
  </w:footnote>
  <w:footnote w:type="continuationSeparator" w:id="0">
    <w:p w14:paraId="5B4BB9E6" w14:textId="77777777" w:rsidR="00252324" w:rsidRDefault="0025232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373F"/>
    <w:rsid w:val="00093228"/>
    <w:rsid w:val="000A0C16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523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C4E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D23DF"/>
    <w:rsid w:val="005E4363"/>
    <w:rsid w:val="00600DC7"/>
    <w:rsid w:val="0062068D"/>
    <w:rsid w:val="006317AA"/>
    <w:rsid w:val="006473C3"/>
    <w:rsid w:val="006708D7"/>
    <w:rsid w:val="006837E0"/>
    <w:rsid w:val="00683CAA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1DE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5DAF"/>
    <w:rsid w:val="00A16C90"/>
    <w:rsid w:val="00A2703B"/>
    <w:rsid w:val="00A315CB"/>
    <w:rsid w:val="00A3579D"/>
    <w:rsid w:val="00A55356"/>
    <w:rsid w:val="00A557BB"/>
    <w:rsid w:val="00A8520D"/>
    <w:rsid w:val="00A90BE1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4D84"/>
    <w:rsid w:val="00BF7FE3"/>
    <w:rsid w:val="00C0404B"/>
    <w:rsid w:val="00C24D50"/>
    <w:rsid w:val="00C273AD"/>
    <w:rsid w:val="00C765C7"/>
    <w:rsid w:val="00CD2D08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E4905"/>
    <w:rsid w:val="00DF44AC"/>
    <w:rsid w:val="00E15752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67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A53690-2275-495B-B228-12E1BCCE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2015-06-19T15:58:00Z</dcterms:created>
  <dcterms:modified xsi:type="dcterms:W3CDTF">2015-07-14T18:15:00Z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