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DF55F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6D1B353F" w14:textId="6F5A484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r w:rsidR="00B0544E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 </w:t>
      </w:r>
      <w:r w:rsidR="00B0544E">
        <w:rPr>
          <w:b/>
          <w:bCs/>
          <w:sz w:val="20"/>
        </w:rPr>
        <w:t>June 11, 2015</w:t>
      </w:r>
      <w:r>
        <w:rPr>
          <w:b/>
          <w:bCs/>
          <w:sz w:val="20"/>
        </w:rPr>
        <w:tab/>
      </w:r>
    </w:p>
    <w:p w14:paraId="47D695C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E3C5EFE" w14:textId="77777777" w:rsidR="00504F80" w:rsidRDefault="00504F80" w:rsidP="00504F80">
      <w:pPr>
        <w:rPr>
          <w:b/>
          <w:bCs/>
          <w:sz w:val="20"/>
        </w:rPr>
      </w:pPr>
    </w:p>
    <w:p w14:paraId="3D14E122" w14:textId="77777777" w:rsidR="00504F80" w:rsidRDefault="00504F80" w:rsidP="00504F80">
      <w:pPr>
        <w:pStyle w:val="Heading4"/>
      </w:pPr>
      <w:r>
        <w:t xml:space="preserve">Transmittal Sheet </w:t>
      </w:r>
    </w:p>
    <w:p w14:paraId="650DAB4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F5DA0E3" w14:textId="77777777" w:rsidTr="00C24D50">
        <w:tc>
          <w:tcPr>
            <w:tcW w:w="1728" w:type="dxa"/>
          </w:tcPr>
          <w:p w14:paraId="5871433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C2BC509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C4514C">
              <w:t>Initial Screening and Determining Veterans Status</w:t>
            </w:r>
            <w:r>
              <w:t>.”</w:t>
            </w:r>
          </w:p>
          <w:p w14:paraId="0632A50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FF14D83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7378A3C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38BEEC00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Veterans Service Center Manager</w:t>
            </w:r>
            <w:r w:rsidR="0027298D">
              <w:t>”</w:t>
            </w:r>
            <w:r>
              <w:t xml:space="preserve">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0F708B6D" w14:textId="21B8D0EA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  <w:r w:rsidR="00ED20B1">
              <w:t xml:space="preserve"> In this particular section, the specification of “paper claims folder” </w:t>
            </w:r>
            <w:r w:rsidR="00603586">
              <w:t>has been made</w:t>
            </w:r>
            <w:r w:rsidR="00ED20B1">
              <w:t xml:space="preserve"> throughout</w:t>
            </w:r>
            <w:r w:rsidR="00603586">
              <w:t xml:space="preserve"> for clarification</w:t>
            </w:r>
            <w:r w:rsidR="00ED20B1">
              <w:t>.</w:t>
            </w:r>
          </w:p>
          <w:p w14:paraId="6BA19CC0" w14:textId="77777777" w:rsidR="004D729B" w:rsidRDefault="004D729B" w:rsidP="004D729B">
            <w:pPr>
              <w:pStyle w:val="BulletText1"/>
            </w:pPr>
            <w:r>
              <w:t xml:space="preserve">Minor editorial changes have also been made to </w:t>
            </w:r>
          </w:p>
          <w:p w14:paraId="32076EE2" w14:textId="77777777" w:rsidR="004D729B" w:rsidRDefault="004D729B" w:rsidP="004D729B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623594C3" w14:textId="77777777" w:rsidR="004D729B" w:rsidRDefault="004D729B" w:rsidP="004D729B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3C98F3AD" w14:textId="77777777" w:rsidR="004D729B" w:rsidRDefault="004D729B" w:rsidP="004D729B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  <w:r w:rsidR="005364C1">
              <w:t xml:space="preserve"> and new topics were added</w:t>
            </w:r>
          </w:p>
          <w:p w14:paraId="52C910D5" w14:textId="77777777" w:rsidR="004D729B" w:rsidRDefault="004D729B" w:rsidP="004D729B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0697A52E" w14:textId="77777777" w:rsidR="004D729B" w:rsidRDefault="004D729B" w:rsidP="004D729B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02A89B79" w14:textId="77777777" w:rsidR="004D729B" w:rsidRDefault="004D729B" w:rsidP="004D729B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1961288E" w14:textId="77777777" w:rsidR="00504F80" w:rsidRPr="00EA3A57" w:rsidRDefault="004D729B" w:rsidP="004D729B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05F1F205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27FAC1DF" w14:textId="77777777" w:rsidTr="00603586">
        <w:trPr>
          <w:trHeight w:val="180"/>
        </w:trPr>
        <w:tc>
          <w:tcPr>
            <w:tcW w:w="3702" w:type="pct"/>
            <w:shd w:val="clear" w:color="auto" w:fill="auto"/>
          </w:tcPr>
          <w:p w14:paraId="2DDE5D38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46AAF80C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F47616" w14:paraId="5150D2CB" w14:textId="77777777" w:rsidTr="00603586">
        <w:trPr>
          <w:trHeight w:val="180"/>
        </w:trPr>
        <w:tc>
          <w:tcPr>
            <w:tcW w:w="3702" w:type="pct"/>
            <w:shd w:val="clear" w:color="auto" w:fill="auto"/>
          </w:tcPr>
          <w:p w14:paraId="59EC55DC" w14:textId="77777777" w:rsidR="00F47616" w:rsidRPr="00F47616" w:rsidRDefault="00F47616" w:rsidP="00F4761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delete references in topic 1, block d </w:t>
            </w:r>
            <w:r w:rsidR="005C336C">
              <w:rPr>
                <w:b w:val="0"/>
              </w:rPr>
              <w:t>and relocate them to</w:t>
            </w:r>
            <w:r>
              <w:rPr>
                <w:b w:val="0"/>
              </w:rPr>
              <w:t xml:space="preserve"> block a. </w:t>
            </w:r>
          </w:p>
        </w:tc>
        <w:tc>
          <w:tcPr>
            <w:tcW w:w="1298" w:type="pct"/>
            <w:shd w:val="clear" w:color="auto" w:fill="auto"/>
          </w:tcPr>
          <w:p w14:paraId="5AA6CE8F" w14:textId="77777777" w:rsidR="00F47616" w:rsidRDefault="00F47616" w:rsidP="00F47616">
            <w:pPr>
              <w:pStyle w:val="TableHeaderText"/>
              <w:jc w:val="both"/>
              <w:rPr>
                <w:b w:val="0"/>
              </w:rPr>
            </w:pPr>
            <w:r>
              <w:rPr>
                <w:b w:val="0"/>
              </w:rPr>
              <w:t>M21-1, Part III,</w:t>
            </w:r>
          </w:p>
          <w:p w14:paraId="4C4F2488" w14:textId="77777777" w:rsidR="00F47616" w:rsidRDefault="00F47616" w:rsidP="00F47616">
            <w:pPr>
              <w:pStyle w:val="TableHeaderText"/>
              <w:jc w:val="both"/>
              <w:rPr>
                <w:b w:val="0"/>
              </w:rPr>
            </w:pPr>
            <w:r>
              <w:rPr>
                <w:b w:val="0"/>
              </w:rPr>
              <w:t>Subpart ii, Section A,</w:t>
            </w:r>
          </w:p>
          <w:p w14:paraId="1339546B" w14:textId="77777777" w:rsidR="00F47616" w:rsidRDefault="00F47616" w:rsidP="00F47616">
            <w:pPr>
              <w:pStyle w:val="TableHeaderText"/>
              <w:jc w:val="both"/>
              <w:rPr>
                <w:b w:val="0"/>
              </w:rPr>
            </w:pPr>
            <w:r>
              <w:rPr>
                <w:b w:val="0"/>
              </w:rPr>
              <w:t>Topic 1, block a</w:t>
            </w:r>
          </w:p>
          <w:p w14:paraId="19684CA3" w14:textId="77777777" w:rsidR="00F47616" w:rsidRPr="00F47616" w:rsidRDefault="00F47616" w:rsidP="00F47616">
            <w:pPr>
              <w:pStyle w:val="TableHeaderText"/>
              <w:jc w:val="both"/>
              <w:rPr>
                <w:b w:val="0"/>
              </w:rPr>
            </w:pPr>
            <w:r>
              <w:rPr>
                <w:b w:val="0"/>
              </w:rPr>
              <w:t>(III.ii.A.1.a)</w:t>
            </w:r>
          </w:p>
        </w:tc>
      </w:tr>
      <w:tr w:rsidR="002A1D3E" w14:paraId="205A8B3E" w14:textId="77777777" w:rsidTr="00603586">
        <w:trPr>
          <w:trHeight w:val="180"/>
        </w:trPr>
        <w:tc>
          <w:tcPr>
            <w:tcW w:w="3702" w:type="pct"/>
            <w:shd w:val="clear" w:color="auto" w:fill="auto"/>
          </w:tcPr>
          <w:p w14:paraId="24B39DD3" w14:textId="2EE68317" w:rsidR="00CA41F5" w:rsidRPr="00C24D50" w:rsidRDefault="00D51C75" w:rsidP="00CA41F5">
            <w:pPr>
              <w:pStyle w:val="TableText"/>
            </w:pPr>
            <w:r>
              <w:t xml:space="preserve">To </w:t>
            </w:r>
            <w:r w:rsidR="00CA41F5">
              <w:t>cl</w:t>
            </w:r>
            <w:r w:rsidR="00516A7D">
              <w:t>arify the topic title in order</w:t>
            </w:r>
            <w:r w:rsidR="00CA41F5">
              <w:t xml:space="preserve"> to specify “employee</w:t>
            </w:r>
            <w:r>
              <w:t xml:space="preserve"> certification of Veteran status</w:t>
            </w:r>
            <w:r w:rsidR="00CA41F5">
              <w:t>”</w:t>
            </w:r>
            <w:r>
              <w:t xml:space="preserve"> </w:t>
            </w:r>
            <w:r w:rsidR="00516A7D">
              <w:t>in an attempt</w:t>
            </w:r>
            <w:r w:rsidR="00CA41F5">
              <w:t xml:space="preserve"> to make it easier for end users t</w:t>
            </w:r>
            <w:r w:rsidR="00516A7D">
              <w:t>o find the information they are searching for</w:t>
            </w:r>
            <w:r>
              <w:t>.</w:t>
            </w:r>
          </w:p>
        </w:tc>
        <w:tc>
          <w:tcPr>
            <w:tcW w:w="1298" w:type="pct"/>
            <w:shd w:val="clear" w:color="auto" w:fill="auto"/>
          </w:tcPr>
          <w:p w14:paraId="1EE3B319" w14:textId="41545546" w:rsidR="00D51C75" w:rsidRPr="00C24D50" w:rsidRDefault="00F47616" w:rsidP="002F7397">
            <w:pPr>
              <w:pStyle w:val="TableText"/>
            </w:pPr>
            <w:r w:rsidDel="00F47616">
              <w:t xml:space="preserve"> </w:t>
            </w:r>
            <w:r w:rsidR="00D51C75">
              <w:t>III.ii.A.3</w:t>
            </w:r>
          </w:p>
        </w:tc>
      </w:tr>
      <w:tr w:rsidR="00A52EF4" w14:paraId="69D93BCF" w14:textId="77777777" w:rsidTr="00603586">
        <w:trPr>
          <w:trHeight w:val="180"/>
        </w:trPr>
        <w:tc>
          <w:tcPr>
            <w:tcW w:w="3702" w:type="pct"/>
            <w:shd w:val="clear" w:color="auto" w:fill="auto"/>
          </w:tcPr>
          <w:p w14:paraId="4C9C961A" w14:textId="5B58290F" w:rsidR="00A52EF4" w:rsidRDefault="000E2434" w:rsidP="0044783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</w:t>
            </w:r>
            <w:r w:rsidR="00FF7217">
              <w:t>create a new topic that would house the relocation of blocks g-q from Topic 3, regarding</w:t>
            </w:r>
            <w:r>
              <w:t xml:space="preserve"> the specific procedures involved when storing non-electronic files at a Restricted Access Claims Center (RACC)</w:t>
            </w:r>
            <w:r w:rsidR="00FF7217">
              <w:t>, into a new Topic 4</w:t>
            </w:r>
            <w:r w:rsidR="00603586">
              <w:t>.</w:t>
            </w:r>
          </w:p>
          <w:p w14:paraId="16204340" w14:textId="77777777" w:rsidR="0044783F" w:rsidRPr="00C24D50" w:rsidRDefault="0044783F" w:rsidP="0044783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replace an OFO Letter hyperlink with a table in block a.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298" w:type="pct"/>
            <w:shd w:val="clear" w:color="auto" w:fill="auto"/>
          </w:tcPr>
          <w:p w14:paraId="6EDB304F" w14:textId="77777777" w:rsidR="00A52EF4" w:rsidRPr="00C24D50" w:rsidRDefault="00D51C75" w:rsidP="002F7397">
            <w:pPr>
              <w:pStyle w:val="TableText"/>
            </w:pPr>
            <w:r>
              <w:t>III.ii.A.4</w:t>
            </w:r>
          </w:p>
        </w:tc>
      </w:tr>
    </w:tbl>
    <w:p w14:paraId="1610D0D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1539EB0" w14:textId="77777777" w:rsidTr="00237C22">
        <w:tc>
          <w:tcPr>
            <w:tcW w:w="1728" w:type="dxa"/>
          </w:tcPr>
          <w:p w14:paraId="1E290F0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Rescissions</w:t>
            </w:r>
          </w:p>
        </w:tc>
        <w:tc>
          <w:tcPr>
            <w:tcW w:w="7740" w:type="dxa"/>
          </w:tcPr>
          <w:p w14:paraId="2832D64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FFB9C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21E59C5" w14:textId="77777777" w:rsidTr="00237C22">
        <w:tc>
          <w:tcPr>
            <w:tcW w:w="1728" w:type="dxa"/>
          </w:tcPr>
          <w:p w14:paraId="32B1CC8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A0021D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166A44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5A5B437" w14:textId="77777777" w:rsidTr="00237C22">
        <w:tc>
          <w:tcPr>
            <w:tcW w:w="1728" w:type="dxa"/>
          </w:tcPr>
          <w:p w14:paraId="59B9C74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71E0C0A" w14:textId="77777777" w:rsidR="00504F80" w:rsidRPr="00B4163A" w:rsidRDefault="00504F80" w:rsidP="00237C22">
            <w:pPr>
              <w:pStyle w:val="BlockText"/>
            </w:pPr>
          </w:p>
          <w:p w14:paraId="66C0B18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9665B7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6D071A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0FF8EE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F904E0F" w14:textId="77777777" w:rsidTr="00237C22">
        <w:tc>
          <w:tcPr>
            <w:tcW w:w="1728" w:type="dxa"/>
          </w:tcPr>
          <w:p w14:paraId="171AF82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0AE08B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E0F7489" w14:textId="77777777" w:rsidR="00D26CED" w:rsidRDefault="00D26CED" w:rsidP="00D26CED">
      <w:pPr>
        <w:tabs>
          <w:tab w:val="left" w:pos="9360"/>
        </w:tabs>
        <w:ind w:left="1714"/>
      </w:pPr>
      <w:r>
        <w:rPr>
          <w:u w:val="single"/>
        </w:rPr>
        <w:tab/>
      </w:r>
    </w:p>
    <w:p w14:paraId="41F67E01" w14:textId="77777777" w:rsidR="007D5B97" w:rsidRDefault="00C24D50" w:rsidP="00D26CED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BD6600">
        <w:fldChar w:fldCharType="begin">
          <w:fldData xml:space="preserve">RABvAGMAVABlAG0AcAAxAFYAYQByAFQAcgBhAGQAaQB0AGkAbwBuAGEAbAA=
</w:fldData>
        </w:fldChar>
      </w:r>
      <w:r w:rsidR="00BD6600">
        <w:instrText xml:space="preserve"> ADDIN  \* MERGEFORMAT </w:instrText>
      </w:r>
      <w:r w:rsidR="00BD6600">
        <w:fldChar w:fldCharType="end"/>
      </w:r>
      <w:r w:rsidR="00BD6600">
        <w:fldChar w:fldCharType="begin">
          <w:fldData xml:space="preserve">RgBvAG4AdABTAGUAdABpAG0AaQBzAHQAeQBsAGUAcwAuAHgAbQBsAA==
</w:fldData>
        </w:fldChar>
      </w:r>
      <w:r w:rsidR="00BD6600">
        <w:instrText xml:space="preserve"> ADDIN  \* MERGEFORMAT </w:instrText>
      </w:r>
      <w:r w:rsidR="00BD6600">
        <w:fldChar w:fldCharType="end"/>
      </w:r>
      <w:r w:rsidR="005364C1">
        <w:fldChar w:fldCharType="begin">
          <w:fldData xml:space="preserve">RABvAGMAVABlAG0AcAAxAFYAYQByAFQAcgBhAGQAaQB0AGkAbwBuAGEAbAA=
</w:fldData>
        </w:fldChar>
      </w:r>
      <w:r w:rsidR="005364C1">
        <w:instrText xml:space="preserve"> ADDIN  \* MERGEFORMAT </w:instrText>
      </w:r>
      <w:r w:rsidR="005364C1">
        <w:fldChar w:fldCharType="end"/>
      </w:r>
      <w:r w:rsidR="005364C1">
        <w:fldChar w:fldCharType="begin">
          <w:fldData xml:space="preserve">RgBvAG4AdABTAGUAdABpAG0AaQBzAHQAeQBsAGUAcwAuAHgAbQBsAA==
</w:fldData>
        </w:fldChar>
      </w:r>
      <w:r w:rsidR="005364C1">
        <w:instrText xml:space="preserve"> ADDIN  \* MERGEFORMAT </w:instrText>
      </w:r>
      <w:r w:rsidR="005364C1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2C897" w14:textId="77777777" w:rsidR="00DD0268" w:rsidRDefault="00DD0268" w:rsidP="00C765C7">
      <w:r>
        <w:separator/>
      </w:r>
    </w:p>
  </w:endnote>
  <w:endnote w:type="continuationSeparator" w:id="0">
    <w:p w14:paraId="2EF64B3B" w14:textId="77777777" w:rsidR="00DD0268" w:rsidRDefault="00DD026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348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EB61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43B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393">
      <w:rPr>
        <w:rStyle w:val="PageNumber"/>
        <w:noProof/>
      </w:rPr>
      <w:t>i</w:t>
    </w:r>
    <w:r>
      <w:rPr>
        <w:rStyle w:val="PageNumber"/>
      </w:rPr>
      <w:fldChar w:fldCharType="end"/>
    </w:r>
  </w:p>
  <w:p w14:paraId="3293835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586F4" w14:textId="77777777" w:rsidR="00DD0268" w:rsidRDefault="00DD0268" w:rsidP="00C765C7">
      <w:r>
        <w:separator/>
      </w:r>
    </w:p>
  </w:footnote>
  <w:footnote w:type="continuationSeparator" w:id="0">
    <w:p w14:paraId="3DD6FC88" w14:textId="77777777" w:rsidR="00DD0268" w:rsidRDefault="00DD026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C46E9"/>
    <w:multiLevelType w:val="hybridMultilevel"/>
    <w:tmpl w:val="21FC46F8"/>
    <w:lvl w:ilvl="0" w:tplc="59A6D2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D17333"/>
    <w:multiLevelType w:val="hybridMultilevel"/>
    <w:tmpl w:val="7006FCF0"/>
    <w:lvl w:ilvl="0" w:tplc="59A6D2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E37992"/>
    <w:multiLevelType w:val="hybridMultilevel"/>
    <w:tmpl w:val="434041CC"/>
    <w:lvl w:ilvl="0" w:tplc="DD221D8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2434"/>
    <w:rsid w:val="000E320F"/>
    <w:rsid w:val="00100433"/>
    <w:rsid w:val="0010215F"/>
    <w:rsid w:val="00106EEF"/>
    <w:rsid w:val="00107849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8275A"/>
    <w:rsid w:val="002A1D3E"/>
    <w:rsid w:val="002B7A7E"/>
    <w:rsid w:val="002F5B21"/>
    <w:rsid w:val="002F7397"/>
    <w:rsid w:val="00332B80"/>
    <w:rsid w:val="00341981"/>
    <w:rsid w:val="00357183"/>
    <w:rsid w:val="00366D36"/>
    <w:rsid w:val="00371393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783F"/>
    <w:rsid w:val="00450FD6"/>
    <w:rsid w:val="00455EF7"/>
    <w:rsid w:val="004562CC"/>
    <w:rsid w:val="00471ECA"/>
    <w:rsid w:val="00482FA3"/>
    <w:rsid w:val="0048559D"/>
    <w:rsid w:val="00494175"/>
    <w:rsid w:val="004A0832"/>
    <w:rsid w:val="004D729B"/>
    <w:rsid w:val="004E3AF3"/>
    <w:rsid w:val="004F375E"/>
    <w:rsid w:val="00504F80"/>
    <w:rsid w:val="00506485"/>
    <w:rsid w:val="00513DA7"/>
    <w:rsid w:val="00516A7D"/>
    <w:rsid w:val="00516C82"/>
    <w:rsid w:val="005238CB"/>
    <w:rsid w:val="00526F0E"/>
    <w:rsid w:val="005364C1"/>
    <w:rsid w:val="0055453E"/>
    <w:rsid w:val="00594258"/>
    <w:rsid w:val="005A51B6"/>
    <w:rsid w:val="005C336C"/>
    <w:rsid w:val="005E4363"/>
    <w:rsid w:val="00600DC7"/>
    <w:rsid w:val="00603586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E5399"/>
    <w:rsid w:val="006F6D37"/>
    <w:rsid w:val="00710C1E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16F6"/>
    <w:rsid w:val="00916AE6"/>
    <w:rsid w:val="00933BDB"/>
    <w:rsid w:val="00945950"/>
    <w:rsid w:val="009769CD"/>
    <w:rsid w:val="00997D98"/>
    <w:rsid w:val="009C22C8"/>
    <w:rsid w:val="009C6B2E"/>
    <w:rsid w:val="009E6E1A"/>
    <w:rsid w:val="009F0805"/>
    <w:rsid w:val="00A2703B"/>
    <w:rsid w:val="00A315CB"/>
    <w:rsid w:val="00A3579D"/>
    <w:rsid w:val="00A52EF4"/>
    <w:rsid w:val="00A55356"/>
    <w:rsid w:val="00A557BB"/>
    <w:rsid w:val="00A8520D"/>
    <w:rsid w:val="00A95273"/>
    <w:rsid w:val="00AC2993"/>
    <w:rsid w:val="00AC43CF"/>
    <w:rsid w:val="00AD0EDC"/>
    <w:rsid w:val="00AF2CD6"/>
    <w:rsid w:val="00B0544E"/>
    <w:rsid w:val="00B0548B"/>
    <w:rsid w:val="00B30D2F"/>
    <w:rsid w:val="00B50AD7"/>
    <w:rsid w:val="00B64F2F"/>
    <w:rsid w:val="00B93A3C"/>
    <w:rsid w:val="00B96287"/>
    <w:rsid w:val="00BA2E32"/>
    <w:rsid w:val="00BB3345"/>
    <w:rsid w:val="00BD6600"/>
    <w:rsid w:val="00BF7FE3"/>
    <w:rsid w:val="00C0404B"/>
    <w:rsid w:val="00C24D50"/>
    <w:rsid w:val="00C273AD"/>
    <w:rsid w:val="00C4514C"/>
    <w:rsid w:val="00C765C7"/>
    <w:rsid w:val="00CA41F5"/>
    <w:rsid w:val="00CD2D08"/>
    <w:rsid w:val="00CD6B01"/>
    <w:rsid w:val="00D26CED"/>
    <w:rsid w:val="00D33A6E"/>
    <w:rsid w:val="00D36508"/>
    <w:rsid w:val="00D51C75"/>
    <w:rsid w:val="00D57B91"/>
    <w:rsid w:val="00D61497"/>
    <w:rsid w:val="00D77146"/>
    <w:rsid w:val="00D823AF"/>
    <w:rsid w:val="00D87741"/>
    <w:rsid w:val="00D9207B"/>
    <w:rsid w:val="00DA11C2"/>
    <w:rsid w:val="00DA5043"/>
    <w:rsid w:val="00DB074F"/>
    <w:rsid w:val="00DB2902"/>
    <w:rsid w:val="00DB743E"/>
    <w:rsid w:val="00DD0268"/>
    <w:rsid w:val="00DE0E35"/>
    <w:rsid w:val="00DF44AC"/>
    <w:rsid w:val="00DF63FA"/>
    <w:rsid w:val="00E2529E"/>
    <w:rsid w:val="00E36906"/>
    <w:rsid w:val="00E648E9"/>
    <w:rsid w:val="00E67135"/>
    <w:rsid w:val="00E77596"/>
    <w:rsid w:val="00E826AF"/>
    <w:rsid w:val="00E964FD"/>
    <w:rsid w:val="00ED20B1"/>
    <w:rsid w:val="00ED4D5E"/>
    <w:rsid w:val="00ED6B1D"/>
    <w:rsid w:val="00ED71C8"/>
    <w:rsid w:val="00F006B2"/>
    <w:rsid w:val="00F43DFA"/>
    <w:rsid w:val="00F47616"/>
    <w:rsid w:val="00F87670"/>
    <w:rsid w:val="00F87F72"/>
    <w:rsid w:val="00F90609"/>
    <w:rsid w:val="00FA666D"/>
    <w:rsid w:val="00FB6AD1"/>
    <w:rsid w:val="00FF26A6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65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D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  <ds:schemaRef ds:uri="b438dcf7-3998-4283-b7fc-0ec6fa8e430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18FF97-C65E-49E1-A447-C8E28CF8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6</cp:revision>
  <dcterms:created xsi:type="dcterms:W3CDTF">2015-06-11T11:48:00Z</dcterms:created>
  <dcterms:modified xsi:type="dcterms:W3CDTF">2015-06-11T12:55:00Z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