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D213" w14:textId="1C8B3688" w:rsidR="00504F80" w:rsidRPr="0028319C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28319C">
        <w:rPr>
          <w:rFonts w:ascii="Times New Roman" w:hAnsi="Times New Roman"/>
          <w:sz w:val="20"/>
        </w:rPr>
        <w:t>Department of Veterans Affairs</w:t>
      </w:r>
      <w:r w:rsidRPr="0028319C">
        <w:rPr>
          <w:rFonts w:ascii="Times New Roman" w:hAnsi="Times New Roman"/>
          <w:sz w:val="20"/>
        </w:rPr>
        <w:tab/>
        <w:t xml:space="preserve">M21-1, Part </w:t>
      </w:r>
      <w:r w:rsidR="00945950" w:rsidRPr="0028319C">
        <w:rPr>
          <w:rFonts w:ascii="Times New Roman" w:hAnsi="Times New Roman"/>
          <w:sz w:val="20"/>
        </w:rPr>
        <w:t>III</w:t>
      </w:r>
      <w:r w:rsidRPr="0028319C">
        <w:rPr>
          <w:rFonts w:ascii="Times New Roman" w:hAnsi="Times New Roman"/>
          <w:sz w:val="20"/>
        </w:rPr>
        <w:t xml:space="preserve">, Subpart </w:t>
      </w:r>
      <w:r w:rsidR="00042742" w:rsidRPr="0028319C">
        <w:rPr>
          <w:rFonts w:ascii="Times New Roman" w:hAnsi="Times New Roman"/>
          <w:sz w:val="20"/>
        </w:rPr>
        <w:t>ii</w:t>
      </w:r>
    </w:p>
    <w:p w14:paraId="6E48DF71" w14:textId="5B89C06D" w:rsidR="00504F80" w:rsidRPr="0028319C" w:rsidRDefault="00504F80" w:rsidP="00504F80">
      <w:pPr>
        <w:rPr>
          <w:b/>
          <w:bCs/>
          <w:sz w:val="20"/>
        </w:rPr>
      </w:pPr>
      <w:r w:rsidRPr="0028319C">
        <w:rPr>
          <w:b/>
          <w:bCs/>
          <w:sz w:val="20"/>
        </w:rPr>
        <w:t>Veterans Benefits Administration</w:t>
      </w:r>
      <w:r w:rsidRPr="0028319C">
        <w:rPr>
          <w:b/>
          <w:bCs/>
          <w:sz w:val="20"/>
        </w:rPr>
        <w:tab/>
      </w:r>
      <w:r w:rsidRPr="0028319C">
        <w:rPr>
          <w:b/>
          <w:bCs/>
          <w:sz w:val="20"/>
        </w:rPr>
        <w:tab/>
      </w:r>
      <w:r w:rsidRPr="0028319C">
        <w:rPr>
          <w:b/>
          <w:bCs/>
          <w:sz w:val="20"/>
        </w:rPr>
        <w:tab/>
      </w:r>
      <w:r w:rsidRPr="0028319C">
        <w:rPr>
          <w:b/>
          <w:bCs/>
          <w:sz w:val="20"/>
        </w:rPr>
        <w:tab/>
      </w:r>
      <w:r w:rsidRPr="0028319C">
        <w:rPr>
          <w:b/>
          <w:bCs/>
          <w:sz w:val="20"/>
        </w:rPr>
        <w:tab/>
      </w:r>
      <w:r w:rsidRPr="0028319C">
        <w:rPr>
          <w:b/>
          <w:bCs/>
          <w:sz w:val="20"/>
        </w:rPr>
        <w:tab/>
        <w:t xml:space="preserve">                          </w:t>
      </w:r>
      <w:r w:rsidR="0028319C" w:rsidRPr="0028319C">
        <w:rPr>
          <w:b/>
          <w:bCs/>
          <w:sz w:val="20"/>
        </w:rPr>
        <w:t>July 11, 2015</w:t>
      </w:r>
      <w:r w:rsidRPr="0028319C">
        <w:rPr>
          <w:b/>
          <w:bCs/>
          <w:sz w:val="20"/>
        </w:rPr>
        <w:tab/>
      </w:r>
    </w:p>
    <w:p w14:paraId="7CB0F4C3" w14:textId="77777777" w:rsidR="00504F80" w:rsidRPr="0028319C" w:rsidRDefault="00504F80" w:rsidP="00504F80">
      <w:pPr>
        <w:rPr>
          <w:b/>
          <w:bCs/>
          <w:sz w:val="20"/>
        </w:rPr>
      </w:pPr>
      <w:r w:rsidRPr="0028319C">
        <w:rPr>
          <w:b/>
          <w:bCs/>
          <w:sz w:val="20"/>
        </w:rPr>
        <w:t>Washington, DC  20420</w:t>
      </w:r>
    </w:p>
    <w:p w14:paraId="2BAAC4EB" w14:textId="77777777" w:rsidR="00504F80" w:rsidRPr="0028319C" w:rsidRDefault="00504F80" w:rsidP="00504F80">
      <w:pPr>
        <w:rPr>
          <w:b/>
          <w:bCs/>
          <w:sz w:val="20"/>
        </w:rPr>
      </w:pPr>
    </w:p>
    <w:p w14:paraId="51512A63" w14:textId="77777777" w:rsidR="00504F80" w:rsidRPr="0028319C" w:rsidRDefault="00504F80" w:rsidP="00504F80">
      <w:pPr>
        <w:pStyle w:val="Heading4"/>
      </w:pPr>
      <w:r w:rsidRPr="0028319C">
        <w:t xml:space="preserve">Transmittal Sheet </w:t>
      </w:r>
    </w:p>
    <w:p w14:paraId="31D3E897" w14:textId="77777777" w:rsidR="00504F80" w:rsidRPr="0028319C" w:rsidRDefault="00504F80" w:rsidP="00504F80">
      <w:pPr>
        <w:pStyle w:val="BlockLine"/>
      </w:pPr>
      <w:r w:rsidRPr="0028319C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8319C" w14:paraId="3F5EF015" w14:textId="77777777" w:rsidTr="00C24D50">
        <w:tc>
          <w:tcPr>
            <w:tcW w:w="1728" w:type="dxa"/>
          </w:tcPr>
          <w:p w14:paraId="298EAD6B" w14:textId="77777777" w:rsidR="00504F80" w:rsidRPr="0028319C" w:rsidRDefault="00504F80" w:rsidP="00237C22">
            <w:pPr>
              <w:pStyle w:val="Heading5"/>
            </w:pPr>
            <w:r w:rsidRPr="0028319C">
              <w:t>Changes Included in This Revision</w:t>
            </w:r>
          </w:p>
        </w:tc>
        <w:tc>
          <w:tcPr>
            <w:tcW w:w="7740" w:type="dxa"/>
          </w:tcPr>
          <w:p w14:paraId="619F9D10" w14:textId="4EA7ECE3" w:rsidR="00504F80" w:rsidRPr="0028319C" w:rsidRDefault="00504F80" w:rsidP="00237C22">
            <w:pPr>
              <w:pStyle w:val="BlockText"/>
            </w:pPr>
            <w:r w:rsidRPr="0028319C">
              <w:t xml:space="preserve">The table below describes the changes included in this revision of Veterans Benefits Manual M21-1, Part </w:t>
            </w:r>
            <w:r w:rsidR="00BB3345" w:rsidRPr="0028319C">
              <w:t>III</w:t>
            </w:r>
            <w:r w:rsidRPr="0028319C">
              <w:t>, “</w:t>
            </w:r>
            <w:r w:rsidR="00BB3345" w:rsidRPr="0028319C">
              <w:t>General Claims Process</w:t>
            </w:r>
            <w:r w:rsidRPr="0028319C">
              <w:t xml:space="preserve">,” Subpart </w:t>
            </w:r>
            <w:r w:rsidR="00042742" w:rsidRPr="0028319C">
              <w:t>ii</w:t>
            </w:r>
            <w:r w:rsidRPr="0028319C">
              <w:t>, “</w:t>
            </w:r>
            <w:r w:rsidR="00042742" w:rsidRPr="0028319C">
              <w:t>Initial Screening and Determining Veteran Status</w:t>
            </w:r>
            <w:r w:rsidRPr="0028319C">
              <w:t>.”</w:t>
            </w:r>
          </w:p>
          <w:p w14:paraId="43595BAF" w14:textId="77777777" w:rsidR="00504F80" w:rsidRPr="0028319C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61F1F7D" w14:textId="77777777" w:rsidR="00504F80" w:rsidRPr="0028319C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28319C">
              <w:rPr>
                <w:b/>
                <w:i/>
              </w:rPr>
              <w:t>Notes</w:t>
            </w:r>
            <w:r w:rsidRPr="0028319C">
              <w:t xml:space="preserve">:  </w:t>
            </w:r>
          </w:p>
          <w:p w14:paraId="6C95677D" w14:textId="77777777" w:rsidR="00F53555" w:rsidRPr="0028319C" w:rsidRDefault="00F53555" w:rsidP="00F53555">
            <w:pPr>
              <w:pStyle w:val="BulletText1"/>
            </w:pPr>
            <w:r w:rsidRPr="0028319C">
              <w:t>The term “regional office” (RO) also includes pension management center (PMC), where appropriate.</w:t>
            </w:r>
          </w:p>
          <w:p w14:paraId="0756ECED" w14:textId="77777777" w:rsidR="00465E6A" w:rsidRPr="0028319C" w:rsidRDefault="00465E6A" w:rsidP="00465E6A">
            <w:pPr>
              <w:pStyle w:val="BulletText1"/>
            </w:pPr>
            <w:r w:rsidRPr="0028319C">
              <w:t>Unless otherwise noted, the term “claims folder” refers to the official, numbered, Department of Veterans Affairs (VA) repository – whether paper or electronic – for all documentation relating to claims that Veterans and/or survivors file with VA.</w:t>
            </w:r>
          </w:p>
          <w:p w14:paraId="0307F33A" w14:textId="77777777" w:rsidR="00042742" w:rsidRPr="0028319C" w:rsidRDefault="00042742" w:rsidP="00042742">
            <w:pPr>
              <w:pStyle w:val="BulletText1"/>
            </w:pPr>
            <w:r w:rsidRPr="0028319C">
              <w:t xml:space="preserve">Minor editorial changes have also been made to </w:t>
            </w:r>
          </w:p>
          <w:p w14:paraId="630AB25D" w14:textId="77777777" w:rsidR="00042742" w:rsidRPr="0028319C" w:rsidRDefault="00042742" w:rsidP="00042742">
            <w:pPr>
              <w:pStyle w:val="BulletText2"/>
              <w:tabs>
                <w:tab w:val="num" w:pos="547"/>
              </w:tabs>
            </w:pPr>
            <w:r w:rsidRPr="0028319C">
              <w:t>update incorrect or obsolete hyperlink references</w:t>
            </w:r>
          </w:p>
          <w:p w14:paraId="6A40D63C" w14:textId="1B37B1C2" w:rsidR="002D71CC" w:rsidRPr="0028319C" w:rsidRDefault="002D71CC" w:rsidP="002D71CC">
            <w:pPr>
              <w:pStyle w:val="BulletText2"/>
              <w:tabs>
                <w:tab w:val="num" w:pos="547"/>
              </w:tabs>
            </w:pPr>
            <w:r w:rsidRPr="0028319C">
              <w:t>update obsolete terminology, where appropriate</w:t>
            </w:r>
          </w:p>
          <w:p w14:paraId="2C697FC4" w14:textId="77777777" w:rsidR="00042742" w:rsidRPr="0028319C" w:rsidRDefault="00042742" w:rsidP="00042742">
            <w:pPr>
              <w:pStyle w:val="BulletText2"/>
              <w:tabs>
                <w:tab w:val="num" w:pos="547"/>
              </w:tabs>
            </w:pPr>
            <w:r w:rsidRPr="0028319C">
              <w:t xml:space="preserve">renumber each topic based on the standard that the first topic in each section is Topic 1, and </w:t>
            </w:r>
          </w:p>
          <w:p w14:paraId="665754D9" w14:textId="42AB2B87" w:rsidR="00504F80" w:rsidRPr="0028319C" w:rsidRDefault="00042742" w:rsidP="00042742">
            <w:pPr>
              <w:pStyle w:val="BulletText2"/>
            </w:pPr>
            <w:proofErr w:type="gramStart"/>
            <w:r w:rsidRPr="0028319C">
              <w:t>bring</w:t>
            </w:r>
            <w:proofErr w:type="gramEnd"/>
            <w:r w:rsidRPr="0028319C">
              <w:t xml:space="preserve"> the documents into conformance with M21-1 standards.</w:t>
            </w:r>
          </w:p>
        </w:tc>
      </w:tr>
    </w:tbl>
    <w:p w14:paraId="382D3B02" w14:textId="77777777" w:rsidR="00C24D50" w:rsidRPr="0028319C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28319C" w14:paraId="77F5282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A3D8C5A" w14:textId="77777777" w:rsidR="002A1D3E" w:rsidRPr="0028319C" w:rsidRDefault="002A1D3E" w:rsidP="002F7397">
            <w:pPr>
              <w:pStyle w:val="TableHeaderText"/>
            </w:pPr>
            <w:r w:rsidRPr="0028319C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663E1D41" w14:textId="77777777" w:rsidR="002A1D3E" w:rsidRPr="0028319C" w:rsidRDefault="002A1D3E" w:rsidP="002F7397">
            <w:pPr>
              <w:pStyle w:val="TableHeaderText"/>
            </w:pPr>
            <w:r w:rsidRPr="0028319C">
              <w:t>Citation</w:t>
            </w:r>
          </w:p>
        </w:tc>
      </w:tr>
      <w:tr w:rsidR="002A1D3E" w:rsidRPr="0028319C" w14:paraId="32A4A29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51F8999" w14:textId="3BB1C1E5" w:rsidR="002A1D3E" w:rsidRPr="0028319C" w:rsidRDefault="00620A7C" w:rsidP="0028319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8319C">
              <w:t>To clarify that conversion of claims folders for deceased Veterans would be specific to paper claims folders.</w:t>
            </w:r>
          </w:p>
          <w:p w14:paraId="1312E67F" w14:textId="59DBD06F" w:rsidR="00620A7C" w:rsidRPr="0028319C" w:rsidRDefault="00620A7C" w:rsidP="0028319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8319C">
              <w:t>To update the Regional Processing Center (RPC) to the Records Management Center (RMC).</w:t>
            </w:r>
          </w:p>
        </w:tc>
        <w:tc>
          <w:tcPr>
            <w:tcW w:w="1058" w:type="pct"/>
            <w:shd w:val="clear" w:color="auto" w:fill="auto"/>
          </w:tcPr>
          <w:p w14:paraId="5467BB40" w14:textId="266A7E8F" w:rsidR="002A1D3E" w:rsidRPr="0028319C" w:rsidRDefault="00042742" w:rsidP="00042742">
            <w:pPr>
              <w:pStyle w:val="TableText"/>
            </w:pPr>
            <w:r w:rsidRPr="0028319C">
              <w:t>Part III, Subpart ii</w:t>
            </w:r>
            <w:r w:rsidR="00CC0A7F" w:rsidRPr="0028319C">
              <w:t xml:space="preserve">, Chapter </w:t>
            </w:r>
            <w:r w:rsidR="00A04156" w:rsidRPr="0028319C">
              <w:t>4</w:t>
            </w:r>
            <w:r w:rsidR="00CC0A7F" w:rsidRPr="0028319C">
              <w:t xml:space="preserve">, Section </w:t>
            </w:r>
            <w:r w:rsidR="00A04156" w:rsidRPr="0028319C">
              <w:t>F</w:t>
            </w:r>
            <w:r w:rsidR="002D71CC" w:rsidRPr="0028319C">
              <w:t xml:space="preserve">, Topic 2, Block </w:t>
            </w:r>
            <w:r w:rsidR="00662AB8" w:rsidRPr="0028319C">
              <w:t>a</w:t>
            </w:r>
          </w:p>
          <w:p w14:paraId="572146C4" w14:textId="148680AF" w:rsidR="002D71CC" w:rsidRPr="0028319C" w:rsidRDefault="002D71CC">
            <w:pPr>
              <w:pStyle w:val="TableText"/>
            </w:pPr>
            <w:r w:rsidRPr="0028319C">
              <w:t>(III.ii.4.F.2.</w:t>
            </w:r>
            <w:r w:rsidR="00620A7C" w:rsidRPr="0028319C">
              <w:t>a</w:t>
            </w:r>
            <w:r w:rsidRPr="0028319C">
              <w:t>)</w:t>
            </w:r>
          </w:p>
        </w:tc>
      </w:tr>
      <w:tr w:rsidR="002A1D3E" w:rsidRPr="0028319C" w14:paraId="655F9AD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A7B860B" w14:textId="7422CC9E" w:rsidR="00620A7C" w:rsidRPr="0028319C" w:rsidRDefault="00620A7C" w:rsidP="0028319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28319C">
              <w:t>To clarify that duplicate and unnecessary claims folder material should be disposed of according to instructions in the Records Control Schedule.</w:t>
            </w:r>
          </w:p>
          <w:p w14:paraId="70FF8A4C" w14:textId="1335FCE0" w:rsidR="002A1D3E" w:rsidRPr="0028319C" w:rsidRDefault="00620A7C" w:rsidP="0028319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28319C">
              <w:t xml:space="preserve">To remove </w:t>
            </w:r>
            <w:r w:rsidR="00662AB8" w:rsidRPr="0028319C">
              <w:t>outdated instructions to file the Notice of Death (NOD) print in the claims folder.</w:t>
            </w:r>
          </w:p>
        </w:tc>
        <w:tc>
          <w:tcPr>
            <w:tcW w:w="1058" w:type="pct"/>
            <w:shd w:val="clear" w:color="auto" w:fill="auto"/>
          </w:tcPr>
          <w:p w14:paraId="16696BF7" w14:textId="1932E4EF" w:rsidR="002A1D3E" w:rsidRPr="0028319C" w:rsidRDefault="00A04156">
            <w:pPr>
              <w:pStyle w:val="TableText"/>
            </w:pPr>
            <w:r w:rsidRPr="0028319C">
              <w:t>III.ii.4</w:t>
            </w:r>
            <w:r w:rsidR="00042742" w:rsidRPr="0028319C">
              <w:t>.</w:t>
            </w:r>
            <w:r w:rsidRPr="0028319C">
              <w:t>F</w:t>
            </w:r>
            <w:r w:rsidR="00042742" w:rsidRPr="0028319C">
              <w:t>.</w:t>
            </w:r>
            <w:r w:rsidR="00620A7C" w:rsidRPr="0028319C">
              <w:t>2.b</w:t>
            </w:r>
          </w:p>
        </w:tc>
      </w:tr>
      <w:tr w:rsidR="002A1D3E" w:rsidRPr="0028319C" w14:paraId="148EFF3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FC478E9" w14:textId="50856A35" w:rsidR="002A1D3E" w:rsidRPr="0028319C" w:rsidRDefault="00465E6A">
            <w:pPr>
              <w:pStyle w:val="TableText"/>
            </w:pPr>
            <w:r w:rsidRPr="0028319C">
              <w:t xml:space="preserve">To remove blocks entitled “Criteria for Separation of Active and Inactive Claims Folders,” and “Procedure for Separation of Active and Inactive Folders,” and consolidate content into a more logical location. </w:t>
            </w:r>
          </w:p>
        </w:tc>
        <w:tc>
          <w:tcPr>
            <w:tcW w:w="1058" w:type="pct"/>
            <w:shd w:val="clear" w:color="auto" w:fill="auto"/>
          </w:tcPr>
          <w:p w14:paraId="4F5F42B5" w14:textId="2CCBFEAA" w:rsidR="002A1D3E" w:rsidRPr="0028319C" w:rsidRDefault="00A04156" w:rsidP="002F7397">
            <w:pPr>
              <w:pStyle w:val="TableText"/>
            </w:pPr>
            <w:r w:rsidRPr="0028319C">
              <w:t>III.ii.4.F.2</w:t>
            </w:r>
            <w:r w:rsidR="00465E6A" w:rsidRPr="0028319C">
              <w:t>.c</w:t>
            </w:r>
          </w:p>
        </w:tc>
      </w:tr>
    </w:tbl>
    <w:p w14:paraId="4CE16BD8" w14:textId="77777777" w:rsidR="00504F80" w:rsidRPr="0028319C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8319C" w14:paraId="6F6DBC0F" w14:textId="77777777" w:rsidTr="00237C22">
        <w:tc>
          <w:tcPr>
            <w:tcW w:w="1728" w:type="dxa"/>
          </w:tcPr>
          <w:p w14:paraId="7EF32444" w14:textId="77777777" w:rsidR="00504F80" w:rsidRPr="0028319C" w:rsidRDefault="00504F80" w:rsidP="00237C22">
            <w:pPr>
              <w:pStyle w:val="Heading5"/>
              <w:rPr>
                <w:sz w:val="24"/>
              </w:rPr>
            </w:pPr>
            <w:r w:rsidRPr="0028319C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0C34CFF" w14:textId="77777777" w:rsidR="00504F80" w:rsidRPr="0028319C" w:rsidRDefault="00504F80" w:rsidP="00237C22">
            <w:pPr>
              <w:pStyle w:val="BlockText"/>
            </w:pPr>
            <w:r w:rsidRPr="0028319C">
              <w:t>None</w:t>
            </w:r>
          </w:p>
        </w:tc>
      </w:tr>
    </w:tbl>
    <w:p w14:paraId="5FD47B17" w14:textId="77777777" w:rsidR="00504F80" w:rsidRPr="0028319C" w:rsidRDefault="00504F80" w:rsidP="00504F80">
      <w:pPr>
        <w:pStyle w:val="BlockLine"/>
      </w:pPr>
      <w:r w:rsidRPr="0028319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8319C" w14:paraId="5832310D" w14:textId="77777777" w:rsidTr="00237C22">
        <w:tc>
          <w:tcPr>
            <w:tcW w:w="1728" w:type="dxa"/>
          </w:tcPr>
          <w:p w14:paraId="758313EB" w14:textId="77777777" w:rsidR="00504F80" w:rsidRPr="0028319C" w:rsidRDefault="00504F80" w:rsidP="00237C22">
            <w:pPr>
              <w:pStyle w:val="Heading5"/>
              <w:rPr>
                <w:sz w:val="24"/>
              </w:rPr>
            </w:pPr>
            <w:r w:rsidRPr="0028319C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0A01429" w14:textId="77777777" w:rsidR="00504F80" w:rsidRPr="0028319C" w:rsidRDefault="00504F80" w:rsidP="00237C22">
            <w:pPr>
              <w:pStyle w:val="BlockText"/>
            </w:pPr>
            <w:r w:rsidRPr="0028319C">
              <w:t>By Direction of the Under Secretary for Benefits</w:t>
            </w:r>
          </w:p>
        </w:tc>
      </w:tr>
    </w:tbl>
    <w:p w14:paraId="1890967E" w14:textId="77777777" w:rsidR="00504F80" w:rsidRPr="0028319C" w:rsidRDefault="00504F80" w:rsidP="00504F80">
      <w:pPr>
        <w:pStyle w:val="ContinuedOnNextPa"/>
      </w:pPr>
      <w:r w:rsidRPr="0028319C">
        <w:t xml:space="preserve"> </w:t>
      </w:r>
    </w:p>
    <w:p w14:paraId="56E79633" w14:textId="77777777" w:rsidR="0028319C" w:rsidRDefault="0028319C">
      <w:r>
        <w:rPr>
          <w:b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8319C" w14:paraId="42466AF5" w14:textId="77777777" w:rsidTr="00237C22">
        <w:tc>
          <w:tcPr>
            <w:tcW w:w="1728" w:type="dxa"/>
          </w:tcPr>
          <w:p w14:paraId="7DEA2049" w14:textId="294854BD" w:rsidR="00504F80" w:rsidRPr="0028319C" w:rsidRDefault="00504F80" w:rsidP="00237C22">
            <w:pPr>
              <w:pStyle w:val="Heading5"/>
              <w:rPr>
                <w:sz w:val="24"/>
              </w:rPr>
            </w:pPr>
            <w:r w:rsidRPr="0028319C">
              <w:rPr>
                <w:sz w:val="24"/>
              </w:rPr>
              <w:t>Signature</w:t>
            </w:r>
            <w:r w:rsidR="00F53555" w:rsidRPr="0028319C">
              <w:rPr>
                <w:sz w:val="24"/>
              </w:rPr>
              <w:t>s</w:t>
            </w:r>
          </w:p>
        </w:tc>
        <w:tc>
          <w:tcPr>
            <w:tcW w:w="7740" w:type="dxa"/>
          </w:tcPr>
          <w:p w14:paraId="46681F22" w14:textId="77777777" w:rsidR="008A7745" w:rsidRPr="0028319C" w:rsidRDefault="008A7745" w:rsidP="00237C22">
            <w:pPr>
              <w:pStyle w:val="BlockText"/>
            </w:pPr>
            <w:bookmarkStart w:id="0" w:name="_GoBack"/>
            <w:bookmarkEnd w:id="0"/>
          </w:p>
          <w:p w14:paraId="5C10F685" w14:textId="77777777" w:rsidR="00F53555" w:rsidRPr="0028319C" w:rsidRDefault="00F53555" w:rsidP="00F53555">
            <w:pPr>
              <w:pStyle w:val="MemoLine"/>
              <w:ind w:left="-18" w:right="612"/>
            </w:pPr>
          </w:p>
          <w:p w14:paraId="11CE25B6" w14:textId="77777777" w:rsidR="00F53555" w:rsidRPr="0028319C" w:rsidRDefault="00F53555" w:rsidP="00F53555">
            <w:pPr>
              <w:rPr>
                <w:szCs w:val="20"/>
              </w:rPr>
            </w:pPr>
            <w:r w:rsidRPr="0028319C">
              <w:t>Thomas J. Murphy, Director</w:t>
            </w:r>
          </w:p>
          <w:p w14:paraId="4FAD845F" w14:textId="1C0171C1" w:rsidR="008A7745" w:rsidRPr="0028319C" w:rsidRDefault="00F53555" w:rsidP="00237C22">
            <w:pPr>
              <w:pStyle w:val="BlockText"/>
            </w:pPr>
            <w:r w:rsidRPr="0028319C">
              <w:t>Compensation Service</w:t>
            </w:r>
          </w:p>
          <w:p w14:paraId="4EBC0A46" w14:textId="77777777" w:rsidR="00504F80" w:rsidRPr="0028319C" w:rsidRDefault="00504F80" w:rsidP="00237C22">
            <w:pPr>
              <w:pStyle w:val="MemoLine"/>
              <w:ind w:left="-18" w:right="612"/>
            </w:pPr>
          </w:p>
          <w:p w14:paraId="1EE31080" w14:textId="77777777" w:rsidR="00087807" w:rsidRPr="0028319C" w:rsidRDefault="00087807" w:rsidP="00087807">
            <w:r w:rsidRPr="0028319C">
              <w:t>David McLenachen, Director</w:t>
            </w:r>
          </w:p>
          <w:p w14:paraId="73D15F6A" w14:textId="7E75B6ED" w:rsidR="008A7745" w:rsidRPr="0028319C" w:rsidRDefault="00087807" w:rsidP="00087807">
            <w:pPr>
              <w:pStyle w:val="BlockText"/>
            </w:pPr>
            <w:r w:rsidRPr="0028319C">
              <w:t>Pension and Fiduciary Service</w:t>
            </w:r>
          </w:p>
        </w:tc>
      </w:tr>
    </w:tbl>
    <w:p w14:paraId="2281FFD0" w14:textId="77777777" w:rsidR="00504F80" w:rsidRPr="0028319C" w:rsidRDefault="00504F80" w:rsidP="00504F80">
      <w:pPr>
        <w:pStyle w:val="BlockLine"/>
      </w:pPr>
      <w:r w:rsidRPr="0028319C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8319C" w14:paraId="03C0C665" w14:textId="77777777" w:rsidTr="00237C22">
        <w:tc>
          <w:tcPr>
            <w:tcW w:w="1728" w:type="dxa"/>
          </w:tcPr>
          <w:p w14:paraId="703F9AFD" w14:textId="77777777" w:rsidR="00504F80" w:rsidRPr="0028319C" w:rsidRDefault="00504F80" w:rsidP="00237C22">
            <w:pPr>
              <w:pStyle w:val="Heading5"/>
              <w:rPr>
                <w:sz w:val="24"/>
              </w:rPr>
            </w:pPr>
            <w:r w:rsidRPr="0028319C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329C03D" w14:textId="77777777" w:rsidR="00504F80" w:rsidRPr="0028319C" w:rsidRDefault="00504F80" w:rsidP="00237C22">
            <w:pPr>
              <w:pStyle w:val="BlockText"/>
              <w:jc w:val="center"/>
            </w:pPr>
            <w:r w:rsidRPr="0028319C">
              <w:t>LOCAL REPRODUCTION AUTHORIZED</w:t>
            </w:r>
          </w:p>
        </w:tc>
      </w:tr>
    </w:tbl>
    <w:p w14:paraId="1587C931" w14:textId="77777777" w:rsidR="00504F80" w:rsidRDefault="00504F80" w:rsidP="00504F80">
      <w:pPr>
        <w:pStyle w:val="BlockLine"/>
      </w:pP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RgBvAG4AdABTAGUAdABGAG8AbgB0AFMAZQB0AGkAbQBpAHMAdAB5AGwAZQBzAC4AeABtAGwA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RgBvAG4AdABTAGUAdABGAG8AbgB0AFMAZQB0AEYAbwBuAHQAUwBlAHQAaQBtAGkAcwB0AHkAbABl
AHMALgB4AG0AbAA=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RgBvAG4AdABTAGUAdABGAG8AbgB0AFMAZQB0AEYAbwBuAHQAUwBlAHQARgBvAG4AdABTAGUAdABp
AG0AaQBzAHQAeQBsAGUAcwAuAHgAbQBsAA==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RABvAGMAVABlAG0AcAAxAFYAYQByAFQAcgBhAGQAaQB0AGkAbwBuAGEAbAA=
</w:fldData>
        </w:fldChar>
      </w:r>
      <w:r w:rsidRPr="0028319C">
        <w:instrText xml:space="preserve"> ADDIN  \* MERGEFORMAT </w:instrText>
      </w:r>
      <w:r w:rsidRPr="0028319C">
        <w:fldChar w:fldCharType="end"/>
      </w:r>
      <w:r w:rsidRPr="0028319C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28319C">
        <w:instrText xml:space="preserve"> ADDIN  \* MERGEFORMAT </w:instrText>
      </w:r>
      <w:r w:rsidRPr="0028319C"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9A78C" w14:textId="77777777" w:rsidR="005D44F5" w:rsidRDefault="005D44F5" w:rsidP="00C765C7">
      <w:r>
        <w:separator/>
      </w:r>
    </w:p>
  </w:endnote>
  <w:endnote w:type="continuationSeparator" w:id="0">
    <w:p w14:paraId="2136CBC9" w14:textId="77777777" w:rsidR="005D44F5" w:rsidRDefault="005D44F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096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646C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5D0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19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A34B17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E0EA2" w14:textId="77777777" w:rsidR="005D44F5" w:rsidRDefault="005D44F5" w:rsidP="00C765C7">
      <w:r>
        <w:separator/>
      </w:r>
    </w:p>
  </w:footnote>
  <w:footnote w:type="continuationSeparator" w:id="0">
    <w:p w14:paraId="637FA606" w14:textId="77777777" w:rsidR="005D44F5" w:rsidRDefault="005D44F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E37BA"/>
    <w:multiLevelType w:val="hybridMultilevel"/>
    <w:tmpl w:val="50264882"/>
    <w:lvl w:ilvl="0" w:tplc="28AE2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9716A5"/>
    <w:multiLevelType w:val="hybridMultilevel"/>
    <w:tmpl w:val="D454195C"/>
    <w:lvl w:ilvl="0" w:tplc="28AE2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2742"/>
    <w:rsid w:val="00087807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53C6D"/>
    <w:rsid w:val="00271962"/>
    <w:rsid w:val="0028319C"/>
    <w:rsid w:val="002A1D3E"/>
    <w:rsid w:val="002B7A7E"/>
    <w:rsid w:val="002D71CC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5E6A"/>
    <w:rsid w:val="00471ECA"/>
    <w:rsid w:val="004728E8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94258"/>
    <w:rsid w:val="005D44F5"/>
    <w:rsid w:val="005E27CB"/>
    <w:rsid w:val="005E4363"/>
    <w:rsid w:val="00600DC7"/>
    <w:rsid w:val="0062068D"/>
    <w:rsid w:val="00620A7C"/>
    <w:rsid w:val="006317AA"/>
    <w:rsid w:val="00642037"/>
    <w:rsid w:val="006473C3"/>
    <w:rsid w:val="00662AB8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A7745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04156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61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87524"/>
    <w:rsid w:val="00CC0A7F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53555"/>
    <w:rsid w:val="00F87670"/>
    <w:rsid w:val="00F87F72"/>
    <w:rsid w:val="00F90609"/>
    <w:rsid w:val="00FB6AD1"/>
    <w:rsid w:val="00FD134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C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20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2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A6EB82-7EB1-455E-A2CD-711BE683C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8</cp:revision>
  <dcterms:created xsi:type="dcterms:W3CDTF">2015-01-27T14:48:00Z</dcterms:created>
  <dcterms:modified xsi:type="dcterms:W3CDTF">2015-07-11T13:34:00Z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