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B3F84" w14:textId="6125D87D" w:rsidR="00242CC0" w:rsidRPr="00AC65C9" w:rsidRDefault="00242CC0" w:rsidP="00242CC0">
      <w:pPr>
        <w:pStyle w:val="Heading3"/>
      </w:pPr>
      <w:bookmarkStart w:id="0" w:name="_GoBack"/>
      <w:bookmarkEnd w:id="0"/>
      <w:r w:rsidRPr="00AC65C9">
        <w:t xml:space="preserve">Section C.  </w:t>
      </w:r>
      <w:r w:rsidR="009A394B" w:rsidRPr="00AC65C9">
        <w:t>System Updates</w:t>
      </w:r>
      <w:r w:rsidR="00EE3C9C" w:rsidRPr="00AC65C9">
        <w:t xml:space="preserve">  </w:t>
      </w:r>
    </w:p>
    <w:p w14:paraId="1CF08039" w14:textId="77777777" w:rsidR="00242CC0" w:rsidRPr="00AC65C9" w:rsidRDefault="00242CC0" w:rsidP="00242CC0">
      <w:pPr>
        <w:pStyle w:val="Heading3"/>
        <w:jc w:val="left"/>
      </w:pPr>
      <w:r w:rsidRPr="00AC65C9">
        <w:t>Overview</w:t>
      </w:r>
    </w:p>
    <w:p w14:paraId="5173D94E" w14:textId="77777777" w:rsidR="00242CC0" w:rsidRPr="00AC65C9" w:rsidRDefault="00242CC0" w:rsidP="00242CC0">
      <w:pPr>
        <w:tabs>
          <w:tab w:val="left" w:pos="9360"/>
        </w:tabs>
        <w:ind w:left="1714"/>
      </w:pPr>
      <w:r w:rsidRPr="00AC65C9">
        <w:rPr>
          <w:u w:val="single"/>
        </w:rPr>
        <w:tab/>
      </w:r>
    </w:p>
    <w:p w14:paraId="646473EE" w14:textId="77777777" w:rsidR="00242CC0" w:rsidRPr="00AC65C9" w:rsidRDefault="00242CC0" w:rsidP="00242CC0">
      <w:pPr>
        <w:ind w:left="1714"/>
      </w:pPr>
    </w:p>
    <w:tbl>
      <w:tblPr>
        <w:tblW w:w="0" w:type="auto"/>
        <w:tblLook w:val="04A0" w:firstRow="1" w:lastRow="0" w:firstColumn="1" w:lastColumn="0" w:noHBand="0" w:noVBand="1"/>
      </w:tblPr>
      <w:tblGrid>
        <w:gridCol w:w="1728"/>
        <w:gridCol w:w="7740"/>
      </w:tblGrid>
      <w:tr w:rsidR="00242CC0" w:rsidRPr="00AC65C9" w14:paraId="562807A5" w14:textId="77777777" w:rsidTr="00F95F3F">
        <w:tc>
          <w:tcPr>
            <w:tcW w:w="1728" w:type="dxa"/>
            <w:shd w:val="clear" w:color="auto" w:fill="auto"/>
          </w:tcPr>
          <w:p w14:paraId="7CC04F31" w14:textId="77777777" w:rsidR="00242CC0" w:rsidRPr="00AC65C9" w:rsidRDefault="00242CC0" w:rsidP="00242CC0">
            <w:pPr>
              <w:rPr>
                <w:b/>
                <w:sz w:val="22"/>
              </w:rPr>
            </w:pPr>
            <w:r w:rsidRPr="00AC65C9">
              <w:rPr>
                <w:b/>
                <w:sz w:val="22"/>
              </w:rPr>
              <w:t>In This Section</w:t>
            </w:r>
          </w:p>
        </w:tc>
        <w:tc>
          <w:tcPr>
            <w:tcW w:w="7740" w:type="dxa"/>
            <w:shd w:val="clear" w:color="auto" w:fill="auto"/>
          </w:tcPr>
          <w:p w14:paraId="78AB13EB" w14:textId="63361F8D" w:rsidR="00242CC0" w:rsidRPr="00AC65C9" w:rsidRDefault="00242CC0" w:rsidP="00242CC0">
            <w:r w:rsidRPr="00AC65C9">
              <w:t>This section contains the following</w:t>
            </w:r>
            <w:r w:rsidR="00FB32D9" w:rsidRPr="00AC65C9">
              <w:t>:</w:t>
            </w:r>
          </w:p>
        </w:tc>
      </w:tr>
    </w:tbl>
    <w:p w14:paraId="58BA26B9" w14:textId="77777777" w:rsidR="00242CC0" w:rsidRPr="00AC65C9" w:rsidRDefault="00242CC0" w:rsidP="00242CC0"/>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6480"/>
      </w:tblGrid>
      <w:tr w:rsidR="00242CC0" w:rsidRPr="00AC65C9" w14:paraId="164D4B14" w14:textId="77777777" w:rsidTr="00F95F3F">
        <w:tc>
          <w:tcPr>
            <w:tcW w:w="1170" w:type="dxa"/>
            <w:shd w:val="clear" w:color="auto" w:fill="auto"/>
          </w:tcPr>
          <w:p w14:paraId="786C629E" w14:textId="77777777" w:rsidR="00242CC0" w:rsidRPr="00AC65C9" w:rsidRDefault="00242CC0" w:rsidP="00F95F3F">
            <w:pPr>
              <w:jc w:val="center"/>
              <w:rPr>
                <w:b/>
              </w:rPr>
            </w:pPr>
            <w:r w:rsidRPr="00AC65C9">
              <w:rPr>
                <w:b/>
              </w:rPr>
              <w:t>Topic</w:t>
            </w:r>
          </w:p>
        </w:tc>
        <w:tc>
          <w:tcPr>
            <w:tcW w:w="6480" w:type="dxa"/>
            <w:shd w:val="clear" w:color="auto" w:fill="auto"/>
          </w:tcPr>
          <w:p w14:paraId="71103850" w14:textId="77777777" w:rsidR="00242CC0" w:rsidRPr="00AC65C9" w:rsidRDefault="00242CC0" w:rsidP="00F95F3F">
            <w:pPr>
              <w:jc w:val="center"/>
              <w:rPr>
                <w:b/>
              </w:rPr>
            </w:pPr>
            <w:r w:rsidRPr="00AC65C9">
              <w:rPr>
                <w:b/>
              </w:rPr>
              <w:t>Topic Name</w:t>
            </w:r>
          </w:p>
        </w:tc>
      </w:tr>
      <w:tr w:rsidR="00242CC0" w:rsidRPr="00AC65C9" w14:paraId="5514D43E" w14:textId="77777777" w:rsidTr="00F95F3F">
        <w:tc>
          <w:tcPr>
            <w:tcW w:w="1170" w:type="dxa"/>
            <w:shd w:val="clear" w:color="auto" w:fill="auto"/>
          </w:tcPr>
          <w:p w14:paraId="2E45F50A" w14:textId="77777777" w:rsidR="00242CC0" w:rsidRPr="00AC65C9" w:rsidRDefault="007D1395" w:rsidP="00F95F3F">
            <w:pPr>
              <w:jc w:val="center"/>
            </w:pPr>
            <w:r w:rsidRPr="00AC65C9">
              <w:t>1</w:t>
            </w:r>
          </w:p>
        </w:tc>
        <w:tc>
          <w:tcPr>
            <w:tcW w:w="6480" w:type="dxa"/>
            <w:shd w:val="clear" w:color="auto" w:fill="auto"/>
          </w:tcPr>
          <w:p w14:paraId="4CD65201" w14:textId="2BA39055" w:rsidR="00242CC0" w:rsidRPr="00AC65C9" w:rsidRDefault="007D1395" w:rsidP="00242CC0">
            <w:r w:rsidRPr="00AC65C9">
              <w:t>Change of Address</w:t>
            </w:r>
            <w:r w:rsidR="00884F01" w:rsidRPr="00AC65C9">
              <w:t xml:space="preserve"> and Direct Deposit</w:t>
            </w:r>
            <w:r w:rsidRPr="00AC65C9">
              <w:t xml:space="preserve"> Processing</w:t>
            </w:r>
          </w:p>
        </w:tc>
      </w:tr>
      <w:tr w:rsidR="00242CC0" w:rsidRPr="00AC65C9" w14:paraId="105BC9CA" w14:textId="77777777" w:rsidTr="00F95F3F">
        <w:tc>
          <w:tcPr>
            <w:tcW w:w="1170" w:type="dxa"/>
            <w:shd w:val="clear" w:color="auto" w:fill="auto"/>
          </w:tcPr>
          <w:p w14:paraId="1B1F2D3C" w14:textId="77777777" w:rsidR="00242CC0" w:rsidRPr="00AC65C9" w:rsidRDefault="007D1395" w:rsidP="00F95F3F">
            <w:pPr>
              <w:jc w:val="center"/>
            </w:pPr>
            <w:r w:rsidRPr="00AC65C9">
              <w:t>2</w:t>
            </w:r>
          </w:p>
        </w:tc>
        <w:tc>
          <w:tcPr>
            <w:tcW w:w="6480" w:type="dxa"/>
            <w:shd w:val="clear" w:color="auto" w:fill="auto"/>
          </w:tcPr>
          <w:p w14:paraId="1617210E" w14:textId="77777777" w:rsidR="00242CC0" w:rsidRPr="00AC65C9" w:rsidRDefault="007D1395" w:rsidP="00242CC0">
            <w:r w:rsidRPr="00AC65C9">
              <w:t>Change of Name Processing</w:t>
            </w:r>
          </w:p>
        </w:tc>
      </w:tr>
      <w:tr w:rsidR="007D1395" w:rsidRPr="00AC65C9" w14:paraId="2FE361AA" w14:textId="77777777" w:rsidTr="00F95F3F">
        <w:tc>
          <w:tcPr>
            <w:tcW w:w="1170" w:type="dxa"/>
            <w:shd w:val="clear" w:color="auto" w:fill="auto"/>
          </w:tcPr>
          <w:p w14:paraId="773F5370" w14:textId="0990F971" w:rsidR="007D1395" w:rsidRPr="00AC65C9" w:rsidRDefault="00BE3F85" w:rsidP="00F95F3F">
            <w:pPr>
              <w:jc w:val="center"/>
            </w:pPr>
            <w:r w:rsidRPr="00AC65C9">
              <w:t>3</w:t>
            </w:r>
          </w:p>
        </w:tc>
        <w:tc>
          <w:tcPr>
            <w:tcW w:w="6480" w:type="dxa"/>
            <w:shd w:val="clear" w:color="auto" w:fill="auto"/>
          </w:tcPr>
          <w:p w14:paraId="5370F7E8" w14:textId="1D0BE3E4" w:rsidR="007D1395" w:rsidRPr="00AC65C9" w:rsidRDefault="007D1395" w:rsidP="00052BAC">
            <w:r w:rsidRPr="00AC65C9">
              <w:t xml:space="preserve">Processing </w:t>
            </w:r>
            <w:r w:rsidR="00052BAC" w:rsidRPr="00AC65C9">
              <w:t>Third Party I</w:t>
            </w:r>
            <w:r w:rsidR="00E76563" w:rsidRPr="00AC65C9">
              <w:t xml:space="preserve">nformation </w:t>
            </w:r>
            <w:r w:rsidR="00052BAC" w:rsidRPr="00AC65C9">
              <w:t>R</w:t>
            </w:r>
            <w:r w:rsidR="00E76563" w:rsidRPr="00AC65C9">
              <w:t>equests</w:t>
            </w:r>
          </w:p>
        </w:tc>
      </w:tr>
      <w:tr w:rsidR="00BA1103" w:rsidRPr="00AC65C9" w14:paraId="43C6E852" w14:textId="77777777" w:rsidTr="00F95F3F">
        <w:tc>
          <w:tcPr>
            <w:tcW w:w="1170" w:type="dxa"/>
            <w:shd w:val="clear" w:color="auto" w:fill="auto"/>
          </w:tcPr>
          <w:p w14:paraId="41267D31" w14:textId="2CA7C712" w:rsidR="00BA1103" w:rsidRPr="00AC65C9" w:rsidRDefault="00BE3F85" w:rsidP="00F95F3F">
            <w:pPr>
              <w:jc w:val="center"/>
            </w:pPr>
            <w:r w:rsidRPr="00AC65C9">
              <w:t>4</w:t>
            </w:r>
          </w:p>
        </w:tc>
        <w:tc>
          <w:tcPr>
            <w:tcW w:w="6480" w:type="dxa"/>
            <w:shd w:val="clear" w:color="auto" w:fill="auto"/>
          </w:tcPr>
          <w:p w14:paraId="7C9D90BF" w14:textId="5E60C25F" w:rsidR="00BA1103" w:rsidRPr="00AC65C9" w:rsidRDefault="007671F0" w:rsidP="00E76563">
            <w:r w:rsidRPr="00AC65C9">
              <w:t>Handling Power of Attorney (POA) Appointments</w:t>
            </w:r>
          </w:p>
        </w:tc>
      </w:tr>
      <w:tr w:rsidR="00B64BD1" w:rsidRPr="00AC65C9" w14:paraId="7419F75B" w14:textId="77777777" w:rsidTr="00F95F3F">
        <w:tc>
          <w:tcPr>
            <w:tcW w:w="1170" w:type="dxa"/>
            <w:shd w:val="clear" w:color="auto" w:fill="auto"/>
          </w:tcPr>
          <w:p w14:paraId="43AE701C" w14:textId="2207BA41" w:rsidR="00B64BD1" w:rsidRPr="00AC65C9" w:rsidRDefault="00BE3F85" w:rsidP="00F95F3F">
            <w:pPr>
              <w:jc w:val="center"/>
            </w:pPr>
            <w:r w:rsidRPr="00AC65C9">
              <w:t>5</w:t>
            </w:r>
          </w:p>
        </w:tc>
        <w:tc>
          <w:tcPr>
            <w:tcW w:w="6480" w:type="dxa"/>
            <w:shd w:val="clear" w:color="auto" w:fill="auto"/>
          </w:tcPr>
          <w:p w14:paraId="160FB831" w14:textId="5A170CB1" w:rsidR="00B64BD1" w:rsidRPr="00AC65C9" w:rsidRDefault="00B64BD1" w:rsidP="00E76563">
            <w:r w:rsidRPr="00AC65C9">
              <w:t>Updating Electronic Systems for POA</w:t>
            </w:r>
          </w:p>
        </w:tc>
      </w:tr>
      <w:tr w:rsidR="00B64BD1" w:rsidRPr="00AC65C9" w14:paraId="2F2438AF" w14:textId="77777777" w:rsidTr="00F95F3F">
        <w:tc>
          <w:tcPr>
            <w:tcW w:w="1170" w:type="dxa"/>
            <w:shd w:val="clear" w:color="auto" w:fill="auto"/>
          </w:tcPr>
          <w:p w14:paraId="6FACDA11" w14:textId="7A602F84" w:rsidR="00B64BD1" w:rsidRPr="00AC65C9" w:rsidRDefault="00BE3F85" w:rsidP="00F95F3F">
            <w:pPr>
              <w:jc w:val="center"/>
            </w:pPr>
            <w:r w:rsidRPr="00AC65C9">
              <w:t>6</w:t>
            </w:r>
          </w:p>
        </w:tc>
        <w:tc>
          <w:tcPr>
            <w:tcW w:w="6480" w:type="dxa"/>
            <w:shd w:val="clear" w:color="auto" w:fill="auto"/>
          </w:tcPr>
          <w:p w14:paraId="5536B756" w14:textId="474618F1" w:rsidR="00B64BD1" w:rsidRPr="00AC65C9" w:rsidRDefault="00B64BD1" w:rsidP="00E76563">
            <w:r w:rsidRPr="00AC65C9">
              <w:t>POA Codes</w:t>
            </w:r>
          </w:p>
        </w:tc>
      </w:tr>
      <w:tr w:rsidR="00897C93" w:rsidRPr="00AC65C9" w14:paraId="57431C58" w14:textId="77777777" w:rsidTr="00F95F3F">
        <w:tc>
          <w:tcPr>
            <w:tcW w:w="1170" w:type="dxa"/>
            <w:shd w:val="clear" w:color="auto" w:fill="auto"/>
          </w:tcPr>
          <w:p w14:paraId="349684CD" w14:textId="44A34F5C" w:rsidR="00897C93" w:rsidRPr="00AC65C9" w:rsidRDefault="00897C93" w:rsidP="00F95F3F">
            <w:pPr>
              <w:jc w:val="center"/>
            </w:pPr>
            <w:r w:rsidRPr="00AC65C9">
              <w:t>7</w:t>
            </w:r>
          </w:p>
        </w:tc>
        <w:tc>
          <w:tcPr>
            <w:tcW w:w="6480" w:type="dxa"/>
            <w:shd w:val="clear" w:color="auto" w:fill="auto"/>
          </w:tcPr>
          <w:p w14:paraId="0D71868A" w14:textId="48284BC5" w:rsidR="00897C93" w:rsidRPr="00AC65C9" w:rsidRDefault="00897C93" w:rsidP="00E76563">
            <w:r w:rsidRPr="00AC65C9">
              <w:t>Updating Military Service Information</w:t>
            </w:r>
          </w:p>
        </w:tc>
      </w:tr>
    </w:tbl>
    <w:p w14:paraId="40CB7212" w14:textId="77777777" w:rsidR="00E76563" w:rsidRPr="00AC65C9" w:rsidRDefault="00E76563" w:rsidP="00E76563">
      <w:pPr>
        <w:tabs>
          <w:tab w:val="left" w:pos="9360"/>
        </w:tabs>
        <w:ind w:left="1714"/>
      </w:pPr>
      <w:r w:rsidRPr="00AC65C9">
        <w:rPr>
          <w:u w:val="single"/>
        </w:rPr>
        <w:tab/>
      </w:r>
    </w:p>
    <w:p w14:paraId="57E40609" w14:textId="77777777" w:rsidR="00E76563" w:rsidRPr="00AC65C9" w:rsidRDefault="00E76563" w:rsidP="00E76563">
      <w:pPr>
        <w:tabs>
          <w:tab w:val="left" w:pos="9360"/>
        </w:tabs>
      </w:pPr>
    </w:p>
    <w:p w14:paraId="61C87DE1" w14:textId="77777777" w:rsidR="00E76563" w:rsidRPr="00AC65C9" w:rsidRDefault="00E76563" w:rsidP="00E76563">
      <w:pPr>
        <w:tabs>
          <w:tab w:val="left" w:pos="9360"/>
        </w:tabs>
      </w:pPr>
    </w:p>
    <w:p w14:paraId="63920F2E" w14:textId="6C32632A" w:rsidR="00E76563" w:rsidRPr="00AC65C9" w:rsidRDefault="00E76563" w:rsidP="00DA4E17">
      <w:pPr>
        <w:tabs>
          <w:tab w:val="left" w:pos="9360"/>
        </w:tabs>
        <w:rPr>
          <w:rFonts w:ascii="Arial" w:hAnsi="Arial" w:cs="Arial"/>
          <w:b/>
          <w:sz w:val="32"/>
          <w:szCs w:val="32"/>
        </w:rPr>
      </w:pPr>
      <w:r w:rsidRPr="00AC65C9">
        <w:rPr>
          <w:rFonts w:ascii="Arial" w:hAnsi="Arial" w:cs="Arial"/>
          <w:b/>
          <w:sz w:val="32"/>
          <w:szCs w:val="32"/>
        </w:rPr>
        <w:br w:type="page"/>
      </w:r>
      <w:r w:rsidR="00DA4E17" w:rsidRPr="00AC65C9">
        <w:rPr>
          <w:rFonts w:ascii="Arial" w:hAnsi="Arial" w:cs="Arial"/>
          <w:b/>
          <w:sz w:val="32"/>
          <w:szCs w:val="32"/>
        </w:rPr>
        <w:lastRenderedPageBreak/>
        <w:t xml:space="preserve">1.  </w:t>
      </w:r>
      <w:r w:rsidRPr="00AC65C9">
        <w:rPr>
          <w:rFonts w:ascii="Arial" w:hAnsi="Arial" w:cs="Arial"/>
          <w:b/>
          <w:sz w:val="32"/>
          <w:szCs w:val="32"/>
        </w:rPr>
        <w:t xml:space="preserve">Change of Address </w:t>
      </w:r>
      <w:r w:rsidR="00884F01" w:rsidRPr="00AC65C9">
        <w:rPr>
          <w:rFonts w:ascii="Arial" w:hAnsi="Arial" w:cs="Arial"/>
          <w:b/>
          <w:sz w:val="32"/>
          <w:szCs w:val="32"/>
        </w:rPr>
        <w:t>and D</w:t>
      </w:r>
      <w:r w:rsidR="00554420" w:rsidRPr="00AC65C9">
        <w:rPr>
          <w:rFonts w:ascii="Arial" w:hAnsi="Arial" w:cs="Arial"/>
          <w:b/>
          <w:sz w:val="32"/>
          <w:szCs w:val="32"/>
        </w:rPr>
        <w:t xml:space="preserve">irect </w:t>
      </w:r>
      <w:r w:rsidR="00582192" w:rsidRPr="00AC65C9">
        <w:rPr>
          <w:rFonts w:ascii="Arial" w:hAnsi="Arial" w:cs="Arial"/>
          <w:b/>
          <w:sz w:val="32"/>
          <w:szCs w:val="32"/>
        </w:rPr>
        <w:t>D</w:t>
      </w:r>
      <w:r w:rsidR="00554420" w:rsidRPr="00AC65C9">
        <w:rPr>
          <w:rFonts w:ascii="Arial" w:hAnsi="Arial" w:cs="Arial"/>
          <w:b/>
          <w:sz w:val="32"/>
          <w:szCs w:val="32"/>
        </w:rPr>
        <w:t>eposit</w:t>
      </w:r>
      <w:r w:rsidR="00884F01" w:rsidRPr="00AC65C9">
        <w:rPr>
          <w:rFonts w:ascii="Arial" w:hAnsi="Arial" w:cs="Arial"/>
          <w:b/>
          <w:sz w:val="32"/>
          <w:szCs w:val="32"/>
        </w:rPr>
        <w:t xml:space="preserve"> </w:t>
      </w:r>
      <w:r w:rsidRPr="00AC65C9">
        <w:rPr>
          <w:rFonts w:ascii="Arial" w:hAnsi="Arial" w:cs="Arial"/>
          <w:b/>
          <w:sz w:val="32"/>
          <w:szCs w:val="32"/>
        </w:rPr>
        <w:t>Processing</w:t>
      </w:r>
    </w:p>
    <w:p w14:paraId="755D4DDF" w14:textId="77777777" w:rsidR="00E76563" w:rsidRPr="00AC65C9" w:rsidRDefault="00E76563" w:rsidP="00E76563">
      <w:pPr>
        <w:tabs>
          <w:tab w:val="left" w:pos="9360"/>
        </w:tabs>
        <w:ind w:left="1714"/>
      </w:pPr>
      <w:r w:rsidRPr="00AC65C9">
        <w:rPr>
          <w:u w:val="single"/>
        </w:rPr>
        <w:tab/>
      </w:r>
    </w:p>
    <w:p w14:paraId="17814F03" w14:textId="77777777" w:rsidR="00E76563" w:rsidRPr="00AC65C9" w:rsidRDefault="00E76563" w:rsidP="00E76563"/>
    <w:tbl>
      <w:tblPr>
        <w:tblW w:w="0" w:type="auto"/>
        <w:tblLook w:val="04A0" w:firstRow="1" w:lastRow="0" w:firstColumn="1" w:lastColumn="0" w:noHBand="0" w:noVBand="1"/>
      </w:tblPr>
      <w:tblGrid>
        <w:gridCol w:w="1728"/>
        <w:gridCol w:w="7740"/>
      </w:tblGrid>
      <w:tr w:rsidR="00E76563" w:rsidRPr="00AC65C9" w14:paraId="25A635AE" w14:textId="77777777" w:rsidTr="00D619F7">
        <w:tc>
          <w:tcPr>
            <w:tcW w:w="1728" w:type="dxa"/>
            <w:shd w:val="clear" w:color="auto" w:fill="auto"/>
          </w:tcPr>
          <w:p w14:paraId="56C0E840" w14:textId="77777777" w:rsidR="00E76563" w:rsidRPr="00AC65C9" w:rsidRDefault="00E76563" w:rsidP="00E76563">
            <w:pPr>
              <w:rPr>
                <w:b/>
                <w:sz w:val="22"/>
              </w:rPr>
            </w:pPr>
            <w:r w:rsidRPr="00AC65C9">
              <w:rPr>
                <w:b/>
                <w:sz w:val="22"/>
              </w:rPr>
              <w:t>Introduction</w:t>
            </w:r>
          </w:p>
        </w:tc>
        <w:tc>
          <w:tcPr>
            <w:tcW w:w="7740" w:type="dxa"/>
            <w:shd w:val="clear" w:color="auto" w:fill="auto"/>
          </w:tcPr>
          <w:p w14:paraId="419AC800" w14:textId="64132B15" w:rsidR="00E76563" w:rsidRPr="00AC65C9" w:rsidRDefault="0023332C" w:rsidP="00E76563">
            <w:r w:rsidRPr="00AC65C9">
              <w:t xml:space="preserve">This topic covers information on changing </w:t>
            </w:r>
            <w:r w:rsidR="00D2593C" w:rsidRPr="00AC65C9">
              <w:t xml:space="preserve">claimant’s </w:t>
            </w:r>
            <w:r w:rsidRPr="00AC65C9">
              <w:t xml:space="preserve">address or </w:t>
            </w:r>
            <w:r w:rsidR="00C839AE" w:rsidRPr="00AC65C9">
              <w:t>direct deposit</w:t>
            </w:r>
            <w:r w:rsidRPr="00AC65C9">
              <w:t xml:space="preserve"> </w:t>
            </w:r>
            <w:r w:rsidR="00D2593C" w:rsidRPr="00AC65C9">
              <w:t xml:space="preserve">information </w:t>
            </w:r>
            <w:r w:rsidRPr="00AC65C9">
              <w:t>in</w:t>
            </w:r>
            <w:r w:rsidR="00326C92" w:rsidRPr="00AC65C9">
              <w:t xml:space="preserve"> Share</w:t>
            </w:r>
            <w:r w:rsidR="00D55E9A" w:rsidRPr="00AC65C9">
              <w:t xml:space="preserve"> or the Veterans Benefits Management System (VBMS)</w:t>
            </w:r>
            <w:r w:rsidR="00DD2546" w:rsidRPr="00AC65C9">
              <w:t>,</w:t>
            </w:r>
            <w:r w:rsidRPr="00AC65C9">
              <w:t xml:space="preserve"> includ</w:t>
            </w:r>
            <w:r w:rsidR="00DD2546" w:rsidRPr="00AC65C9">
              <w:t>ing</w:t>
            </w:r>
          </w:p>
          <w:p w14:paraId="69F77F4A" w14:textId="77777777" w:rsidR="0023332C" w:rsidRPr="00AC65C9" w:rsidRDefault="0023332C" w:rsidP="00E76563"/>
          <w:p w14:paraId="56DB2B2C" w14:textId="4E68A2F7" w:rsidR="0023332C" w:rsidRPr="00AC65C9" w:rsidRDefault="00243877" w:rsidP="002545C3">
            <w:pPr>
              <w:numPr>
                <w:ilvl w:val="0"/>
                <w:numId w:val="4"/>
              </w:numPr>
              <w:ind w:left="158" w:hanging="187"/>
            </w:pPr>
            <w:r w:rsidRPr="00AC65C9">
              <w:t xml:space="preserve">receiving notice of change of address or </w:t>
            </w:r>
            <w:r w:rsidR="00C839AE" w:rsidRPr="00AC65C9">
              <w:t>direct deposit</w:t>
            </w:r>
          </w:p>
          <w:p w14:paraId="5F700A70" w14:textId="684D58E8" w:rsidR="00243877" w:rsidRPr="00AC65C9" w:rsidRDefault="00243877" w:rsidP="002545C3">
            <w:pPr>
              <w:numPr>
                <w:ilvl w:val="0"/>
                <w:numId w:val="4"/>
              </w:numPr>
              <w:ind w:left="158" w:hanging="187"/>
            </w:pPr>
            <w:r w:rsidRPr="00AC65C9">
              <w:t>updating the address in VBMS</w:t>
            </w:r>
          </w:p>
          <w:p w14:paraId="31142967" w14:textId="0F006289" w:rsidR="00D2593C" w:rsidRPr="00AC65C9" w:rsidRDefault="005F14D4" w:rsidP="002545C3">
            <w:pPr>
              <w:numPr>
                <w:ilvl w:val="0"/>
                <w:numId w:val="4"/>
              </w:numPr>
              <w:ind w:left="158" w:hanging="187"/>
            </w:pPr>
            <w:r w:rsidRPr="00AC65C9">
              <w:t>u</w:t>
            </w:r>
            <w:r w:rsidR="00D2593C" w:rsidRPr="00AC65C9">
              <w:t xml:space="preserve">pdating the address </w:t>
            </w:r>
            <w:r w:rsidR="0081538A" w:rsidRPr="00AC65C9">
              <w:t xml:space="preserve">and/or </w:t>
            </w:r>
            <w:r w:rsidR="00C839AE" w:rsidRPr="00AC65C9">
              <w:t>direct deposit</w:t>
            </w:r>
            <w:r w:rsidR="0081538A" w:rsidRPr="00AC65C9">
              <w:t xml:space="preserve"> </w:t>
            </w:r>
            <w:r w:rsidR="00455D07" w:rsidRPr="00AC65C9">
              <w:t xml:space="preserve">information </w:t>
            </w:r>
            <w:r w:rsidR="00D2593C" w:rsidRPr="00AC65C9">
              <w:t>in Share</w:t>
            </w:r>
            <w:r w:rsidRPr="00AC65C9">
              <w:t>, and</w:t>
            </w:r>
          </w:p>
          <w:p w14:paraId="6D8515E7" w14:textId="00FADBD1" w:rsidR="00D2593C" w:rsidRPr="00AC65C9" w:rsidRDefault="00923B76" w:rsidP="002545C3">
            <w:pPr>
              <w:numPr>
                <w:ilvl w:val="0"/>
                <w:numId w:val="4"/>
              </w:numPr>
              <w:ind w:left="158" w:hanging="187"/>
            </w:pPr>
            <w:r w:rsidRPr="00AC65C9">
              <w:t>homeless Veteran</w:t>
            </w:r>
            <w:r w:rsidR="00243877" w:rsidRPr="00AC65C9">
              <w:t xml:space="preserve"> a</w:t>
            </w:r>
            <w:r w:rsidR="00D2593C" w:rsidRPr="00AC65C9">
              <w:t>ddress resources</w:t>
            </w:r>
            <w:r w:rsidR="005F14D4" w:rsidRPr="00AC65C9">
              <w:t>.</w:t>
            </w:r>
          </w:p>
        </w:tc>
      </w:tr>
    </w:tbl>
    <w:p w14:paraId="74662A4D" w14:textId="77777777" w:rsidR="00D2593C" w:rsidRPr="00AC65C9" w:rsidRDefault="00D2593C" w:rsidP="00D2593C">
      <w:pPr>
        <w:tabs>
          <w:tab w:val="left" w:pos="9360"/>
        </w:tabs>
        <w:ind w:left="1714"/>
      </w:pPr>
      <w:r w:rsidRPr="00AC65C9">
        <w:rPr>
          <w:u w:val="single"/>
        </w:rPr>
        <w:tab/>
      </w:r>
    </w:p>
    <w:p w14:paraId="0E71C0DD" w14:textId="77777777" w:rsidR="00D2593C" w:rsidRPr="00AC65C9" w:rsidRDefault="00D2593C" w:rsidP="00D2593C">
      <w:pPr>
        <w:ind w:left="1714"/>
      </w:pPr>
    </w:p>
    <w:tbl>
      <w:tblPr>
        <w:tblW w:w="0" w:type="auto"/>
        <w:tblLook w:val="04A0" w:firstRow="1" w:lastRow="0" w:firstColumn="1" w:lastColumn="0" w:noHBand="0" w:noVBand="1"/>
      </w:tblPr>
      <w:tblGrid>
        <w:gridCol w:w="1728"/>
        <w:gridCol w:w="7740"/>
      </w:tblGrid>
      <w:tr w:rsidR="00D2593C" w:rsidRPr="00AC65C9" w14:paraId="78FD11DC" w14:textId="77777777" w:rsidTr="009A3D41">
        <w:tc>
          <w:tcPr>
            <w:tcW w:w="1728" w:type="dxa"/>
            <w:shd w:val="clear" w:color="auto" w:fill="auto"/>
          </w:tcPr>
          <w:p w14:paraId="3D009F8C" w14:textId="77777777" w:rsidR="00D2593C" w:rsidRPr="00AC65C9" w:rsidRDefault="00D2593C" w:rsidP="00D2593C">
            <w:pPr>
              <w:rPr>
                <w:b/>
                <w:sz w:val="22"/>
              </w:rPr>
            </w:pPr>
            <w:r w:rsidRPr="00AC65C9">
              <w:rPr>
                <w:b/>
                <w:sz w:val="22"/>
              </w:rPr>
              <w:t>Change Date</w:t>
            </w:r>
          </w:p>
        </w:tc>
        <w:tc>
          <w:tcPr>
            <w:tcW w:w="7740" w:type="dxa"/>
            <w:shd w:val="clear" w:color="auto" w:fill="auto"/>
          </w:tcPr>
          <w:p w14:paraId="5BF59FB7" w14:textId="37690FEB" w:rsidR="00D2593C" w:rsidRPr="00AC65C9" w:rsidRDefault="00FB32D9" w:rsidP="00D2593C">
            <w:r w:rsidRPr="00AC65C9">
              <w:t>July 11, 2015</w:t>
            </w:r>
          </w:p>
        </w:tc>
      </w:tr>
    </w:tbl>
    <w:p w14:paraId="1FA311B8" w14:textId="77777777" w:rsidR="00D2593C" w:rsidRPr="00AC65C9" w:rsidRDefault="00D2593C" w:rsidP="00D2593C">
      <w:pPr>
        <w:tabs>
          <w:tab w:val="left" w:pos="9360"/>
        </w:tabs>
        <w:ind w:left="1714"/>
      </w:pPr>
      <w:r w:rsidRPr="00AC65C9">
        <w:rPr>
          <w:u w:val="single"/>
        </w:rPr>
        <w:tab/>
      </w:r>
    </w:p>
    <w:p w14:paraId="4DEB8FCB" w14:textId="77777777" w:rsidR="00D2593C" w:rsidRPr="00AC65C9" w:rsidRDefault="00D2593C" w:rsidP="00D2593C">
      <w:pPr>
        <w:ind w:left="1714"/>
      </w:pPr>
    </w:p>
    <w:tbl>
      <w:tblPr>
        <w:tblW w:w="0" w:type="auto"/>
        <w:tblLook w:val="04A0" w:firstRow="1" w:lastRow="0" w:firstColumn="1" w:lastColumn="0" w:noHBand="0" w:noVBand="1"/>
      </w:tblPr>
      <w:tblGrid>
        <w:gridCol w:w="1728"/>
        <w:gridCol w:w="7740"/>
      </w:tblGrid>
      <w:tr w:rsidR="00D2593C" w:rsidRPr="00AC65C9" w14:paraId="17BB9941" w14:textId="77777777" w:rsidTr="009A3D41">
        <w:tc>
          <w:tcPr>
            <w:tcW w:w="1728" w:type="dxa"/>
            <w:shd w:val="clear" w:color="auto" w:fill="auto"/>
          </w:tcPr>
          <w:p w14:paraId="60F83151" w14:textId="24A47325" w:rsidR="00D2593C" w:rsidRPr="00AC65C9" w:rsidRDefault="00D2593C" w:rsidP="00F30D79">
            <w:pPr>
              <w:rPr>
                <w:b/>
                <w:sz w:val="22"/>
              </w:rPr>
            </w:pPr>
            <w:r w:rsidRPr="00AC65C9">
              <w:rPr>
                <w:b/>
                <w:sz w:val="22"/>
              </w:rPr>
              <w:t xml:space="preserve">a.  </w:t>
            </w:r>
            <w:r w:rsidR="00F30D79" w:rsidRPr="00AC65C9">
              <w:rPr>
                <w:b/>
                <w:sz w:val="22"/>
              </w:rPr>
              <w:t>Receiving Notice of a Change of</w:t>
            </w:r>
            <w:r w:rsidRPr="00AC65C9">
              <w:rPr>
                <w:b/>
                <w:sz w:val="22"/>
              </w:rPr>
              <w:t xml:space="preserve"> Address</w:t>
            </w:r>
            <w:r w:rsidR="00F30D79" w:rsidRPr="00AC65C9">
              <w:rPr>
                <w:b/>
                <w:sz w:val="22"/>
              </w:rPr>
              <w:t xml:space="preserve"> or Direct Deposit</w:t>
            </w:r>
          </w:p>
        </w:tc>
        <w:tc>
          <w:tcPr>
            <w:tcW w:w="7740" w:type="dxa"/>
            <w:shd w:val="clear" w:color="auto" w:fill="auto"/>
          </w:tcPr>
          <w:p w14:paraId="02B1F2E5" w14:textId="1CD0E01D" w:rsidR="00AF2A7C" w:rsidRPr="00AC65C9" w:rsidRDefault="00AF2A7C" w:rsidP="005A6556">
            <w:r w:rsidRPr="00AC65C9">
              <w:t>Change of address/</w:t>
            </w:r>
            <w:r w:rsidR="00C839AE" w:rsidRPr="00AC65C9">
              <w:t>d</w:t>
            </w:r>
            <w:r w:rsidRPr="00AC65C9">
              <w:t xml:space="preserve">irect </w:t>
            </w:r>
            <w:r w:rsidR="00C839AE" w:rsidRPr="00AC65C9">
              <w:t>d</w:t>
            </w:r>
            <w:r w:rsidRPr="00AC65C9">
              <w:t>eposit notification may come in multiple formats including</w:t>
            </w:r>
          </w:p>
          <w:p w14:paraId="198CF696" w14:textId="77777777" w:rsidR="00AF2A7C" w:rsidRPr="00AC65C9" w:rsidRDefault="00AF2A7C" w:rsidP="005A6556"/>
          <w:p w14:paraId="4FD076CC" w14:textId="7131F2E5" w:rsidR="00AF2A7C" w:rsidRPr="00AC65C9" w:rsidRDefault="00F30D79" w:rsidP="00706B42">
            <w:pPr>
              <w:pStyle w:val="ListParagraph"/>
              <w:numPr>
                <w:ilvl w:val="0"/>
                <w:numId w:val="38"/>
              </w:numPr>
              <w:ind w:left="158" w:hanging="187"/>
            </w:pPr>
            <w:r w:rsidRPr="00AC65C9">
              <w:t>a</w:t>
            </w:r>
            <w:r w:rsidR="00AF2A7C" w:rsidRPr="00AC65C9">
              <w:t xml:space="preserve"> signed statement from the claimant</w:t>
            </w:r>
          </w:p>
          <w:p w14:paraId="19532915" w14:textId="1059FE8F" w:rsidR="00AF2A7C" w:rsidRPr="00AC65C9" w:rsidRDefault="009675DC" w:rsidP="00706B42">
            <w:pPr>
              <w:pStyle w:val="ListParagraph"/>
              <w:numPr>
                <w:ilvl w:val="0"/>
                <w:numId w:val="38"/>
              </w:numPr>
              <w:ind w:left="158" w:hanging="187"/>
            </w:pPr>
            <w:r w:rsidRPr="00AC65C9">
              <w:t>undeliverable</w:t>
            </w:r>
            <w:r w:rsidR="00AF2A7C" w:rsidRPr="00AC65C9">
              <w:t xml:space="preserve"> </w:t>
            </w:r>
            <w:r w:rsidR="00F30D79" w:rsidRPr="00AC65C9">
              <w:t xml:space="preserve">mail </w:t>
            </w:r>
            <w:r w:rsidR="00C839AE" w:rsidRPr="00AC65C9">
              <w:t xml:space="preserve">with the United </w:t>
            </w:r>
            <w:r w:rsidR="00AF2A7C" w:rsidRPr="00AC65C9">
              <w:t>S</w:t>
            </w:r>
            <w:r w:rsidR="00C839AE" w:rsidRPr="00AC65C9">
              <w:t>tates</w:t>
            </w:r>
            <w:r w:rsidR="00AF2A7C" w:rsidRPr="00AC65C9">
              <w:t xml:space="preserve"> Post Office (USPS) forwarding address sticker affixed to the envelope</w:t>
            </w:r>
          </w:p>
          <w:p w14:paraId="2CB4F426" w14:textId="5242125B" w:rsidR="00AF2A7C" w:rsidRPr="00AC65C9" w:rsidRDefault="00AF2A7C" w:rsidP="00706B42">
            <w:pPr>
              <w:pStyle w:val="ListParagraph"/>
              <w:numPr>
                <w:ilvl w:val="0"/>
                <w:numId w:val="39"/>
              </w:numPr>
              <w:ind w:left="158" w:hanging="187"/>
            </w:pPr>
            <w:r w:rsidRPr="00AC65C9">
              <w:rPr>
                <w:i/>
              </w:rPr>
              <w:t>VA Form 20-572</w:t>
            </w:r>
            <w:r w:rsidR="00C31996" w:rsidRPr="00AC65C9">
              <w:rPr>
                <w:i/>
              </w:rPr>
              <w:t xml:space="preserve">, </w:t>
            </w:r>
            <w:r w:rsidR="00ED02B5" w:rsidRPr="00AC65C9">
              <w:rPr>
                <w:i/>
              </w:rPr>
              <w:t>Request for Change of Address/C</w:t>
            </w:r>
            <w:r w:rsidRPr="00AC65C9">
              <w:rPr>
                <w:i/>
              </w:rPr>
              <w:t>ancellation of Direct Deposit</w:t>
            </w:r>
            <w:r w:rsidR="00F30D79" w:rsidRPr="00AC65C9">
              <w:t>, and</w:t>
            </w:r>
          </w:p>
          <w:p w14:paraId="71BFD077" w14:textId="7C7E0D0D" w:rsidR="00AF2A7C" w:rsidRPr="00AC65C9" w:rsidRDefault="00F30D79" w:rsidP="00706B42">
            <w:pPr>
              <w:pStyle w:val="ListParagraph"/>
              <w:numPr>
                <w:ilvl w:val="0"/>
                <w:numId w:val="39"/>
              </w:numPr>
              <w:ind w:left="158" w:hanging="187"/>
            </w:pPr>
            <w:r w:rsidRPr="00AC65C9">
              <w:t>o</w:t>
            </w:r>
            <w:r w:rsidR="00AF2A7C" w:rsidRPr="00AC65C9">
              <w:t xml:space="preserve">ther </w:t>
            </w:r>
            <w:r w:rsidR="00D626C4" w:rsidRPr="00AC65C9">
              <w:t>Department of Veterans Affairs (</w:t>
            </w:r>
            <w:r w:rsidR="00AF2A7C" w:rsidRPr="00AC65C9">
              <w:t>VA</w:t>
            </w:r>
            <w:r w:rsidR="00D626C4" w:rsidRPr="00AC65C9">
              <w:t>)</w:t>
            </w:r>
            <w:r w:rsidR="00AF2A7C" w:rsidRPr="00AC65C9">
              <w:t xml:space="preserve"> forms that contain the information.</w:t>
            </w:r>
          </w:p>
          <w:p w14:paraId="2E8F6811" w14:textId="77777777" w:rsidR="00AF2A7C" w:rsidRPr="00AC65C9" w:rsidRDefault="00AF2A7C" w:rsidP="00AF2A7C">
            <w:pPr>
              <w:ind w:left="-29"/>
            </w:pPr>
          </w:p>
          <w:p w14:paraId="08410A34" w14:textId="77777777" w:rsidR="006B56C1" w:rsidRPr="00AC65C9" w:rsidRDefault="00E94178" w:rsidP="00AF2A7C">
            <w:pPr>
              <w:ind w:left="-29"/>
            </w:pPr>
            <w:r w:rsidRPr="00AC65C9">
              <w:rPr>
                <w:b/>
                <w:i/>
              </w:rPr>
              <w:t>Important</w:t>
            </w:r>
            <w:r w:rsidRPr="00AC65C9">
              <w:t xml:space="preserve">:  </w:t>
            </w:r>
          </w:p>
          <w:p w14:paraId="67D7D6B4" w14:textId="42312397" w:rsidR="007861D4" w:rsidRPr="00AC65C9" w:rsidRDefault="007861D4" w:rsidP="00706B42">
            <w:pPr>
              <w:pStyle w:val="ListParagraph"/>
              <w:numPr>
                <w:ilvl w:val="0"/>
                <w:numId w:val="85"/>
              </w:numPr>
              <w:ind w:left="158" w:hanging="187"/>
            </w:pPr>
            <w:r w:rsidRPr="00AC65C9">
              <w:t>For an</w:t>
            </w:r>
            <w:r w:rsidR="004A6E86" w:rsidRPr="00AC65C9">
              <w:t>y claimant assigned a fiduciary</w:t>
            </w:r>
            <w:r w:rsidRPr="00AC65C9">
              <w:t xml:space="preserve"> </w:t>
            </w:r>
            <w:r w:rsidRPr="00AC65C9">
              <w:rPr>
                <w:b/>
                <w:i/>
              </w:rPr>
              <w:t>d</w:t>
            </w:r>
            <w:r w:rsidR="00B27187" w:rsidRPr="00AC65C9">
              <w:rPr>
                <w:b/>
                <w:i/>
              </w:rPr>
              <w:t>o</w:t>
            </w:r>
            <w:r w:rsidR="00E94178" w:rsidRPr="00AC65C9">
              <w:t xml:space="preserve"> </w:t>
            </w:r>
            <w:r w:rsidR="00E94178" w:rsidRPr="00AC65C9">
              <w:rPr>
                <w:b/>
                <w:i/>
              </w:rPr>
              <w:t>not</w:t>
            </w:r>
            <w:r w:rsidR="00E94178" w:rsidRPr="00AC65C9">
              <w:t xml:space="preserve"> </w:t>
            </w:r>
          </w:p>
          <w:p w14:paraId="67BBBBBA" w14:textId="367B9EF8" w:rsidR="007861D4" w:rsidRPr="00AC65C9" w:rsidRDefault="00E94178" w:rsidP="00706B42">
            <w:pPr>
              <w:pStyle w:val="ListParagraph"/>
              <w:numPr>
                <w:ilvl w:val="0"/>
                <w:numId w:val="86"/>
              </w:numPr>
              <w:ind w:left="346" w:hanging="187"/>
            </w:pPr>
            <w:r w:rsidRPr="00AC65C9">
              <w:t>change the address</w:t>
            </w:r>
          </w:p>
          <w:p w14:paraId="58D60398" w14:textId="23F8647B" w:rsidR="007861D4" w:rsidRPr="00AC65C9" w:rsidRDefault="00E94178" w:rsidP="00706B42">
            <w:pPr>
              <w:pStyle w:val="ListParagraph"/>
              <w:numPr>
                <w:ilvl w:val="0"/>
                <w:numId w:val="86"/>
              </w:numPr>
              <w:ind w:left="346" w:hanging="187"/>
            </w:pPr>
            <w:r w:rsidRPr="00AC65C9">
              <w:t>establish a direct deposit account</w:t>
            </w:r>
            <w:r w:rsidR="004A6E86" w:rsidRPr="00AC65C9">
              <w:t>, or</w:t>
            </w:r>
            <w:r w:rsidRPr="00AC65C9">
              <w:t xml:space="preserve"> </w:t>
            </w:r>
          </w:p>
          <w:p w14:paraId="71508263" w14:textId="3EC82DE5" w:rsidR="007861D4" w:rsidRPr="00AC65C9" w:rsidRDefault="007861D4" w:rsidP="00706B42">
            <w:pPr>
              <w:pStyle w:val="ListParagraph"/>
              <w:numPr>
                <w:ilvl w:val="0"/>
                <w:numId w:val="86"/>
              </w:numPr>
              <w:ind w:left="346" w:hanging="187"/>
            </w:pPr>
            <w:r w:rsidRPr="00AC65C9">
              <w:t>change a direct deposit account</w:t>
            </w:r>
            <w:r w:rsidR="00843B7D" w:rsidRPr="00AC65C9">
              <w:t>.</w:t>
            </w:r>
            <w:r w:rsidRPr="00AC65C9">
              <w:t xml:space="preserve"> </w:t>
            </w:r>
          </w:p>
          <w:p w14:paraId="244041EA" w14:textId="38A7072D" w:rsidR="00E94178" w:rsidRPr="00AC65C9" w:rsidRDefault="00E94178" w:rsidP="00706B42">
            <w:pPr>
              <w:pStyle w:val="ListParagraph"/>
              <w:numPr>
                <w:ilvl w:val="0"/>
                <w:numId w:val="87"/>
              </w:numPr>
              <w:ind w:left="158" w:hanging="187"/>
            </w:pPr>
            <w:r w:rsidRPr="00AC65C9">
              <w:t xml:space="preserve">An address change request is to be sent to the Fiduciary Hub of jurisdiction via </w:t>
            </w:r>
            <w:r w:rsidR="00243877" w:rsidRPr="00AC65C9">
              <w:t>Veterans Assistance Inquiry (</w:t>
            </w:r>
            <w:r w:rsidRPr="00AC65C9">
              <w:t>VAI</w:t>
            </w:r>
            <w:r w:rsidR="00243877" w:rsidRPr="00AC65C9">
              <w:t>)</w:t>
            </w:r>
            <w:r w:rsidRPr="00AC65C9">
              <w:t>.</w:t>
            </w:r>
          </w:p>
          <w:p w14:paraId="502D781C" w14:textId="77777777" w:rsidR="00E94178" w:rsidRPr="00AC65C9" w:rsidRDefault="00E94178" w:rsidP="00AF2A7C">
            <w:pPr>
              <w:ind w:left="-29"/>
              <w:rPr>
                <w:b/>
                <w:i/>
              </w:rPr>
            </w:pPr>
          </w:p>
          <w:p w14:paraId="23CCFA3B" w14:textId="77777777" w:rsidR="00F30D79" w:rsidRPr="00AC65C9" w:rsidRDefault="00F30D79" w:rsidP="00AF2A7C">
            <w:pPr>
              <w:ind w:left="-29"/>
            </w:pPr>
            <w:r w:rsidRPr="00AC65C9">
              <w:rPr>
                <w:b/>
                <w:i/>
              </w:rPr>
              <w:t>Notes</w:t>
            </w:r>
            <w:r w:rsidRPr="00AC65C9">
              <w:t>:</w:t>
            </w:r>
          </w:p>
          <w:p w14:paraId="44F4BA96" w14:textId="5C220EB2" w:rsidR="00F30D79" w:rsidRPr="00AC65C9" w:rsidRDefault="00F30D79" w:rsidP="00706B42">
            <w:pPr>
              <w:pStyle w:val="ListParagraph"/>
              <w:numPr>
                <w:ilvl w:val="0"/>
                <w:numId w:val="40"/>
              </w:numPr>
              <w:ind w:left="158" w:hanging="187"/>
            </w:pPr>
            <w:r w:rsidRPr="00AC65C9">
              <w:t>U</w:t>
            </w:r>
            <w:r w:rsidR="00AF2A7C" w:rsidRPr="00AC65C9">
              <w:t>p</w:t>
            </w:r>
            <w:r w:rsidR="00D2593C" w:rsidRPr="00AC65C9">
              <w:t xml:space="preserve">date addresses in </w:t>
            </w:r>
            <w:r w:rsidR="00562B1B" w:rsidRPr="00AC65C9">
              <w:t xml:space="preserve">the </w:t>
            </w:r>
            <w:r w:rsidR="000627A4" w:rsidRPr="00AC65C9">
              <w:t>Veterans Benefits Management System (</w:t>
            </w:r>
            <w:r w:rsidR="00D2593C" w:rsidRPr="00AC65C9">
              <w:t>VBMS</w:t>
            </w:r>
            <w:r w:rsidR="000627A4" w:rsidRPr="00AC65C9">
              <w:t>)</w:t>
            </w:r>
            <w:r w:rsidR="00D2593C" w:rsidRPr="00AC65C9">
              <w:t xml:space="preserve"> </w:t>
            </w:r>
            <w:r w:rsidR="005A6556" w:rsidRPr="00AC65C9">
              <w:t xml:space="preserve">or Share. </w:t>
            </w:r>
            <w:r w:rsidR="00784182" w:rsidRPr="00AC65C9">
              <w:t xml:space="preserve"> </w:t>
            </w:r>
            <w:r w:rsidR="005A6556" w:rsidRPr="00AC65C9">
              <w:t xml:space="preserve">VBMS release 8.0 added functionality to </w:t>
            </w:r>
            <w:r w:rsidR="00D2593C" w:rsidRPr="00AC65C9">
              <w:t xml:space="preserve">automatically update </w:t>
            </w:r>
            <w:r w:rsidR="00474148" w:rsidRPr="00AC65C9">
              <w:t>the corporate record in</w:t>
            </w:r>
            <w:r w:rsidR="00D2593C" w:rsidRPr="00AC65C9">
              <w:t xml:space="preserve"> Share.</w:t>
            </w:r>
            <w:r w:rsidR="005A6556" w:rsidRPr="00AC65C9">
              <w:t xml:space="preserve">  </w:t>
            </w:r>
          </w:p>
          <w:p w14:paraId="79B9AE42" w14:textId="143270CF" w:rsidR="00D2593C" w:rsidRPr="00AC65C9" w:rsidRDefault="00ED02B5" w:rsidP="00706B42">
            <w:pPr>
              <w:pStyle w:val="ListParagraph"/>
              <w:numPr>
                <w:ilvl w:val="0"/>
                <w:numId w:val="40"/>
              </w:numPr>
              <w:ind w:left="158" w:hanging="187"/>
            </w:pPr>
            <w:r w:rsidRPr="00AC65C9">
              <w:t xml:space="preserve">Update </w:t>
            </w:r>
            <w:r w:rsidR="00843B7D" w:rsidRPr="00AC65C9">
              <w:t>d</w:t>
            </w:r>
            <w:r w:rsidR="005A6556" w:rsidRPr="00AC65C9">
              <w:t xml:space="preserve">irect </w:t>
            </w:r>
            <w:r w:rsidR="00843B7D" w:rsidRPr="00AC65C9">
              <w:t>d</w:t>
            </w:r>
            <w:r w:rsidR="005A6556" w:rsidRPr="00AC65C9">
              <w:t xml:space="preserve">eposit information </w:t>
            </w:r>
            <w:r w:rsidR="00797BBE" w:rsidRPr="00AC65C9">
              <w:t xml:space="preserve">only </w:t>
            </w:r>
            <w:r w:rsidR="005A6556" w:rsidRPr="00AC65C9">
              <w:t>in Share.</w:t>
            </w:r>
          </w:p>
          <w:p w14:paraId="0CF4A525" w14:textId="1FBDFDB2" w:rsidR="006B56C1" w:rsidRPr="00AC65C9" w:rsidRDefault="006B56C1" w:rsidP="00706B42">
            <w:pPr>
              <w:pStyle w:val="ListParagraph"/>
              <w:numPr>
                <w:ilvl w:val="0"/>
                <w:numId w:val="40"/>
              </w:numPr>
              <w:ind w:left="158" w:hanging="187"/>
            </w:pPr>
            <w:r w:rsidRPr="00AC65C9">
              <w:t xml:space="preserve">An appointed </w:t>
            </w:r>
            <w:r w:rsidR="00843B7D" w:rsidRPr="00AC65C9">
              <w:t>Veterans Service Organization (</w:t>
            </w:r>
            <w:r w:rsidRPr="00AC65C9">
              <w:t>VSO</w:t>
            </w:r>
            <w:r w:rsidR="00843B7D" w:rsidRPr="00AC65C9">
              <w:t>)</w:t>
            </w:r>
            <w:r w:rsidRPr="00AC65C9">
              <w:t>, agent, or attorney has the legal authority to change a claimant’s address in person, by telephone, or by letter when annotated in</w:t>
            </w:r>
          </w:p>
          <w:p w14:paraId="1E98541C" w14:textId="5EF6DEB4" w:rsidR="006B56C1" w:rsidRPr="00AC65C9" w:rsidRDefault="00EF6803" w:rsidP="00706B42">
            <w:pPr>
              <w:pStyle w:val="ListParagraph"/>
              <w:numPr>
                <w:ilvl w:val="0"/>
                <w:numId w:val="88"/>
              </w:numPr>
              <w:ind w:left="346" w:hanging="187"/>
            </w:pPr>
            <w:r w:rsidRPr="00AC65C9">
              <w:t>B</w:t>
            </w:r>
            <w:r w:rsidR="006B56C1" w:rsidRPr="00AC65C9">
              <w:t>lock</w:t>
            </w:r>
            <w:r w:rsidR="00843B7D" w:rsidRPr="00AC65C9">
              <w:t xml:space="preserve"> </w:t>
            </w:r>
            <w:r w:rsidR="006B56C1" w:rsidRPr="00AC65C9">
              <w:t xml:space="preserve">14 of the </w:t>
            </w:r>
            <w:r w:rsidR="006B56C1" w:rsidRPr="00AC65C9">
              <w:rPr>
                <w:i/>
              </w:rPr>
              <w:t>VA Form 21-2</w:t>
            </w:r>
            <w:r w:rsidR="00C31996" w:rsidRPr="00AC65C9">
              <w:rPr>
                <w:i/>
              </w:rPr>
              <w:t>2,</w:t>
            </w:r>
            <w:r w:rsidR="006B56C1" w:rsidRPr="00AC65C9">
              <w:t xml:space="preserve"> </w:t>
            </w:r>
            <w:r w:rsidR="006B56C1" w:rsidRPr="00AC65C9">
              <w:rPr>
                <w:i/>
              </w:rPr>
              <w:t>Appointment of Veterans Service Organization as Claimant's Representative</w:t>
            </w:r>
            <w:r w:rsidR="006B56C1" w:rsidRPr="00AC65C9">
              <w:t>, or</w:t>
            </w:r>
          </w:p>
          <w:p w14:paraId="01753C38" w14:textId="3FCA987A" w:rsidR="006B56C1" w:rsidRPr="00AC65C9" w:rsidRDefault="00EF6803" w:rsidP="00706B42">
            <w:pPr>
              <w:pStyle w:val="ListParagraph"/>
              <w:numPr>
                <w:ilvl w:val="0"/>
                <w:numId w:val="88"/>
              </w:numPr>
              <w:ind w:left="346" w:hanging="187"/>
            </w:pPr>
            <w:r w:rsidRPr="00AC65C9">
              <w:t>B</w:t>
            </w:r>
            <w:r w:rsidR="006B56C1" w:rsidRPr="00AC65C9">
              <w:t xml:space="preserve">lock 11 on the </w:t>
            </w:r>
            <w:r w:rsidR="006B56C1" w:rsidRPr="00AC65C9">
              <w:rPr>
                <w:i/>
              </w:rPr>
              <w:t>VA Form 21-22a</w:t>
            </w:r>
            <w:r w:rsidR="00C31996" w:rsidRPr="00AC65C9">
              <w:rPr>
                <w:i/>
              </w:rPr>
              <w:t>,</w:t>
            </w:r>
            <w:r w:rsidR="006B56C1" w:rsidRPr="00AC65C9">
              <w:t xml:space="preserve"> </w:t>
            </w:r>
            <w:r w:rsidR="006B56C1" w:rsidRPr="00AC65C9">
              <w:rPr>
                <w:i/>
              </w:rPr>
              <w:t xml:space="preserve">Appointment of Individual </w:t>
            </w:r>
            <w:r w:rsidR="00843B7D" w:rsidRPr="00AC65C9">
              <w:rPr>
                <w:i/>
              </w:rPr>
              <w:t>a</w:t>
            </w:r>
            <w:r w:rsidR="006B56C1" w:rsidRPr="00AC65C9">
              <w:rPr>
                <w:i/>
              </w:rPr>
              <w:t>s Claimant's Representative</w:t>
            </w:r>
            <w:r w:rsidR="006B56C1" w:rsidRPr="00AC65C9">
              <w:t>.</w:t>
            </w:r>
          </w:p>
          <w:p w14:paraId="144CCB08" w14:textId="77777777" w:rsidR="00E94178" w:rsidRPr="00AC65C9" w:rsidRDefault="00E94178" w:rsidP="00E94178">
            <w:pPr>
              <w:ind w:left="-29"/>
            </w:pPr>
          </w:p>
          <w:p w14:paraId="430D24A2" w14:textId="0F3461D5" w:rsidR="00D17C0D" w:rsidRPr="00AC65C9" w:rsidRDefault="00E94178" w:rsidP="00D17C0D">
            <w:pPr>
              <w:ind w:left="-29"/>
            </w:pPr>
            <w:r w:rsidRPr="00AC65C9">
              <w:rPr>
                <w:b/>
                <w:i/>
              </w:rPr>
              <w:lastRenderedPageBreak/>
              <w:t>Reference</w:t>
            </w:r>
            <w:r w:rsidR="00D17C0D" w:rsidRPr="00AC65C9">
              <w:rPr>
                <w:b/>
                <w:i/>
              </w:rPr>
              <w:t>s</w:t>
            </w:r>
            <w:r w:rsidRPr="00AC65C9">
              <w:t>:  For more information on</w:t>
            </w:r>
          </w:p>
          <w:p w14:paraId="724A076D" w14:textId="030DAF2B" w:rsidR="009675DC" w:rsidRPr="00AC65C9" w:rsidRDefault="00E94178" w:rsidP="00706B42">
            <w:pPr>
              <w:pStyle w:val="ListParagraph"/>
              <w:numPr>
                <w:ilvl w:val="0"/>
                <w:numId w:val="43"/>
              </w:numPr>
              <w:ind w:left="158" w:hanging="187"/>
            </w:pPr>
            <w:r w:rsidRPr="00AC65C9">
              <w:t>changing address</w:t>
            </w:r>
            <w:r w:rsidR="00D17C0D" w:rsidRPr="00AC65C9">
              <w:t>es</w:t>
            </w:r>
            <w:r w:rsidRPr="00AC65C9">
              <w:t xml:space="preserve"> by </w:t>
            </w:r>
            <w:r w:rsidR="00455D07" w:rsidRPr="00AC65C9">
              <w:t>power of attorneys (</w:t>
            </w:r>
            <w:r w:rsidRPr="00AC65C9">
              <w:t>POAs</w:t>
            </w:r>
            <w:r w:rsidR="00455D07" w:rsidRPr="00AC65C9">
              <w:t>)</w:t>
            </w:r>
            <w:r w:rsidRPr="00AC65C9">
              <w:t xml:space="preserve"> or </w:t>
            </w:r>
            <w:r w:rsidR="00F11D99" w:rsidRPr="00AC65C9">
              <w:t>by fiduciaries (</w:t>
            </w:r>
            <w:r w:rsidRPr="00AC65C9">
              <w:t>for incompetent Veterans</w:t>
            </w:r>
            <w:r w:rsidR="00F11D99" w:rsidRPr="00AC65C9">
              <w:t>)</w:t>
            </w:r>
            <w:r w:rsidRPr="00AC65C9">
              <w:t xml:space="preserve">, see </w:t>
            </w:r>
            <w:r w:rsidR="007E22AB" w:rsidRPr="00AC65C9">
              <w:t>M27-1</w:t>
            </w:r>
            <w:r w:rsidRPr="00AC65C9">
              <w:t>, Part I, 7.5</w:t>
            </w:r>
          </w:p>
          <w:p w14:paraId="569F9467" w14:textId="5A48482D" w:rsidR="00E94178" w:rsidRPr="00AC65C9" w:rsidRDefault="009675DC" w:rsidP="00706B42">
            <w:pPr>
              <w:pStyle w:val="ListParagraph"/>
              <w:numPr>
                <w:ilvl w:val="0"/>
                <w:numId w:val="43"/>
              </w:numPr>
              <w:ind w:left="158" w:hanging="187"/>
            </w:pPr>
            <w:r w:rsidRPr="00AC65C9">
              <w:t>undeliverable mail procedures</w:t>
            </w:r>
            <w:r w:rsidR="00015845" w:rsidRPr="00AC65C9">
              <w:t>, see M21-1 Part III, Subpart ii</w:t>
            </w:r>
            <w:r w:rsidR="006838FF" w:rsidRPr="00AC65C9">
              <w:t>i</w:t>
            </w:r>
            <w:r w:rsidR="00015845" w:rsidRPr="00AC65C9">
              <w:t>, 1.B.</w:t>
            </w:r>
            <w:r w:rsidR="00545628" w:rsidRPr="00AC65C9">
              <w:t>3</w:t>
            </w:r>
            <w:r w:rsidR="00D17C0D" w:rsidRPr="00AC65C9">
              <w:t>, and</w:t>
            </w:r>
          </w:p>
          <w:p w14:paraId="2C88D0B6" w14:textId="2205C79B" w:rsidR="00D17C0D" w:rsidRPr="00AC65C9" w:rsidRDefault="00D17C0D" w:rsidP="00706B42">
            <w:pPr>
              <w:pStyle w:val="ListParagraph"/>
              <w:numPr>
                <w:ilvl w:val="0"/>
                <w:numId w:val="44"/>
              </w:numPr>
              <w:ind w:left="158" w:hanging="187"/>
            </w:pPr>
            <w:r w:rsidRPr="00AC65C9">
              <w:t xml:space="preserve">change of address and </w:t>
            </w:r>
            <w:r w:rsidR="00843B7D" w:rsidRPr="00AC65C9">
              <w:t>direct deposit</w:t>
            </w:r>
            <w:r w:rsidRPr="00AC65C9">
              <w:t xml:space="preserve"> request procedures, see M27-1, Part </w:t>
            </w:r>
            <w:r w:rsidR="00876AFB" w:rsidRPr="00AC65C9">
              <w:t>I</w:t>
            </w:r>
            <w:r w:rsidRPr="00AC65C9">
              <w:t>, 3.12.</w:t>
            </w:r>
          </w:p>
        </w:tc>
      </w:tr>
    </w:tbl>
    <w:p w14:paraId="12F322DD" w14:textId="09A8727E" w:rsidR="00474148" w:rsidRPr="00AC65C9" w:rsidRDefault="00474148" w:rsidP="00474148">
      <w:pPr>
        <w:tabs>
          <w:tab w:val="left" w:pos="9360"/>
        </w:tabs>
        <w:ind w:left="1714"/>
      </w:pPr>
      <w:r w:rsidRPr="00AC65C9">
        <w:rPr>
          <w:u w:val="single"/>
        </w:rPr>
        <w:lastRenderedPageBreak/>
        <w:tab/>
      </w:r>
    </w:p>
    <w:p w14:paraId="148D405F" w14:textId="524345C3" w:rsidR="00474148" w:rsidRPr="00AC65C9" w:rsidRDefault="00474148" w:rsidP="004741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2A7C" w:rsidRPr="00AC65C9" w14:paraId="3ABC12D0" w14:textId="77777777" w:rsidTr="00AF2A7C">
        <w:tc>
          <w:tcPr>
            <w:tcW w:w="1728" w:type="dxa"/>
            <w:shd w:val="clear" w:color="auto" w:fill="auto"/>
          </w:tcPr>
          <w:p w14:paraId="29469815" w14:textId="4ED43210" w:rsidR="00AF2A7C" w:rsidRPr="00AC65C9" w:rsidRDefault="00AF2A7C" w:rsidP="00474148">
            <w:pPr>
              <w:rPr>
                <w:b/>
                <w:sz w:val="22"/>
              </w:rPr>
            </w:pPr>
            <w:r w:rsidRPr="00AC65C9">
              <w:rPr>
                <w:b/>
                <w:sz w:val="22"/>
              </w:rPr>
              <w:t>b.  Updating the Address in VBMS</w:t>
            </w:r>
          </w:p>
        </w:tc>
        <w:tc>
          <w:tcPr>
            <w:tcW w:w="7740" w:type="dxa"/>
            <w:shd w:val="clear" w:color="auto" w:fill="auto"/>
          </w:tcPr>
          <w:p w14:paraId="14451ED2" w14:textId="3A3295B5" w:rsidR="00AF2A7C" w:rsidRPr="00AC65C9" w:rsidRDefault="00F30D79" w:rsidP="00E721F9">
            <w:r w:rsidRPr="00AC65C9">
              <w:t xml:space="preserve">Follow the steps in the table </w:t>
            </w:r>
            <w:r w:rsidR="00E721F9" w:rsidRPr="00AC65C9">
              <w:t xml:space="preserve">below </w:t>
            </w:r>
            <w:r w:rsidRPr="00AC65C9">
              <w:t>to update the address in VBMS.</w:t>
            </w:r>
          </w:p>
        </w:tc>
      </w:tr>
    </w:tbl>
    <w:p w14:paraId="39D5A7BE" w14:textId="77777777" w:rsidR="00F30D79" w:rsidRPr="00AC65C9" w:rsidRDefault="00F30D79" w:rsidP="00F30D79"/>
    <w:tbl>
      <w:tblPr>
        <w:tblStyle w:val="TableGrid"/>
        <w:tblW w:w="7650" w:type="dxa"/>
        <w:tblInd w:w="1818" w:type="dxa"/>
        <w:tblLook w:val="04A0" w:firstRow="1" w:lastRow="0" w:firstColumn="1" w:lastColumn="0" w:noHBand="0" w:noVBand="1"/>
      </w:tblPr>
      <w:tblGrid>
        <w:gridCol w:w="990"/>
        <w:gridCol w:w="6660"/>
      </w:tblGrid>
      <w:tr w:rsidR="00F30D79" w:rsidRPr="00AC65C9" w14:paraId="76DA013A" w14:textId="77777777" w:rsidTr="00EF6803">
        <w:tc>
          <w:tcPr>
            <w:tcW w:w="990" w:type="dxa"/>
          </w:tcPr>
          <w:p w14:paraId="4ACE4611" w14:textId="04A9EDBF" w:rsidR="00F30D79" w:rsidRPr="00AC65C9" w:rsidRDefault="00F30D79" w:rsidP="00F30D79">
            <w:pPr>
              <w:jc w:val="center"/>
              <w:rPr>
                <w:b/>
              </w:rPr>
            </w:pPr>
            <w:r w:rsidRPr="00AC65C9">
              <w:rPr>
                <w:b/>
              </w:rPr>
              <w:t>Step</w:t>
            </w:r>
          </w:p>
        </w:tc>
        <w:tc>
          <w:tcPr>
            <w:tcW w:w="6660" w:type="dxa"/>
          </w:tcPr>
          <w:p w14:paraId="6662C986" w14:textId="0612705D" w:rsidR="00F30D79" w:rsidRPr="00AC65C9" w:rsidRDefault="00F30D79" w:rsidP="00F30D79">
            <w:pPr>
              <w:jc w:val="center"/>
              <w:rPr>
                <w:b/>
              </w:rPr>
            </w:pPr>
            <w:r w:rsidRPr="00AC65C9">
              <w:rPr>
                <w:b/>
              </w:rPr>
              <w:t>Action</w:t>
            </w:r>
          </w:p>
        </w:tc>
      </w:tr>
      <w:tr w:rsidR="00F30D79" w:rsidRPr="00AC65C9" w14:paraId="3CDE1A2D" w14:textId="77777777" w:rsidTr="00EF6803">
        <w:tc>
          <w:tcPr>
            <w:tcW w:w="990" w:type="dxa"/>
          </w:tcPr>
          <w:p w14:paraId="246E0F53" w14:textId="73E8C0EB" w:rsidR="00F30D79" w:rsidRPr="00AC65C9" w:rsidRDefault="00F30D79" w:rsidP="00F30D79">
            <w:pPr>
              <w:jc w:val="center"/>
            </w:pPr>
            <w:r w:rsidRPr="00AC65C9">
              <w:t>1</w:t>
            </w:r>
          </w:p>
        </w:tc>
        <w:tc>
          <w:tcPr>
            <w:tcW w:w="6660" w:type="dxa"/>
          </w:tcPr>
          <w:p w14:paraId="2D4EA35E" w14:textId="511DD8D4" w:rsidR="00F30D79" w:rsidRPr="00AC65C9" w:rsidRDefault="00F30D79" w:rsidP="004A6E86">
            <w:r w:rsidRPr="00AC65C9">
              <w:t>Open VBMS and enter the claimant</w:t>
            </w:r>
            <w:r w:rsidR="00A27457" w:rsidRPr="00AC65C9">
              <w:t>’</w:t>
            </w:r>
            <w:r w:rsidRPr="00AC65C9">
              <w:t xml:space="preserve">s </w:t>
            </w:r>
            <w:r w:rsidR="008E4317" w:rsidRPr="00AC65C9">
              <w:t>claim</w:t>
            </w:r>
            <w:r w:rsidR="00D626C4" w:rsidRPr="00AC65C9">
              <w:t>s folder</w:t>
            </w:r>
            <w:r w:rsidR="008E4317" w:rsidRPr="00AC65C9">
              <w:t xml:space="preserve"> </w:t>
            </w:r>
            <w:r w:rsidRPr="00AC65C9">
              <w:t>number in the search box.</w:t>
            </w:r>
          </w:p>
        </w:tc>
      </w:tr>
      <w:tr w:rsidR="00F30D79" w:rsidRPr="00AC65C9" w14:paraId="5F8713DE" w14:textId="77777777" w:rsidTr="00EF6803">
        <w:tc>
          <w:tcPr>
            <w:tcW w:w="990" w:type="dxa"/>
          </w:tcPr>
          <w:p w14:paraId="2F9EFFB3" w14:textId="433DEE48" w:rsidR="00F30D79" w:rsidRPr="00AC65C9" w:rsidRDefault="00F30D79" w:rsidP="00F30D79">
            <w:pPr>
              <w:jc w:val="center"/>
            </w:pPr>
            <w:r w:rsidRPr="00AC65C9">
              <w:t>2</w:t>
            </w:r>
          </w:p>
        </w:tc>
        <w:tc>
          <w:tcPr>
            <w:tcW w:w="6660" w:type="dxa"/>
          </w:tcPr>
          <w:p w14:paraId="01C43738" w14:textId="011A4125" w:rsidR="00F30D79" w:rsidRPr="00AC65C9" w:rsidRDefault="00F30D79" w:rsidP="00414423">
            <w:r w:rsidRPr="00AC65C9">
              <w:t xml:space="preserve">Select </w:t>
            </w:r>
            <w:r w:rsidR="00414423" w:rsidRPr="00AC65C9">
              <w:t>OPEN PROFILE</w:t>
            </w:r>
            <w:r w:rsidR="00A27457" w:rsidRPr="00AC65C9">
              <w:t>.</w:t>
            </w:r>
          </w:p>
        </w:tc>
      </w:tr>
      <w:tr w:rsidR="00F30D79" w:rsidRPr="00AC65C9" w14:paraId="473984D6" w14:textId="77777777" w:rsidTr="00EF6803">
        <w:tc>
          <w:tcPr>
            <w:tcW w:w="990" w:type="dxa"/>
          </w:tcPr>
          <w:p w14:paraId="5C121227" w14:textId="39EB2430" w:rsidR="00F30D79" w:rsidRPr="00AC65C9" w:rsidRDefault="00F30D79" w:rsidP="00F30D79">
            <w:pPr>
              <w:jc w:val="center"/>
            </w:pPr>
            <w:r w:rsidRPr="00AC65C9">
              <w:t>3</w:t>
            </w:r>
          </w:p>
        </w:tc>
        <w:tc>
          <w:tcPr>
            <w:tcW w:w="6660" w:type="dxa"/>
          </w:tcPr>
          <w:p w14:paraId="7A9E2F7E" w14:textId="53B18685" w:rsidR="00F30D79" w:rsidRPr="00AC65C9" w:rsidRDefault="005711C9" w:rsidP="00F30D79">
            <w:r w:rsidRPr="00AC65C9">
              <w:t xml:space="preserve">Select </w:t>
            </w:r>
            <w:r w:rsidR="00414423" w:rsidRPr="00AC65C9">
              <w:t>EDIT VETERAN</w:t>
            </w:r>
            <w:r w:rsidRPr="00AC65C9">
              <w:t xml:space="preserve"> from the </w:t>
            </w:r>
            <w:r w:rsidR="00366209" w:rsidRPr="00AC65C9">
              <w:t>ACTIONS drop</w:t>
            </w:r>
            <w:r w:rsidR="006F3D3C" w:rsidRPr="00AC65C9">
              <w:t xml:space="preserve"> </w:t>
            </w:r>
            <w:r w:rsidR="00366209" w:rsidRPr="00AC65C9">
              <w:t>down menu</w:t>
            </w:r>
            <w:r w:rsidRPr="00AC65C9">
              <w:t>.</w:t>
            </w:r>
          </w:p>
          <w:p w14:paraId="53CBF1A7" w14:textId="5C8270D6" w:rsidR="004A4AE3" w:rsidRPr="00AC65C9" w:rsidRDefault="004A4AE3" w:rsidP="00F30D79">
            <w:pPr>
              <w:rPr>
                <w:b/>
                <w:i/>
              </w:rPr>
            </w:pPr>
            <w:r w:rsidRPr="00AC65C9">
              <w:rPr>
                <w:noProof/>
              </w:rPr>
              <w:drawing>
                <wp:anchor distT="0" distB="0" distL="114300" distR="114300" simplePos="0" relativeHeight="251659264" behindDoc="0" locked="0" layoutInCell="1" allowOverlap="1" wp14:anchorId="494EFB5D" wp14:editId="132F9763">
                  <wp:simplePos x="0" y="0"/>
                  <wp:positionH relativeFrom="margin">
                    <wp:posOffset>-51435</wp:posOffset>
                  </wp:positionH>
                  <wp:positionV relativeFrom="margin">
                    <wp:posOffset>590550</wp:posOffset>
                  </wp:positionV>
                  <wp:extent cx="1407795" cy="1252220"/>
                  <wp:effectExtent l="0" t="0" r="190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07795" cy="1252220"/>
                          </a:xfrm>
                          <a:prstGeom prst="rect">
                            <a:avLst/>
                          </a:prstGeom>
                        </pic:spPr>
                      </pic:pic>
                    </a:graphicData>
                  </a:graphic>
                </wp:anchor>
              </w:drawing>
            </w:r>
          </w:p>
          <w:p w14:paraId="11EE38D5" w14:textId="7B06ED56" w:rsidR="004A4AE3" w:rsidRPr="00AC65C9" w:rsidRDefault="004A4AE3" w:rsidP="00F30D79">
            <w:r w:rsidRPr="00AC65C9">
              <w:rPr>
                <w:b/>
                <w:i/>
              </w:rPr>
              <w:t>Example</w:t>
            </w:r>
            <w:r w:rsidRPr="00AC65C9">
              <w:t>:</w:t>
            </w:r>
          </w:p>
          <w:p w14:paraId="337F3CBD" w14:textId="77777777" w:rsidR="004A4AE3" w:rsidRPr="00AC65C9" w:rsidRDefault="004A4AE3" w:rsidP="00F30D79"/>
          <w:p w14:paraId="3349FAC0" w14:textId="77777777" w:rsidR="004A4AE3" w:rsidRPr="00AC65C9" w:rsidRDefault="004A4AE3" w:rsidP="00F30D79"/>
          <w:p w14:paraId="74052775" w14:textId="589EFADC" w:rsidR="004A4AE3" w:rsidRPr="00AC65C9" w:rsidRDefault="004A4AE3" w:rsidP="00F30D79"/>
          <w:p w14:paraId="51D663C6" w14:textId="77777777" w:rsidR="005711C9" w:rsidRPr="00AC65C9" w:rsidRDefault="005711C9" w:rsidP="00F30D79"/>
          <w:p w14:paraId="3C4F3F3B" w14:textId="7BA31290" w:rsidR="005711C9" w:rsidRPr="00AC65C9" w:rsidRDefault="005711C9" w:rsidP="00F30D79"/>
        </w:tc>
      </w:tr>
      <w:tr w:rsidR="00150E66" w:rsidRPr="00AC65C9" w14:paraId="49D9316B" w14:textId="77777777" w:rsidTr="00EF6803">
        <w:tc>
          <w:tcPr>
            <w:tcW w:w="990" w:type="dxa"/>
          </w:tcPr>
          <w:p w14:paraId="38F0B6A7" w14:textId="76E4ED0F" w:rsidR="00150E66" w:rsidRPr="00AC65C9" w:rsidRDefault="00150E66" w:rsidP="00F30D79">
            <w:pPr>
              <w:jc w:val="center"/>
            </w:pPr>
            <w:r w:rsidRPr="00AC65C9">
              <w:t>4</w:t>
            </w:r>
          </w:p>
        </w:tc>
        <w:tc>
          <w:tcPr>
            <w:tcW w:w="6660" w:type="dxa"/>
          </w:tcPr>
          <w:p w14:paraId="2765C231" w14:textId="30D28BCA" w:rsidR="00150E66" w:rsidRPr="00AC65C9" w:rsidRDefault="00D87426" w:rsidP="00F30D79">
            <w:r w:rsidRPr="00AC65C9">
              <w:t>Update</w:t>
            </w:r>
            <w:r w:rsidR="00A27457" w:rsidRPr="00AC65C9">
              <w:t xml:space="preserve"> address and contact information on the UPDATE VETERAN PROFILE screen.</w:t>
            </w:r>
            <w:r w:rsidRPr="00AC65C9">
              <w:t xml:space="preserve"> </w:t>
            </w:r>
          </w:p>
          <w:p w14:paraId="77BC1073" w14:textId="77777777" w:rsidR="004A4AE3" w:rsidRPr="00AC65C9" w:rsidRDefault="004A4AE3" w:rsidP="00F30D79"/>
          <w:p w14:paraId="04D009D0" w14:textId="3C15119B" w:rsidR="004A4AE3" w:rsidRPr="00AC65C9" w:rsidRDefault="004A4AE3" w:rsidP="00F30D79">
            <w:r w:rsidRPr="00AC65C9">
              <w:rPr>
                <w:b/>
                <w:i/>
              </w:rPr>
              <w:t>Example</w:t>
            </w:r>
            <w:r w:rsidRPr="00AC65C9">
              <w:t>:</w:t>
            </w:r>
          </w:p>
          <w:p w14:paraId="059BECD4" w14:textId="26F78F11" w:rsidR="00D87426" w:rsidRPr="00AC65C9" w:rsidRDefault="006220EB" w:rsidP="00F30D79">
            <w:r w:rsidRPr="00AC65C9">
              <w:rPr>
                <w:noProof/>
              </w:rPr>
              <w:lastRenderedPageBreak/>
              <w:drawing>
                <wp:inline distT="0" distB="0" distL="0" distR="0" wp14:anchorId="25E0BCAE" wp14:editId="78FCFB2D">
                  <wp:extent cx="2060448" cy="369338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62797" cy="3697599"/>
                          </a:xfrm>
                          <a:prstGeom prst="rect">
                            <a:avLst/>
                          </a:prstGeom>
                        </pic:spPr>
                      </pic:pic>
                    </a:graphicData>
                  </a:graphic>
                </wp:inline>
              </w:drawing>
            </w:r>
          </w:p>
        </w:tc>
      </w:tr>
      <w:tr w:rsidR="00150E66" w:rsidRPr="00AC65C9" w14:paraId="51415E7D" w14:textId="77777777" w:rsidTr="00EF6803">
        <w:tc>
          <w:tcPr>
            <w:tcW w:w="990" w:type="dxa"/>
          </w:tcPr>
          <w:p w14:paraId="1D0ED9C0" w14:textId="05D79504" w:rsidR="00150E66" w:rsidRPr="00AC65C9" w:rsidRDefault="00150E66" w:rsidP="00F30D79">
            <w:pPr>
              <w:jc w:val="center"/>
            </w:pPr>
            <w:r w:rsidRPr="00AC65C9">
              <w:lastRenderedPageBreak/>
              <w:t>5</w:t>
            </w:r>
          </w:p>
        </w:tc>
        <w:tc>
          <w:tcPr>
            <w:tcW w:w="6660" w:type="dxa"/>
          </w:tcPr>
          <w:p w14:paraId="5DC45D6F" w14:textId="5F94F07F" w:rsidR="00150E66" w:rsidRPr="00AC65C9" w:rsidRDefault="00A27457" w:rsidP="003E709E">
            <w:r w:rsidRPr="00AC65C9">
              <w:t xml:space="preserve">Once updates are complete select </w:t>
            </w:r>
            <w:r w:rsidR="003E709E" w:rsidRPr="00AC65C9">
              <w:t>SUBMIT</w:t>
            </w:r>
            <w:r w:rsidR="004077B9" w:rsidRPr="00AC65C9">
              <w:t xml:space="preserve"> to save the information</w:t>
            </w:r>
            <w:r w:rsidRPr="00AC65C9">
              <w:t>.</w:t>
            </w:r>
          </w:p>
        </w:tc>
      </w:tr>
    </w:tbl>
    <w:p w14:paraId="724F154F" w14:textId="77777777" w:rsidR="004077B9" w:rsidRPr="00AC65C9" w:rsidRDefault="004077B9" w:rsidP="00F30D79">
      <w:pPr>
        <w:tabs>
          <w:tab w:val="left" w:pos="9360"/>
        </w:tabs>
        <w:ind w:left="1714"/>
        <w:rPr>
          <w:u w:val="single"/>
        </w:rPr>
      </w:pPr>
    </w:p>
    <w:tbl>
      <w:tblPr>
        <w:tblStyle w:val="TableGrid"/>
        <w:tblW w:w="7740" w:type="dxa"/>
        <w:tblInd w:w="1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077B9" w:rsidRPr="00AC65C9" w14:paraId="2C2F9D8F" w14:textId="77777777" w:rsidTr="004077B9">
        <w:tc>
          <w:tcPr>
            <w:tcW w:w="7740" w:type="dxa"/>
            <w:shd w:val="clear" w:color="auto" w:fill="auto"/>
          </w:tcPr>
          <w:p w14:paraId="321008D5" w14:textId="22010B3C" w:rsidR="00172805" w:rsidRPr="00AC65C9" w:rsidRDefault="004077B9" w:rsidP="00455D07">
            <w:pPr>
              <w:tabs>
                <w:tab w:val="left" w:pos="9360"/>
              </w:tabs>
            </w:pPr>
            <w:r w:rsidRPr="00AC65C9">
              <w:rPr>
                <w:b/>
                <w:i/>
              </w:rPr>
              <w:t>Note</w:t>
            </w:r>
            <w:r w:rsidRPr="00AC65C9">
              <w:t>:  D</w:t>
            </w:r>
            <w:r w:rsidR="00455D07" w:rsidRPr="00AC65C9">
              <w:t>irect deposit</w:t>
            </w:r>
            <w:r w:rsidRPr="00AC65C9">
              <w:t xml:space="preserve"> cannot be updated in VBMS.</w:t>
            </w:r>
          </w:p>
        </w:tc>
      </w:tr>
    </w:tbl>
    <w:p w14:paraId="68CDCAFD" w14:textId="5BBD8182" w:rsidR="00F30D79" w:rsidRPr="00AC65C9" w:rsidRDefault="00965C7D" w:rsidP="00965C7D">
      <w:pPr>
        <w:tabs>
          <w:tab w:val="left" w:pos="9360"/>
        </w:tabs>
        <w:ind w:left="1714"/>
      </w:pPr>
      <w:r w:rsidRPr="00AC65C9">
        <w:rPr>
          <w:u w:val="single"/>
        </w:rPr>
        <w:tab/>
      </w:r>
    </w:p>
    <w:p w14:paraId="5014A920" w14:textId="77777777" w:rsidR="00965C7D" w:rsidRPr="00AC65C9" w:rsidRDefault="00965C7D" w:rsidP="00965C7D"/>
    <w:tbl>
      <w:tblPr>
        <w:tblW w:w="0" w:type="auto"/>
        <w:tblLook w:val="04A0" w:firstRow="1" w:lastRow="0" w:firstColumn="1" w:lastColumn="0" w:noHBand="0" w:noVBand="1"/>
      </w:tblPr>
      <w:tblGrid>
        <w:gridCol w:w="1728"/>
        <w:gridCol w:w="7740"/>
      </w:tblGrid>
      <w:tr w:rsidR="00474148" w:rsidRPr="00AC65C9" w14:paraId="47D2962B" w14:textId="77777777" w:rsidTr="009A3D41">
        <w:tc>
          <w:tcPr>
            <w:tcW w:w="1728" w:type="dxa"/>
            <w:shd w:val="clear" w:color="auto" w:fill="auto"/>
          </w:tcPr>
          <w:p w14:paraId="09EB25F3" w14:textId="493899FF" w:rsidR="00474148" w:rsidRPr="00AC65C9" w:rsidRDefault="00AF2A7C" w:rsidP="00455D07">
            <w:pPr>
              <w:rPr>
                <w:b/>
                <w:sz w:val="22"/>
              </w:rPr>
            </w:pPr>
            <w:r w:rsidRPr="00AC65C9">
              <w:rPr>
                <w:b/>
                <w:sz w:val="22"/>
              </w:rPr>
              <w:t>c</w:t>
            </w:r>
            <w:r w:rsidR="00474148" w:rsidRPr="00AC65C9">
              <w:rPr>
                <w:b/>
                <w:sz w:val="22"/>
              </w:rPr>
              <w:t xml:space="preserve">. Updating the </w:t>
            </w:r>
            <w:r w:rsidR="0081538A" w:rsidRPr="00AC65C9">
              <w:rPr>
                <w:b/>
                <w:sz w:val="22"/>
              </w:rPr>
              <w:t>A</w:t>
            </w:r>
            <w:r w:rsidR="00474148" w:rsidRPr="00AC65C9">
              <w:rPr>
                <w:b/>
                <w:sz w:val="22"/>
              </w:rPr>
              <w:t>ddress</w:t>
            </w:r>
            <w:r w:rsidR="0081538A" w:rsidRPr="00AC65C9">
              <w:rPr>
                <w:b/>
                <w:sz w:val="22"/>
              </w:rPr>
              <w:t xml:space="preserve"> and/or Direct Deposit </w:t>
            </w:r>
            <w:r w:rsidR="00455D07" w:rsidRPr="00AC65C9">
              <w:rPr>
                <w:b/>
                <w:sz w:val="22"/>
              </w:rPr>
              <w:t>I</w:t>
            </w:r>
            <w:r w:rsidR="0056701C" w:rsidRPr="00AC65C9">
              <w:rPr>
                <w:b/>
                <w:sz w:val="22"/>
              </w:rPr>
              <w:t>nformation</w:t>
            </w:r>
            <w:r w:rsidR="00474148" w:rsidRPr="00AC65C9">
              <w:rPr>
                <w:b/>
                <w:sz w:val="22"/>
              </w:rPr>
              <w:t xml:space="preserve"> in Share</w:t>
            </w:r>
          </w:p>
        </w:tc>
        <w:tc>
          <w:tcPr>
            <w:tcW w:w="7740" w:type="dxa"/>
            <w:shd w:val="clear" w:color="auto" w:fill="auto"/>
          </w:tcPr>
          <w:p w14:paraId="7C845DF0" w14:textId="77777777" w:rsidR="004077B9" w:rsidRPr="00AC65C9" w:rsidRDefault="00F30D79" w:rsidP="00FF41D7">
            <w:r w:rsidRPr="00AC65C9">
              <w:t>F</w:t>
            </w:r>
            <w:r w:rsidR="00474148" w:rsidRPr="00AC65C9">
              <w:t xml:space="preserve">ollow the steps in the below table to </w:t>
            </w:r>
          </w:p>
          <w:p w14:paraId="208189F0" w14:textId="77777777" w:rsidR="004077B9" w:rsidRPr="00AC65C9" w:rsidRDefault="004077B9" w:rsidP="00FF41D7"/>
          <w:p w14:paraId="00238DA3" w14:textId="77777777" w:rsidR="004077B9" w:rsidRPr="00AC65C9" w:rsidRDefault="00474148" w:rsidP="00706B42">
            <w:pPr>
              <w:pStyle w:val="ListParagraph"/>
              <w:numPr>
                <w:ilvl w:val="0"/>
                <w:numId w:val="41"/>
              </w:numPr>
              <w:ind w:left="158" w:hanging="187"/>
            </w:pPr>
            <w:r w:rsidRPr="00AC65C9">
              <w:t>update the address</w:t>
            </w:r>
            <w:r w:rsidR="004077B9" w:rsidRPr="00AC65C9">
              <w:t>,</w:t>
            </w:r>
            <w:r w:rsidRPr="00AC65C9">
              <w:t xml:space="preserve"> </w:t>
            </w:r>
            <w:r w:rsidR="00FF41D7" w:rsidRPr="00AC65C9">
              <w:t xml:space="preserve">and/or </w:t>
            </w:r>
          </w:p>
          <w:p w14:paraId="1D1B9FEA" w14:textId="1D18BCB7" w:rsidR="00474148" w:rsidRPr="00AC65C9" w:rsidRDefault="00455D07" w:rsidP="00706B42">
            <w:pPr>
              <w:pStyle w:val="ListParagraph"/>
              <w:numPr>
                <w:ilvl w:val="0"/>
                <w:numId w:val="41"/>
              </w:numPr>
              <w:ind w:left="158" w:hanging="187"/>
            </w:pPr>
            <w:r w:rsidRPr="00AC65C9">
              <w:t>direct deposit</w:t>
            </w:r>
            <w:r w:rsidR="00FF41D7" w:rsidRPr="00AC65C9">
              <w:t xml:space="preserve"> information </w:t>
            </w:r>
            <w:r w:rsidR="00474148" w:rsidRPr="00AC65C9">
              <w:t>in Share.</w:t>
            </w:r>
          </w:p>
        </w:tc>
      </w:tr>
    </w:tbl>
    <w:p w14:paraId="74D7D85E" w14:textId="77777777" w:rsidR="00474148" w:rsidRPr="00AC65C9" w:rsidRDefault="00474148" w:rsidP="00474148"/>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086"/>
      </w:tblGrid>
      <w:tr w:rsidR="00474148" w:rsidRPr="00AC65C9" w14:paraId="585F9320" w14:textId="77777777" w:rsidTr="009A3D41">
        <w:tc>
          <w:tcPr>
            <w:tcW w:w="1080" w:type="dxa"/>
            <w:shd w:val="clear" w:color="auto" w:fill="auto"/>
          </w:tcPr>
          <w:p w14:paraId="17948BCE" w14:textId="77777777" w:rsidR="00474148" w:rsidRPr="00AC65C9" w:rsidRDefault="00474148" w:rsidP="009A3D41">
            <w:pPr>
              <w:jc w:val="center"/>
              <w:rPr>
                <w:b/>
              </w:rPr>
            </w:pPr>
            <w:r w:rsidRPr="00AC65C9">
              <w:rPr>
                <w:b/>
              </w:rPr>
              <w:t>Step</w:t>
            </w:r>
          </w:p>
        </w:tc>
        <w:tc>
          <w:tcPr>
            <w:tcW w:w="6570" w:type="dxa"/>
            <w:shd w:val="clear" w:color="auto" w:fill="auto"/>
          </w:tcPr>
          <w:p w14:paraId="38C428D7" w14:textId="77777777" w:rsidR="00474148" w:rsidRPr="00AC65C9" w:rsidRDefault="00474148" w:rsidP="009A3D41">
            <w:pPr>
              <w:jc w:val="center"/>
              <w:rPr>
                <w:b/>
              </w:rPr>
            </w:pPr>
            <w:r w:rsidRPr="00AC65C9">
              <w:rPr>
                <w:b/>
              </w:rPr>
              <w:t>Action</w:t>
            </w:r>
          </w:p>
        </w:tc>
      </w:tr>
      <w:tr w:rsidR="00474148" w:rsidRPr="00AC65C9" w14:paraId="4EA5CAE0" w14:textId="77777777" w:rsidTr="009A3D41">
        <w:tc>
          <w:tcPr>
            <w:tcW w:w="1080" w:type="dxa"/>
            <w:shd w:val="clear" w:color="auto" w:fill="auto"/>
          </w:tcPr>
          <w:p w14:paraId="659C165A" w14:textId="77777777" w:rsidR="00474148" w:rsidRPr="00AC65C9" w:rsidRDefault="00474148" w:rsidP="009A3D41">
            <w:pPr>
              <w:jc w:val="center"/>
            </w:pPr>
            <w:r w:rsidRPr="00AC65C9">
              <w:t>1</w:t>
            </w:r>
          </w:p>
        </w:tc>
        <w:tc>
          <w:tcPr>
            <w:tcW w:w="6570" w:type="dxa"/>
            <w:shd w:val="clear" w:color="auto" w:fill="auto"/>
          </w:tcPr>
          <w:p w14:paraId="301271D5" w14:textId="77777777" w:rsidR="00474148" w:rsidRPr="00AC65C9" w:rsidRDefault="00474148" w:rsidP="00474148">
            <w:r w:rsidRPr="00AC65C9">
              <w:t>Open Share</w:t>
            </w:r>
          </w:p>
        </w:tc>
      </w:tr>
      <w:tr w:rsidR="00474148" w:rsidRPr="00AC65C9" w14:paraId="4DF88094" w14:textId="77777777" w:rsidTr="009A3D41">
        <w:tc>
          <w:tcPr>
            <w:tcW w:w="1080" w:type="dxa"/>
            <w:shd w:val="clear" w:color="auto" w:fill="auto"/>
          </w:tcPr>
          <w:p w14:paraId="4964CCB0" w14:textId="77777777" w:rsidR="00474148" w:rsidRPr="00AC65C9" w:rsidRDefault="00474148" w:rsidP="009A3D41">
            <w:pPr>
              <w:jc w:val="center"/>
            </w:pPr>
            <w:r w:rsidRPr="00AC65C9">
              <w:t>2</w:t>
            </w:r>
          </w:p>
        </w:tc>
        <w:tc>
          <w:tcPr>
            <w:tcW w:w="6570" w:type="dxa"/>
            <w:shd w:val="clear" w:color="auto" w:fill="auto"/>
          </w:tcPr>
          <w:p w14:paraId="453FD573" w14:textId="3EB34E74" w:rsidR="00ED02B5" w:rsidRPr="00AC65C9" w:rsidRDefault="007139FE" w:rsidP="002545C3">
            <w:pPr>
              <w:numPr>
                <w:ilvl w:val="0"/>
                <w:numId w:val="5"/>
              </w:numPr>
              <w:ind w:left="158" w:hanging="187"/>
            </w:pPr>
            <w:r w:rsidRPr="00AC65C9">
              <w:t>S</w:t>
            </w:r>
            <w:r w:rsidR="00474148" w:rsidRPr="00AC65C9">
              <w:t xml:space="preserve">elect </w:t>
            </w:r>
            <w:r w:rsidR="001C7D28" w:rsidRPr="00AC65C9">
              <w:t xml:space="preserve">the </w:t>
            </w:r>
            <w:r w:rsidR="00ED02B5" w:rsidRPr="00AC65C9">
              <w:t>CORPORATE INQUIRIES</w:t>
            </w:r>
            <w:r w:rsidR="001C7D28" w:rsidRPr="00AC65C9">
              <w:t xml:space="preserve"> command</w:t>
            </w:r>
          </w:p>
          <w:p w14:paraId="08B8A512" w14:textId="77777777" w:rsidR="008F05E7" w:rsidRPr="00AC65C9" w:rsidRDefault="00AA41C8" w:rsidP="002545C3">
            <w:pPr>
              <w:numPr>
                <w:ilvl w:val="0"/>
                <w:numId w:val="5"/>
              </w:numPr>
              <w:ind w:left="158" w:hanging="187"/>
            </w:pPr>
            <w:r w:rsidRPr="00AC65C9">
              <w:t>e</w:t>
            </w:r>
            <w:r w:rsidR="00D474EB" w:rsidRPr="00AC65C9">
              <w:t>nter the claimant</w:t>
            </w:r>
            <w:r w:rsidR="00FF3D40" w:rsidRPr="00AC65C9">
              <w:t>’</w:t>
            </w:r>
            <w:r w:rsidR="00D474EB" w:rsidRPr="00AC65C9">
              <w:t xml:space="preserve">s </w:t>
            </w:r>
            <w:r w:rsidR="00FF3D40" w:rsidRPr="00AC65C9">
              <w:t>information in the FILE NUMBER OR SSN field</w:t>
            </w:r>
            <w:r w:rsidR="008F05E7" w:rsidRPr="00AC65C9">
              <w:t>,</w:t>
            </w:r>
            <w:r w:rsidR="00474148" w:rsidRPr="00AC65C9">
              <w:t xml:space="preserve"> and </w:t>
            </w:r>
          </w:p>
          <w:p w14:paraId="0B5E5FA7" w14:textId="4C3D4BAF" w:rsidR="00474148" w:rsidRPr="00AC65C9" w:rsidRDefault="007139FE" w:rsidP="002545C3">
            <w:pPr>
              <w:numPr>
                <w:ilvl w:val="0"/>
                <w:numId w:val="5"/>
              </w:numPr>
              <w:ind w:left="158" w:hanging="187"/>
            </w:pPr>
            <w:r w:rsidRPr="00AC65C9">
              <w:t>select SUBMIT</w:t>
            </w:r>
            <w:r w:rsidR="00305123" w:rsidRPr="00AC65C9">
              <w:t>.</w:t>
            </w:r>
          </w:p>
          <w:p w14:paraId="0F51451F" w14:textId="77777777" w:rsidR="004A4AE3" w:rsidRPr="00AC65C9" w:rsidRDefault="004A4AE3" w:rsidP="004A4AE3">
            <w:pPr>
              <w:ind w:left="-29"/>
            </w:pPr>
          </w:p>
          <w:p w14:paraId="3BD5799F" w14:textId="07A7ADEB" w:rsidR="004A4AE3" w:rsidRPr="00AC65C9" w:rsidRDefault="004A4AE3" w:rsidP="004A4AE3">
            <w:pPr>
              <w:ind w:left="-29"/>
              <w:rPr>
                <w:b/>
                <w:i/>
              </w:rPr>
            </w:pPr>
            <w:r w:rsidRPr="00AC65C9">
              <w:rPr>
                <w:b/>
                <w:i/>
              </w:rPr>
              <w:t>Example</w:t>
            </w:r>
            <w:r w:rsidRPr="00AC65C9">
              <w:t>:</w:t>
            </w:r>
          </w:p>
          <w:p w14:paraId="3E884935" w14:textId="77777777" w:rsidR="002D70FB" w:rsidRPr="00AC65C9" w:rsidRDefault="002D70FB" w:rsidP="002D70FB">
            <w:pPr>
              <w:ind w:left="-29"/>
            </w:pPr>
          </w:p>
          <w:p w14:paraId="562B1604" w14:textId="35D47853" w:rsidR="002D70FB" w:rsidRPr="00AC65C9" w:rsidRDefault="002D70FB" w:rsidP="002D70FB">
            <w:pPr>
              <w:ind w:left="-29"/>
            </w:pPr>
            <w:r w:rsidRPr="00AC65C9">
              <w:rPr>
                <w:noProof/>
              </w:rPr>
              <w:lastRenderedPageBreak/>
              <w:drawing>
                <wp:inline distT="0" distB="0" distL="0" distR="0" wp14:anchorId="3318C5F8" wp14:editId="6184C048">
                  <wp:extent cx="4238625" cy="22338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 Inq.PNG"/>
                          <pic:cNvPicPr/>
                        </pic:nvPicPr>
                        <pic:blipFill>
                          <a:blip r:embed="rId16">
                            <a:extLst>
                              <a:ext uri="{28A0092B-C50C-407E-A947-70E740481C1C}">
                                <a14:useLocalDpi xmlns:a14="http://schemas.microsoft.com/office/drawing/2010/main" val="0"/>
                              </a:ext>
                            </a:extLst>
                          </a:blip>
                          <a:stretch>
                            <a:fillRect/>
                          </a:stretch>
                        </pic:blipFill>
                        <pic:spPr>
                          <a:xfrm>
                            <a:off x="0" y="0"/>
                            <a:ext cx="4237434" cy="2233254"/>
                          </a:xfrm>
                          <a:prstGeom prst="rect">
                            <a:avLst/>
                          </a:prstGeom>
                        </pic:spPr>
                      </pic:pic>
                    </a:graphicData>
                  </a:graphic>
                </wp:inline>
              </w:drawing>
            </w:r>
          </w:p>
        </w:tc>
      </w:tr>
      <w:tr w:rsidR="001C7D28" w:rsidRPr="00AC65C9" w14:paraId="60A485AE" w14:textId="77777777" w:rsidTr="009A3D41">
        <w:tc>
          <w:tcPr>
            <w:tcW w:w="1080" w:type="dxa"/>
            <w:shd w:val="clear" w:color="auto" w:fill="auto"/>
          </w:tcPr>
          <w:p w14:paraId="51957D52" w14:textId="7C18C2B4" w:rsidR="001C7D28" w:rsidRPr="00AC65C9" w:rsidRDefault="008F05E7" w:rsidP="009A3D41">
            <w:pPr>
              <w:jc w:val="center"/>
            </w:pPr>
            <w:r w:rsidRPr="00AC65C9">
              <w:lastRenderedPageBreak/>
              <w:t>3</w:t>
            </w:r>
          </w:p>
        </w:tc>
        <w:tc>
          <w:tcPr>
            <w:tcW w:w="6570" w:type="dxa"/>
            <w:shd w:val="clear" w:color="auto" w:fill="auto"/>
          </w:tcPr>
          <w:p w14:paraId="628B1573" w14:textId="6FE8DDBE" w:rsidR="001C7D28" w:rsidRPr="00AC65C9" w:rsidRDefault="007139FE" w:rsidP="002545C3">
            <w:pPr>
              <w:numPr>
                <w:ilvl w:val="0"/>
                <w:numId w:val="5"/>
              </w:numPr>
              <w:ind w:left="158" w:hanging="187"/>
            </w:pPr>
            <w:r w:rsidRPr="00AC65C9">
              <w:t>S</w:t>
            </w:r>
            <w:r w:rsidR="001C7D28" w:rsidRPr="00AC65C9">
              <w:t>elect the AWARDS/RATINGS tab</w:t>
            </w:r>
            <w:r w:rsidR="00AA41C8" w:rsidRPr="00AC65C9">
              <w:t>, and</w:t>
            </w:r>
          </w:p>
          <w:p w14:paraId="0CD9CDF5" w14:textId="43CC774E" w:rsidR="001C7D28" w:rsidRPr="00AC65C9" w:rsidRDefault="00AA41C8" w:rsidP="00706B42">
            <w:pPr>
              <w:pStyle w:val="ListParagraph"/>
              <w:numPr>
                <w:ilvl w:val="0"/>
                <w:numId w:val="46"/>
              </w:numPr>
              <w:ind w:left="158" w:hanging="187"/>
            </w:pPr>
            <w:r w:rsidRPr="00AC65C9">
              <w:t>s</w:t>
            </w:r>
            <w:r w:rsidR="001C7D28" w:rsidRPr="00AC65C9">
              <w:t xml:space="preserve">elect the line </w:t>
            </w:r>
            <w:r w:rsidR="006F3D3C" w:rsidRPr="00AC65C9">
              <w:t>containing</w:t>
            </w:r>
            <w:r w:rsidR="001C7D28" w:rsidRPr="00AC65C9">
              <w:t xml:space="preserve"> </w:t>
            </w:r>
            <w:r w:rsidR="000A2C68" w:rsidRPr="00AC65C9">
              <w:rPr>
                <w:i/>
              </w:rPr>
              <w:t>M</w:t>
            </w:r>
            <w:r w:rsidR="001C7D28" w:rsidRPr="00AC65C9">
              <w:rPr>
                <w:i/>
              </w:rPr>
              <w:t>ailing</w:t>
            </w:r>
            <w:r w:rsidR="001C7D28" w:rsidRPr="00AC65C9">
              <w:t xml:space="preserve"> under </w:t>
            </w:r>
            <w:r w:rsidR="006F3D3C" w:rsidRPr="00AC65C9">
              <w:t xml:space="preserve">the </w:t>
            </w:r>
            <w:r w:rsidR="001C7D28" w:rsidRPr="00AC65C9">
              <w:t xml:space="preserve">ADDRESS TYPE </w:t>
            </w:r>
            <w:r w:rsidR="006F3D3C" w:rsidRPr="00AC65C9">
              <w:t>column</w:t>
            </w:r>
            <w:r w:rsidR="00305123" w:rsidRPr="00AC65C9">
              <w:t>.</w:t>
            </w:r>
          </w:p>
          <w:p w14:paraId="25CEAFCF" w14:textId="77777777" w:rsidR="002D70FB" w:rsidRPr="00AC65C9" w:rsidRDefault="002D70FB" w:rsidP="002D70FB">
            <w:pPr>
              <w:ind w:left="-29"/>
            </w:pPr>
          </w:p>
          <w:p w14:paraId="46C7CC17" w14:textId="79ED5F46" w:rsidR="004A4AE3" w:rsidRPr="00AC65C9" w:rsidRDefault="004A4AE3" w:rsidP="002D70FB">
            <w:pPr>
              <w:ind w:left="-29"/>
            </w:pPr>
            <w:r w:rsidRPr="00AC65C9">
              <w:rPr>
                <w:b/>
                <w:i/>
              </w:rPr>
              <w:t>Example</w:t>
            </w:r>
            <w:r w:rsidRPr="00AC65C9">
              <w:t>:</w:t>
            </w:r>
          </w:p>
          <w:p w14:paraId="6EF5A414" w14:textId="524575D1" w:rsidR="002D70FB" w:rsidRPr="00AC65C9" w:rsidRDefault="002D70FB" w:rsidP="002D70FB">
            <w:pPr>
              <w:ind w:left="-29"/>
            </w:pPr>
            <w:r w:rsidRPr="00AC65C9">
              <w:rPr>
                <w:noProof/>
              </w:rPr>
              <w:drawing>
                <wp:inline distT="0" distB="0" distL="0" distR="0" wp14:anchorId="4DC5AD24" wp14:editId="78C63619">
                  <wp:extent cx="4343400" cy="79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y.PNG"/>
                          <pic:cNvPicPr/>
                        </pic:nvPicPr>
                        <pic:blipFill>
                          <a:blip r:embed="rId17">
                            <a:extLst>
                              <a:ext uri="{28A0092B-C50C-407E-A947-70E740481C1C}">
                                <a14:useLocalDpi xmlns:a14="http://schemas.microsoft.com/office/drawing/2010/main" val="0"/>
                              </a:ext>
                            </a:extLst>
                          </a:blip>
                          <a:stretch>
                            <a:fillRect/>
                          </a:stretch>
                        </pic:blipFill>
                        <pic:spPr>
                          <a:xfrm>
                            <a:off x="0" y="0"/>
                            <a:ext cx="4344007" cy="790560"/>
                          </a:xfrm>
                          <a:prstGeom prst="rect">
                            <a:avLst/>
                          </a:prstGeom>
                        </pic:spPr>
                      </pic:pic>
                    </a:graphicData>
                  </a:graphic>
                </wp:inline>
              </w:drawing>
            </w:r>
          </w:p>
        </w:tc>
      </w:tr>
      <w:tr w:rsidR="00474148" w:rsidRPr="00AC65C9" w14:paraId="59A607F3" w14:textId="77777777" w:rsidTr="009A3D41">
        <w:tc>
          <w:tcPr>
            <w:tcW w:w="1080" w:type="dxa"/>
            <w:shd w:val="clear" w:color="auto" w:fill="auto"/>
          </w:tcPr>
          <w:p w14:paraId="51698189" w14:textId="5AB9D1DE" w:rsidR="00474148" w:rsidRPr="00AC65C9" w:rsidRDefault="000A7F6F" w:rsidP="008F05E7">
            <w:pPr>
              <w:jc w:val="center"/>
            </w:pPr>
            <w:r w:rsidRPr="00AC65C9">
              <w:t xml:space="preserve"> </w:t>
            </w:r>
            <w:r w:rsidR="008F05E7" w:rsidRPr="00AC65C9">
              <w:t>4</w:t>
            </w:r>
          </w:p>
        </w:tc>
        <w:tc>
          <w:tcPr>
            <w:tcW w:w="6570" w:type="dxa"/>
            <w:shd w:val="clear" w:color="auto" w:fill="auto"/>
          </w:tcPr>
          <w:p w14:paraId="579B4174" w14:textId="77777777" w:rsidR="00474148" w:rsidRPr="00AC65C9" w:rsidRDefault="00D474EB" w:rsidP="00474148">
            <w:r w:rsidRPr="00AC65C9">
              <w:t>Compare the address in the system to the address on the change request</w:t>
            </w:r>
            <w:r w:rsidR="00884F01" w:rsidRPr="00AC65C9">
              <w:t xml:space="preserve"> or USPS forwarding address sticker</w:t>
            </w:r>
            <w:r w:rsidRPr="00AC65C9">
              <w:t>.  Is the address different?</w:t>
            </w:r>
          </w:p>
          <w:p w14:paraId="7A2AF36D" w14:textId="77777777" w:rsidR="00D474EB" w:rsidRPr="00AC65C9" w:rsidRDefault="00D474EB" w:rsidP="00474148"/>
          <w:p w14:paraId="5CC99934" w14:textId="536E16EC" w:rsidR="00D474EB" w:rsidRPr="00AC65C9" w:rsidRDefault="00D474EB" w:rsidP="002545C3">
            <w:pPr>
              <w:numPr>
                <w:ilvl w:val="0"/>
                <w:numId w:val="6"/>
              </w:numPr>
              <w:ind w:left="158" w:hanging="187"/>
            </w:pPr>
            <w:r w:rsidRPr="00AC65C9">
              <w:t xml:space="preserve">If </w:t>
            </w:r>
            <w:r w:rsidRPr="00AC65C9">
              <w:rPr>
                <w:i/>
              </w:rPr>
              <w:t>yes</w:t>
            </w:r>
            <w:r w:rsidRPr="00AC65C9">
              <w:t xml:space="preserve">, </w:t>
            </w:r>
            <w:r w:rsidR="00FD56F7" w:rsidRPr="00AC65C9">
              <w:t xml:space="preserve">proceed to </w:t>
            </w:r>
            <w:r w:rsidR="00345D97" w:rsidRPr="00AC65C9">
              <w:t>S</w:t>
            </w:r>
            <w:r w:rsidR="00FD56F7" w:rsidRPr="00AC65C9">
              <w:t>tep 6</w:t>
            </w:r>
            <w:r w:rsidR="001C7D28" w:rsidRPr="00AC65C9">
              <w:t>.</w:t>
            </w:r>
          </w:p>
          <w:p w14:paraId="3D073C6D" w14:textId="3670198E" w:rsidR="00D474EB" w:rsidRPr="00AC65C9" w:rsidRDefault="00D474EB" w:rsidP="002545C3">
            <w:pPr>
              <w:numPr>
                <w:ilvl w:val="0"/>
                <w:numId w:val="6"/>
              </w:numPr>
              <w:ind w:left="158" w:hanging="187"/>
            </w:pPr>
            <w:r w:rsidRPr="00AC65C9">
              <w:t xml:space="preserve">If </w:t>
            </w:r>
            <w:r w:rsidRPr="00AC65C9">
              <w:rPr>
                <w:i/>
              </w:rPr>
              <w:t>no</w:t>
            </w:r>
            <w:r w:rsidRPr="00AC65C9">
              <w:t xml:space="preserve">, </w:t>
            </w:r>
            <w:r w:rsidR="00FD56F7" w:rsidRPr="00AC65C9">
              <w:t>proceed to the next step</w:t>
            </w:r>
            <w:r w:rsidR="00305123" w:rsidRPr="00AC65C9">
              <w:t>.</w:t>
            </w:r>
          </w:p>
        </w:tc>
      </w:tr>
      <w:tr w:rsidR="00FD56F7" w:rsidRPr="00AC65C9" w14:paraId="6C5AB5B5" w14:textId="77777777" w:rsidTr="009A3D41">
        <w:tc>
          <w:tcPr>
            <w:tcW w:w="1080" w:type="dxa"/>
            <w:shd w:val="clear" w:color="auto" w:fill="auto"/>
          </w:tcPr>
          <w:p w14:paraId="541F6ABD" w14:textId="6EF9E1EE" w:rsidR="00FD56F7" w:rsidRPr="00AC65C9" w:rsidRDefault="00FD56F7" w:rsidP="009A3D41">
            <w:pPr>
              <w:jc w:val="center"/>
            </w:pPr>
            <w:r w:rsidRPr="00AC65C9">
              <w:t>5</w:t>
            </w:r>
          </w:p>
        </w:tc>
        <w:tc>
          <w:tcPr>
            <w:tcW w:w="6570" w:type="dxa"/>
            <w:shd w:val="clear" w:color="auto" w:fill="auto"/>
          </w:tcPr>
          <w:p w14:paraId="406C9C8F" w14:textId="668D5EA0" w:rsidR="00FD56F7" w:rsidRPr="00AC65C9" w:rsidRDefault="00FD56F7" w:rsidP="00FD56F7">
            <w:r w:rsidRPr="00AC65C9">
              <w:t xml:space="preserve">Does </w:t>
            </w:r>
            <w:r w:rsidR="000A2C68" w:rsidRPr="00AC65C9">
              <w:t>direct deposit</w:t>
            </w:r>
            <w:r w:rsidRPr="00AC65C9">
              <w:t xml:space="preserve"> need to be updated?</w:t>
            </w:r>
          </w:p>
          <w:p w14:paraId="372DCBF3" w14:textId="77777777" w:rsidR="00FD56F7" w:rsidRPr="00AC65C9" w:rsidRDefault="00FD56F7" w:rsidP="00FD56F7"/>
          <w:p w14:paraId="0F42E89A" w14:textId="622BAFA7" w:rsidR="00FD56F7" w:rsidRPr="00AC65C9" w:rsidRDefault="00345D97" w:rsidP="00706B42">
            <w:pPr>
              <w:pStyle w:val="ListParagraph"/>
              <w:numPr>
                <w:ilvl w:val="0"/>
                <w:numId w:val="95"/>
              </w:numPr>
              <w:ind w:left="158" w:hanging="187"/>
            </w:pPr>
            <w:r w:rsidRPr="00AC65C9">
              <w:t xml:space="preserve">If </w:t>
            </w:r>
            <w:r w:rsidRPr="00AC65C9">
              <w:rPr>
                <w:i/>
              </w:rPr>
              <w:t>yes,</w:t>
            </w:r>
            <w:r w:rsidRPr="00AC65C9">
              <w:t xml:space="preserve"> proceed to Step 8.</w:t>
            </w:r>
          </w:p>
          <w:p w14:paraId="544EC14E" w14:textId="18074779" w:rsidR="00345D97" w:rsidRPr="00AC65C9" w:rsidRDefault="00345D97" w:rsidP="00706B42">
            <w:pPr>
              <w:pStyle w:val="ListParagraph"/>
              <w:numPr>
                <w:ilvl w:val="0"/>
                <w:numId w:val="96"/>
              </w:numPr>
              <w:ind w:left="158" w:hanging="187"/>
            </w:pPr>
            <w:r w:rsidRPr="00AC65C9">
              <w:t xml:space="preserve">If </w:t>
            </w:r>
            <w:r w:rsidRPr="00AC65C9">
              <w:rPr>
                <w:i/>
              </w:rPr>
              <w:t>no</w:t>
            </w:r>
            <w:r w:rsidRPr="00AC65C9">
              <w:t>, upload documents to VBMS and proceed Step 10.</w:t>
            </w:r>
          </w:p>
        </w:tc>
      </w:tr>
      <w:tr w:rsidR="00D474EB" w:rsidRPr="00AC65C9" w14:paraId="635359DE" w14:textId="77777777" w:rsidTr="009A3D41">
        <w:tc>
          <w:tcPr>
            <w:tcW w:w="1080" w:type="dxa"/>
            <w:shd w:val="clear" w:color="auto" w:fill="auto"/>
          </w:tcPr>
          <w:p w14:paraId="518BD3C3" w14:textId="14E215CB" w:rsidR="00D474EB" w:rsidRPr="00AC65C9" w:rsidRDefault="00FD56F7" w:rsidP="009A3D41">
            <w:pPr>
              <w:jc w:val="center"/>
            </w:pPr>
            <w:r w:rsidRPr="00AC65C9">
              <w:t>6</w:t>
            </w:r>
          </w:p>
        </w:tc>
        <w:tc>
          <w:tcPr>
            <w:tcW w:w="6570" w:type="dxa"/>
            <w:shd w:val="clear" w:color="auto" w:fill="auto"/>
          </w:tcPr>
          <w:p w14:paraId="1F64854A" w14:textId="49C82319" w:rsidR="000A7F6F" w:rsidRPr="00AC65C9" w:rsidRDefault="007139FE" w:rsidP="002545C3">
            <w:pPr>
              <w:numPr>
                <w:ilvl w:val="0"/>
                <w:numId w:val="7"/>
              </w:numPr>
              <w:ind w:left="158" w:hanging="187"/>
            </w:pPr>
            <w:r w:rsidRPr="00AC65C9">
              <w:t>S</w:t>
            </w:r>
            <w:r w:rsidR="000A7F6F" w:rsidRPr="00AC65C9">
              <w:t>elect the READY button on the lower right of the screen</w:t>
            </w:r>
          </w:p>
          <w:p w14:paraId="7C47BB8C" w14:textId="6FA4C327" w:rsidR="00D474EB" w:rsidRPr="00AC65C9" w:rsidRDefault="00FF3D40" w:rsidP="002545C3">
            <w:pPr>
              <w:numPr>
                <w:ilvl w:val="0"/>
                <w:numId w:val="7"/>
              </w:numPr>
              <w:ind w:left="158" w:hanging="187"/>
            </w:pPr>
            <w:r w:rsidRPr="00AC65C9">
              <w:t>s</w:t>
            </w:r>
            <w:r w:rsidR="00D474EB" w:rsidRPr="00AC65C9">
              <w:t xml:space="preserve">elect </w:t>
            </w:r>
            <w:r w:rsidR="000A7F6F" w:rsidRPr="00AC65C9">
              <w:rPr>
                <w:caps/>
              </w:rPr>
              <w:t>CHANGE OF ADDRESS</w:t>
            </w:r>
            <w:r w:rsidR="00D474EB" w:rsidRPr="00AC65C9">
              <w:t xml:space="preserve"> </w:t>
            </w:r>
            <w:r w:rsidR="008F05E7" w:rsidRPr="00AC65C9">
              <w:t>command</w:t>
            </w:r>
          </w:p>
          <w:p w14:paraId="66F2F6A6" w14:textId="532C727D" w:rsidR="002D5238" w:rsidRPr="00AC65C9" w:rsidRDefault="00FF3D40" w:rsidP="002545C3">
            <w:pPr>
              <w:numPr>
                <w:ilvl w:val="0"/>
                <w:numId w:val="7"/>
              </w:numPr>
              <w:ind w:left="158" w:hanging="187"/>
            </w:pPr>
            <w:r w:rsidRPr="00AC65C9">
              <w:t>c</w:t>
            </w:r>
            <w:r w:rsidR="002D5238" w:rsidRPr="00AC65C9">
              <w:t xml:space="preserve">hoose </w:t>
            </w:r>
            <w:r w:rsidR="002D5238" w:rsidRPr="00AC65C9">
              <w:rPr>
                <w:i/>
              </w:rPr>
              <w:t>Live CPL</w:t>
            </w:r>
            <w:r w:rsidR="002D5238" w:rsidRPr="00AC65C9">
              <w:t xml:space="preserve"> (or applicable) </w:t>
            </w:r>
            <w:r w:rsidR="006F3D3C" w:rsidRPr="00AC65C9">
              <w:t>in the</w:t>
            </w:r>
            <w:r w:rsidR="002D5238" w:rsidRPr="00AC65C9">
              <w:t xml:space="preserve"> </w:t>
            </w:r>
            <w:r w:rsidR="000A7F6F" w:rsidRPr="00AC65C9">
              <w:t>BENEFIT TYPE</w:t>
            </w:r>
            <w:r w:rsidR="006F3D3C" w:rsidRPr="00AC65C9">
              <w:t xml:space="preserve"> field</w:t>
            </w:r>
          </w:p>
          <w:p w14:paraId="11ED23D6" w14:textId="121F3FED" w:rsidR="002D5238" w:rsidRPr="00AC65C9" w:rsidRDefault="00FF3D40" w:rsidP="002545C3">
            <w:pPr>
              <w:numPr>
                <w:ilvl w:val="0"/>
                <w:numId w:val="7"/>
              </w:numPr>
              <w:ind w:left="158" w:hanging="187"/>
            </w:pPr>
            <w:r w:rsidRPr="00AC65C9">
              <w:t>c</w:t>
            </w:r>
            <w:r w:rsidR="002D5238" w:rsidRPr="00AC65C9">
              <w:t xml:space="preserve">hoose </w:t>
            </w:r>
            <w:r w:rsidR="002D5238" w:rsidRPr="00AC65C9">
              <w:rPr>
                <w:i/>
              </w:rPr>
              <w:t>00 – Veteran</w:t>
            </w:r>
            <w:r w:rsidR="002D5238" w:rsidRPr="00AC65C9">
              <w:t xml:space="preserve"> (or applicable) </w:t>
            </w:r>
            <w:r w:rsidR="006F3D3C" w:rsidRPr="00AC65C9">
              <w:t>in the</w:t>
            </w:r>
            <w:r w:rsidR="002D5238" w:rsidRPr="00AC65C9">
              <w:t xml:space="preserve"> </w:t>
            </w:r>
            <w:r w:rsidR="000A7F6F" w:rsidRPr="00AC65C9">
              <w:t>PAYEE NUMBER</w:t>
            </w:r>
            <w:r w:rsidR="006F3D3C" w:rsidRPr="00AC65C9">
              <w:t xml:space="preserve"> field</w:t>
            </w:r>
            <w:r w:rsidRPr="00AC65C9">
              <w:t>, and</w:t>
            </w:r>
          </w:p>
          <w:p w14:paraId="0BDEF062" w14:textId="3391049B" w:rsidR="002D5238" w:rsidRPr="00AC65C9" w:rsidRDefault="007139FE" w:rsidP="00706B42">
            <w:pPr>
              <w:pStyle w:val="ListParagraph"/>
              <w:numPr>
                <w:ilvl w:val="0"/>
                <w:numId w:val="42"/>
              </w:numPr>
              <w:ind w:left="158" w:hanging="187"/>
            </w:pPr>
            <w:r w:rsidRPr="00AC65C9">
              <w:t xml:space="preserve">select </w:t>
            </w:r>
            <w:r w:rsidR="00286DFA" w:rsidRPr="00AC65C9">
              <w:t>SUBMIT</w:t>
            </w:r>
            <w:r w:rsidRPr="00AC65C9">
              <w:t>.</w:t>
            </w:r>
          </w:p>
          <w:p w14:paraId="3F1B332C" w14:textId="77777777" w:rsidR="002D70FB" w:rsidRPr="00AC65C9" w:rsidRDefault="002D70FB" w:rsidP="002D70FB"/>
          <w:p w14:paraId="766959A1" w14:textId="77777777" w:rsidR="004A4AE3" w:rsidRPr="00AC65C9" w:rsidRDefault="004A4AE3" w:rsidP="004A4AE3">
            <w:pPr>
              <w:ind w:left="-29"/>
            </w:pPr>
            <w:r w:rsidRPr="00AC65C9">
              <w:rPr>
                <w:b/>
                <w:i/>
              </w:rPr>
              <w:t>Example</w:t>
            </w:r>
            <w:r w:rsidRPr="00AC65C9">
              <w:t>:</w:t>
            </w:r>
          </w:p>
          <w:p w14:paraId="518480F0" w14:textId="03045CD1" w:rsidR="002D70FB" w:rsidRPr="00AC65C9" w:rsidRDefault="002D70FB" w:rsidP="002D70FB">
            <w:r w:rsidRPr="00AC65C9">
              <w:rPr>
                <w:noProof/>
              </w:rPr>
              <w:drawing>
                <wp:inline distT="0" distB="0" distL="0" distR="0" wp14:anchorId="596981CF" wp14:editId="75206E4A">
                  <wp:extent cx="4352925" cy="96592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A.PNG"/>
                          <pic:cNvPicPr/>
                        </pic:nvPicPr>
                        <pic:blipFill>
                          <a:blip r:embed="rId18">
                            <a:extLst>
                              <a:ext uri="{28A0092B-C50C-407E-A947-70E740481C1C}">
                                <a14:useLocalDpi xmlns:a14="http://schemas.microsoft.com/office/drawing/2010/main" val="0"/>
                              </a:ext>
                            </a:extLst>
                          </a:blip>
                          <a:stretch>
                            <a:fillRect/>
                          </a:stretch>
                        </pic:blipFill>
                        <pic:spPr>
                          <a:xfrm>
                            <a:off x="0" y="0"/>
                            <a:ext cx="4349918" cy="965255"/>
                          </a:xfrm>
                          <a:prstGeom prst="rect">
                            <a:avLst/>
                          </a:prstGeom>
                        </pic:spPr>
                      </pic:pic>
                    </a:graphicData>
                  </a:graphic>
                </wp:inline>
              </w:drawing>
            </w:r>
          </w:p>
        </w:tc>
      </w:tr>
      <w:tr w:rsidR="00D474EB" w:rsidRPr="00AC65C9" w14:paraId="5A4BAB9E" w14:textId="77777777" w:rsidTr="009A3D41">
        <w:tc>
          <w:tcPr>
            <w:tcW w:w="1080" w:type="dxa"/>
            <w:shd w:val="clear" w:color="auto" w:fill="auto"/>
          </w:tcPr>
          <w:p w14:paraId="0FAB7BF5" w14:textId="1968E368" w:rsidR="00D474EB" w:rsidRPr="00AC65C9" w:rsidRDefault="00FD56F7" w:rsidP="009A3D41">
            <w:pPr>
              <w:jc w:val="center"/>
            </w:pPr>
            <w:r w:rsidRPr="00AC65C9">
              <w:t>7</w:t>
            </w:r>
          </w:p>
        </w:tc>
        <w:tc>
          <w:tcPr>
            <w:tcW w:w="6570" w:type="dxa"/>
            <w:shd w:val="clear" w:color="auto" w:fill="auto"/>
          </w:tcPr>
          <w:p w14:paraId="40BF2578" w14:textId="53AF6345" w:rsidR="00D474EB" w:rsidRPr="00AC65C9" w:rsidRDefault="006F3D3C" w:rsidP="00474148">
            <w:r w:rsidRPr="00AC65C9">
              <w:t>When</w:t>
            </w:r>
            <w:r w:rsidR="00884F01" w:rsidRPr="00AC65C9">
              <w:t xml:space="preserve"> entering</w:t>
            </w:r>
            <w:r w:rsidR="002D5238" w:rsidRPr="00AC65C9">
              <w:t xml:space="preserve"> </w:t>
            </w:r>
            <w:r w:rsidR="00FE1E15" w:rsidRPr="00AC65C9">
              <w:t xml:space="preserve">or editing </w:t>
            </w:r>
            <w:r w:rsidR="002D5238" w:rsidRPr="00AC65C9">
              <w:t>the new address</w:t>
            </w:r>
          </w:p>
          <w:p w14:paraId="000D40AB" w14:textId="77777777" w:rsidR="002D5238" w:rsidRPr="00AC65C9" w:rsidRDefault="002D5238" w:rsidP="00474148"/>
          <w:p w14:paraId="39E3F372" w14:textId="62211568" w:rsidR="002D5238" w:rsidRPr="00AC65C9" w:rsidRDefault="002D5238" w:rsidP="002545C3">
            <w:pPr>
              <w:numPr>
                <w:ilvl w:val="0"/>
                <w:numId w:val="8"/>
              </w:numPr>
              <w:ind w:left="158" w:hanging="187"/>
            </w:pPr>
            <w:r w:rsidRPr="00AC65C9">
              <w:t>enter the street address</w:t>
            </w:r>
          </w:p>
          <w:p w14:paraId="78FF41CF" w14:textId="77777777" w:rsidR="002D5238" w:rsidRPr="00AC65C9" w:rsidRDefault="002D5238" w:rsidP="002545C3">
            <w:pPr>
              <w:numPr>
                <w:ilvl w:val="0"/>
                <w:numId w:val="8"/>
              </w:numPr>
              <w:ind w:left="158" w:hanging="187"/>
            </w:pPr>
            <w:r w:rsidRPr="00AC65C9">
              <w:t>enter city</w:t>
            </w:r>
          </w:p>
          <w:p w14:paraId="738C9151" w14:textId="5D6A8107" w:rsidR="002D5238" w:rsidRPr="00AC65C9" w:rsidRDefault="002D5238" w:rsidP="002545C3">
            <w:pPr>
              <w:numPr>
                <w:ilvl w:val="0"/>
                <w:numId w:val="8"/>
              </w:numPr>
              <w:ind w:left="158" w:hanging="187"/>
            </w:pPr>
            <w:r w:rsidRPr="00AC65C9">
              <w:lastRenderedPageBreak/>
              <w:t>enter zip code (if the zip code doesn’t match the city</w:t>
            </w:r>
            <w:r w:rsidR="007139FE" w:rsidRPr="00AC65C9">
              <w:t>, then</w:t>
            </w:r>
            <w:r w:rsidRPr="00AC65C9">
              <w:t xml:space="preserve"> Share will prompt you to change the city)</w:t>
            </w:r>
            <w:r w:rsidR="008F05E7" w:rsidRPr="00AC65C9">
              <w:t>, and</w:t>
            </w:r>
          </w:p>
          <w:p w14:paraId="01266E0A" w14:textId="05912891" w:rsidR="002D5238" w:rsidRPr="00AC65C9" w:rsidRDefault="002D5238" w:rsidP="002545C3">
            <w:pPr>
              <w:numPr>
                <w:ilvl w:val="0"/>
                <w:numId w:val="8"/>
              </w:numPr>
              <w:ind w:left="158" w:hanging="187"/>
            </w:pPr>
            <w:r w:rsidRPr="00AC65C9">
              <w:t>enter</w:t>
            </w:r>
            <w:r w:rsidR="00FE1E15" w:rsidRPr="00AC65C9">
              <w:t xml:space="preserve"> or edit</w:t>
            </w:r>
            <w:r w:rsidRPr="00AC65C9">
              <w:t xml:space="preserve"> phone numbers</w:t>
            </w:r>
            <w:r w:rsidR="00305123" w:rsidRPr="00AC65C9">
              <w:t>.</w:t>
            </w:r>
          </w:p>
          <w:p w14:paraId="42EE7D7A" w14:textId="77777777" w:rsidR="00436132" w:rsidRPr="00AC65C9" w:rsidRDefault="00436132" w:rsidP="00436132"/>
          <w:p w14:paraId="1CAE08A4" w14:textId="77777777" w:rsidR="004A4AE3" w:rsidRPr="00AC65C9" w:rsidRDefault="004A4AE3" w:rsidP="004A4AE3">
            <w:pPr>
              <w:ind w:left="-29"/>
            </w:pPr>
            <w:r w:rsidRPr="00AC65C9">
              <w:rPr>
                <w:b/>
                <w:i/>
              </w:rPr>
              <w:t>Example</w:t>
            </w:r>
            <w:r w:rsidRPr="00AC65C9">
              <w:t>:</w:t>
            </w:r>
          </w:p>
          <w:p w14:paraId="52508E28" w14:textId="4966A0B1" w:rsidR="00436132" w:rsidRPr="00AC65C9" w:rsidRDefault="00436132" w:rsidP="00436132">
            <w:r w:rsidRPr="00AC65C9">
              <w:rPr>
                <w:noProof/>
              </w:rPr>
              <w:drawing>
                <wp:inline distT="0" distB="0" distL="0" distR="0" wp14:anchorId="012F8397" wp14:editId="3681FA2F">
                  <wp:extent cx="3162300" cy="233697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NG"/>
                          <pic:cNvPicPr/>
                        </pic:nvPicPr>
                        <pic:blipFill>
                          <a:blip r:embed="rId19">
                            <a:extLst>
                              <a:ext uri="{28A0092B-C50C-407E-A947-70E740481C1C}">
                                <a14:useLocalDpi xmlns:a14="http://schemas.microsoft.com/office/drawing/2010/main" val="0"/>
                              </a:ext>
                            </a:extLst>
                          </a:blip>
                          <a:stretch>
                            <a:fillRect/>
                          </a:stretch>
                        </pic:blipFill>
                        <pic:spPr>
                          <a:xfrm>
                            <a:off x="0" y="0"/>
                            <a:ext cx="3162741" cy="2337300"/>
                          </a:xfrm>
                          <a:prstGeom prst="rect">
                            <a:avLst/>
                          </a:prstGeom>
                        </pic:spPr>
                      </pic:pic>
                    </a:graphicData>
                  </a:graphic>
                </wp:inline>
              </w:drawing>
            </w:r>
          </w:p>
          <w:p w14:paraId="3A582AE8" w14:textId="77777777" w:rsidR="008F05E7" w:rsidRPr="00AC65C9" w:rsidRDefault="008F05E7" w:rsidP="008F05E7"/>
          <w:p w14:paraId="72AFB8A6" w14:textId="72C4D5A3" w:rsidR="008F05E7" w:rsidRPr="00AC65C9" w:rsidRDefault="008F05E7" w:rsidP="004A6E86">
            <w:r w:rsidRPr="00AC65C9">
              <w:rPr>
                <w:b/>
                <w:i/>
              </w:rPr>
              <w:t>Note</w:t>
            </w:r>
            <w:r w:rsidRPr="00AC65C9">
              <w:t xml:space="preserve">:  If the address has an apartment or unit number, enter it in the </w:t>
            </w:r>
            <w:r w:rsidR="004A6E86" w:rsidRPr="00AC65C9">
              <w:t>ADDRESS 1 box, then enter the street address in the next box</w:t>
            </w:r>
            <w:r w:rsidRPr="00AC65C9">
              <w:t>.</w:t>
            </w:r>
          </w:p>
        </w:tc>
      </w:tr>
      <w:tr w:rsidR="00D474EB" w:rsidRPr="00AC65C9" w14:paraId="3FA2FF73" w14:textId="77777777" w:rsidTr="009A3D41">
        <w:tc>
          <w:tcPr>
            <w:tcW w:w="1080" w:type="dxa"/>
            <w:shd w:val="clear" w:color="auto" w:fill="auto"/>
          </w:tcPr>
          <w:p w14:paraId="2403BB38" w14:textId="6AF8A98C" w:rsidR="00D474EB" w:rsidRPr="00AC65C9" w:rsidRDefault="00FD56F7" w:rsidP="009A3D41">
            <w:pPr>
              <w:jc w:val="center"/>
            </w:pPr>
            <w:r w:rsidRPr="00AC65C9">
              <w:lastRenderedPageBreak/>
              <w:t>8</w:t>
            </w:r>
          </w:p>
        </w:tc>
        <w:tc>
          <w:tcPr>
            <w:tcW w:w="6570" w:type="dxa"/>
            <w:shd w:val="clear" w:color="auto" w:fill="auto"/>
          </w:tcPr>
          <w:p w14:paraId="3E321F9F" w14:textId="58740919" w:rsidR="00884F01" w:rsidRPr="00AC65C9" w:rsidRDefault="00884F01" w:rsidP="00884F01">
            <w:r w:rsidRPr="00AC65C9">
              <w:t xml:space="preserve">For entering or editing </w:t>
            </w:r>
            <w:r w:rsidR="007139FE" w:rsidRPr="00AC65C9">
              <w:t>direct deposit</w:t>
            </w:r>
          </w:p>
          <w:p w14:paraId="23F3ED28" w14:textId="77777777" w:rsidR="00884F01" w:rsidRPr="00AC65C9" w:rsidRDefault="00884F01" w:rsidP="00884F01"/>
          <w:p w14:paraId="5FDDDB91" w14:textId="52C7564E" w:rsidR="00FE1E15" w:rsidRPr="00AC65C9" w:rsidRDefault="000A7F6F" w:rsidP="002545C3">
            <w:pPr>
              <w:numPr>
                <w:ilvl w:val="0"/>
                <w:numId w:val="9"/>
              </w:numPr>
              <w:ind w:left="158" w:hanging="187"/>
            </w:pPr>
            <w:r w:rsidRPr="00AC65C9">
              <w:t>e</w:t>
            </w:r>
            <w:r w:rsidR="00FE1E15" w:rsidRPr="00AC65C9">
              <w:t xml:space="preserve">nter or edit </w:t>
            </w:r>
            <w:r w:rsidR="00C02DC7" w:rsidRPr="00AC65C9">
              <w:t xml:space="preserve">information in the </w:t>
            </w:r>
            <w:r w:rsidRPr="00AC65C9">
              <w:t xml:space="preserve">DIRECT DEPOSIT </w:t>
            </w:r>
            <w:r w:rsidR="00C02DC7" w:rsidRPr="00AC65C9">
              <w:t>fields</w:t>
            </w:r>
            <w:r w:rsidR="00FE1E15" w:rsidRPr="00AC65C9">
              <w:t xml:space="preserve"> </w:t>
            </w:r>
          </w:p>
          <w:p w14:paraId="5D3D20D1" w14:textId="768DF047" w:rsidR="00D474EB" w:rsidRPr="00AC65C9" w:rsidRDefault="000A7F6F" w:rsidP="002545C3">
            <w:pPr>
              <w:numPr>
                <w:ilvl w:val="0"/>
                <w:numId w:val="9"/>
              </w:numPr>
              <w:ind w:left="158" w:hanging="187"/>
            </w:pPr>
            <w:r w:rsidRPr="00AC65C9">
              <w:t>i</w:t>
            </w:r>
            <w:r w:rsidR="00FE1E15" w:rsidRPr="00AC65C9">
              <w:t xml:space="preserve">f the claimant </w:t>
            </w:r>
            <w:r w:rsidR="00FE1E15" w:rsidRPr="00AC65C9">
              <w:rPr>
                <w:i/>
              </w:rPr>
              <w:t>does not have</w:t>
            </w:r>
            <w:r w:rsidR="00FE1E15" w:rsidRPr="00AC65C9">
              <w:t xml:space="preserve"> </w:t>
            </w:r>
            <w:r w:rsidR="007139FE" w:rsidRPr="00AC65C9">
              <w:t>direct deposit</w:t>
            </w:r>
            <w:r w:rsidR="00FE1E15" w:rsidRPr="00AC65C9">
              <w:t xml:space="preserve"> ensure the </w:t>
            </w:r>
            <w:r w:rsidRPr="00AC65C9">
              <w:t>USE FOR PAYMENT ADDRESS</w:t>
            </w:r>
            <w:r w:rsidR="00FE1E15" w:rsidRPr="00AC65C9">
              <w:t xml:space="preserve"> </w:t>
            </w:r>
            <w:r w:rsidR="00531294" w:rsidRPr="00AC65C9">
              <w:t>radio button</w:t>
            </w:r>
            <w:r w:rsidRPr="00AC65C9">
              <w:t xml:space="preserve"> </w:t>
            </w:r>
            <w:r w:rsidRPr="00AC65C9">
              <w:rPr>
                <w:i/>
              </w:rPr>
              <w:t>is checked</w:t>
            </w:r>
            <w:r w:rsidR="007139FE" w:rsidRPr="00AC65C9">
              <w:t>, and</w:t>
            </w:r>
          </w:p>
          <w:p w14:paraId="11C1FA15" w14:textId="3E47B8B9" w:rsidR="00FE1E15" w:rsidRPr="00AC65C9" w:rsidRDefault="000A7F6F" w:rsidP="002545C3">
            <w:pPr>
              <w:numPr>
                <w:ilvl w:val="0"/>
                <w:numId w:val="10"/>
              </w:numPr>
              <w:ind w:left="158" w:hanging="187"/>
            </w:pPr>
            <w:r w:rsidRPr="00AC65C9">
              <w:t>i</w:t>
            </w:r>
            <w:r w:rsidR="00FE1E15" w:rsidRPr="00AC65C9">
              <w:t xml:space="preserve">f the claimant </w:t>
            </w:r>
            <w:r w:rsidR="00FE1E15" w:rsidRPr="00AC65C9">
              <w:rPr>
                <w:i/>
              </w:rPr>
              <w:t>has</w:t>
            </w:r>
            <w:r w:rsidR="00FE1E15" w:rsidRPr="00AC65C9">
              <w:t xml:space="preserve"> </w:t>
            </w:r>
            <w:r w:rsidR="007139FE" w:rsidRPr="00AC65C9">
              <w:t>direct deposit</w:t>
            </w:r>
            <w:r w:rsidR="00FE1E15" w:rsidRPr="00AC65C9">
              <w:t xml:space="preserve"> ensure the </w:t>
            </w:r>
            <w:r w:rsidRPr="00AC65C9">
              <w:t>USE FOR PAYMENT ADDRESS</w:t>
            </w:r>
            <w:r w:rsidR="00FE1E15" w:rsidRPr="00AC65C9">
              <w:t xml:space="preserve"> </w:t>
            </w:r>
            <w:r w:rsidR="00531294" w:rsidRPr="00AC65C9">
              <w:t>radio button</w:t>
            </w:r>
            <w:r w:rsidR="00FE1E15" w:rsidRPr="00AC65C9">
              <w:t xml:space="preserve"> </w:t>
            </w:r>
            <w:r w:rsidR="00FE1E15" w:rsidRPr="00AC65C9">
              <w:rPr>
                <w:i/>
              </w:rPr>
              <w:t>is not checked</w:t>
            </w:r>
            <w:r w:rsidR="00FE1E15" w:rsidRPr="00AC65C9">
              <w:t xml:space="preserve">. </w:t>
            </w:r>
          </w:p>
          <w:p w14:paraId="7CB7EF54" w14:textId="77777777" w:rsidR="004A4AE3" w:rsidRPr="00AC65C9" w:rsidRDefault="004A4AE3" w:rsidP="004A4AE3">
            <w:pPr>
              <w:ind w:left="158"/>
            </w:pPr>
          </w:p>
          <w:p w14:paraId="5B8E49F4" w14:textId="77777777" w:rsidR="004A4AE3" w:rsidRPr="00AC65C9" w:rsidRDefault="004A4AE3" w:rsidP="004A4AE3">
            <w:pPr>
              <w:ind w:left="-29"/>
            </w:pPr>
            <w:r w:rsidRPr="00AC65C9">
              <w:rPr>
                <w:b/>
                <w:i/>
              </w:rPr>
              <w:t>Example</w:t>
            </w:r>
            <w:r w:rsidRPr="00AC65C9">
              <w:t>:</w:t>
            </w:r>
          </w:p>
          <w:p w14:paraId="0D20D549" w14:textId="33F4E087" w:rsidR="00436132" w:rsidRPr="00AC65C9" w:rsidRDefault="00436132" w:rsidP="00436132">
            <w:r w:rsidRPr="00AC65C9">
              <w:rPr>
                <w:noProof/>
              </w:rPr>
              <w:drawing>
                <wp:inline distT="0" distB="0" distL="0" distR="0" wp14:anchorId="545658B5" wp14:editId="3A70C3AE">
                  <wp:extent cx="4361781" cy="18097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PNG"/>
                          <pic:cNvPicPr/>
                        </pic:nvPicPr>
                        <pic:blipFill>
                          <a:blip r:embed="rId20">
                            <a:extLst>
                              <a:ext uri="{28A0092B-C50C-407E-A947-70E740481C1C}">
                                <a14:useLocalDpi xmlns:a14="http://schemas.microsoft.com/office/drawing/2010/main" val="0"/>
                              </a:ext>
                            </a:extLst>
                          </a:blip>
                          <a:stretch>
                            <a:fillRect/>
                          </a:stretch>
                        </pic:blipFill>
                        <pic:spPr>
                          <a:xfrm>
                            <a:off x="0" y="0"/>
                            <a:ext cx="4358897" cy="1808553"/>
                          </a:xfrm>
                          <a:prstGeom prst="rect">
                            <a:avLst/>
                          </a:prstGeom>
                        </pic:spPr>
                      </pic:pic>
                    </a:graphicData>
                  </a:graphic>
                </wp:inline>
              </w:drawing>
            </w:r>
          </w:p>
        </w:tc>
      </w:tr>
      <w:tr w:rsidR="00D474EB" w:rsidRPr="00AC65C9" w14:paraId="0E615DA7" w14:textId="77777777" w:rsidTr="009A3D41">
        <w:tc>
          <w:tcPr>
            <w:tcW w:w="1080" w:type="dxa"/>
            <w:shd w:val="clear" w:color="auto" w:fill="auto"/>
          </w:tcPr>
          <w:p w14:paraId="6B2EC5E0" w14:textId="26F96209" w:rsidR="00D474EB" w:rsidRPr="00AC65C9" w:rsidRDefault="00FD56F7" w:rsidP="009A3D41">
            <w:pPr>
              <w:jc w:val="center"/>
            </w:pPr>
            <w:r w:rsidRPr="00AC65C9">
              <w:t>9</w:t>
            </w:r>
          </w:p>
        </w:tc>
        <w:tc>
          <w:tcPr>
            <w:tcW w:w="6570" w:type="dxa"/>
            <w:shd w:val="clear" w:color="auto" w:fill="auto"/>
          </w:tcPr>
          <w:p w14:paraId="7C6A202D" w14:textId="1020D045" w:rsidR="00D474EB" w:rsidRPr="00AC65C9" w:rsidRDefault="00FE1E15" w:rsidP="00495EA8">
            <w:r w:rsidRPr="00AC65C9">
              <w:t xml:space="preserve">Select </w:t>
            </w:r>
            <w:r w:rsidR="00495EA8" w:rsidRPr="00AC65C9">
              <w:t>UPDATE</w:t>
            </w:r>
            <w:r w:rsidRPr="00AC65C9">
              <w:t>.</w:t>
            </w:r>
          </w:p>
        </w:tc>
      </w:tr>
      <w:tr w:rsidR="00D474EB" w:rsidRPr="00AC65C9" w14:paraId="77D8AAD8" w14:textId="77777777" w:rsidTr="009A3D41">
        <w:tc>
          <w:tcPr>
            <w:tcW w:w="1080" w:type="dxa"/>
            <w:shd w:val="clear" w:color="auto" w:fill="auto"/>
          </w:tcPr>
          <w:p w14:paraId="48529A85" w14:textId="5AB1635C" w:rsidR="00D474EB" w:rsidRPr="00AC65C9" w:rsidRDefault="00FD56F7" w:rsidP="009A3D41">
            <w:pPr>
              <w:jc w:val="center"/>
            </w:pPr>
            <w:r w:rsidRPr="00AC65C9">
              <w:t>10</w:t>
            </w:r>
          </w:p>
        </w:tc>
        <w:tc>
          <w:tcPr>
            <w:tcW w:w="6570" w:type="dxa"/>
            <w:shd w:val="clear" w:color="auto" w:fill="auto"/>
          </w:tcPr>
          <w:p w14:paraId="23FECBC4" w14:textId="60865E75" w:rsidR="00D474EB" w:rsidRPr="00AC65C9" w:rsidRDefault="00345D97" w:rsidP="00474148">
            <w:r w:rsidRPr="00AC65C9">
              <w:t>Update</w:t>
            </w:r>
            <w:r w:rsidR="00FE1E15" w:rsidRPr="00AC65C9">
              <w:t xml:space="preserve"> the </w:t>
            </w:r>
            <w:r w:rsidR="00EA0D2F" w:rsidRPr="00AC65C9">
              <w:t>evidence tab in VBMS for returned mail</w:t>
            </w:r>
            <w:r w:rsidR="00FF41D7" w:rsidRPr="00AC65C9">
              <w:t xml:space="preserve"> or address/</w:t>
            </w:r>
            <w:r w:rsidR="007139FE" w:rsidRPr="00AC65C9">
              <w:t>direct deposit</w:t>
            </w:r>
            <w:r w:rsidR="00FF41D7" w:rsidRPr="00AC65C9">
              <w:t xml:space="preserve"> change</w:t>
            </w:r>
            <w:r w:rsidRPr="00AC65C9">
              <w:t xml:space="preserve"> by</w:t>
            </w:r>
          </w:p>
          <w:p w14:paraId="00DBE3D1" w14:textId="77777777" w:rsidR="00EA0D2F" w:rsidRPr="00AC65C9" w:rsidRDefault="00EA0D2F" w:rsidP="00474148"/>
          <w:p w14:paraId="28BEA9E5" w14:textId="74DF851B" w:rsidR="000A7F6F" w:rsidRPr="00AC65C9" w:rsidRDefault="000A7F6F" w:rsidP="002545C3">
            <w:pPr>
              <w:numPr>
                <w:ilvl w:val="0"/>
                <w:numId w:val="11"/>
              </w:numPr>
              <w:ind w:left="158" w:hanging="187"/>
            </w:pPr>
            <w:r w:rsidRPr="00AC65C9">
              <w:t>enter</w:t>
            </w:r>
            <w:r w:rsidR="00345D97" w:rsidRPr="00AC65C9">
              <w:t>ing</w:t>
            </w:r>
            <w:r w:rsidRPr="00AC65C9">
              <w:t xml:space="preserve"> the </w:t>
            </w:r>
            <w:r w:rsidR="00755686" w:rsidRPr="00AC65C9">
              <w:t>claims folder</w:t>
            </w:r>
            <w:r w:rsidR="008E4317" w:rsidRPr="00AC65C9">
              <w:t xml:space="preserve"> </w:t>
            </w:r>
            <w:r w:rsidRPr="00AC65C9">
              <w:t>number in the search box</w:t>
            </w:r>
          </w:p>
          <w:p w14:paraId="0EBF7297" w14:textId="3E024496" w:rsidR="00EA0D2F" w:rsidRPr="00AC65C9" w:rsidRDefault="00FF3D40" w:rsidP="002545C3">
            <w:pPr>
              <w:numPr>
                <w:ilvl w:val="0"/>
                <w:numId w:val="11"/>
              </w:numPr>
              <w:ind w:left="158" w:hanging="187"/>
            </w:pPr>
            <w:r w:rsidRPr="00AC65C9">
              <w:t>select</w:t>
            </w:r>
            <w:r w:rsidR="00345D97" w:rsidRPr="00AC65C9">
              <w:t>ing</w:t>
            </w:r>
            <w:r w:rsidR="00EA0D2F" w:rsidRPr="00AC65C9">
              <w:t xml:space="preserve"> the </w:t>
            </w:r>
            <w:r w:rsidR="00286DFA" w:rsidRPr="00AC65C9">
              <w:t>OPEN</w:t>
            </w:r>
            <w:r w:rsidR="00EA0D2F" w:rsidRPr="00AC65C9">
              <w:t xml:space="preserve"> </w:t>
            </w:r>
            <w:r w:rsidR="000A7F6F" w:rsidRPr="00AC65C9">
              <w:t>PROFILE</w:t>
            </w:r>
            <w:r w:rsidR="00EA0D2F" w:rsidRPr="00AC65C9">
              <w:t xml:space="preserve"> </w:t>
            </w:r>
            <w:r w:rsidRPr="00AC65C9">
              <w:t>button</w:t>
            </w:r>
          </w:p>
          <w:p w14:paraId="619BBE08" w14:textId="780DF7FE" w:rsidR="00EA0D2F" w:rsidRPr="00AC65C9" w:rsidRDefault="00EA0D2F" w:rsidP="002545C3">
            <w:pPr>
              <w:numPr>
                <w:ilvl w:val="0"/>
                <w:numId w:val="11"/>
              </w:numPr>
              <w:ind w:left="158" w:hanging="187"/>
            </w:pPr>
            <w:r w:rsidRPr="00AC65C9">
              <w:t>select</w:t>
            </w:r>
            <w:r w:rsidR="00345D97" w:rsidRPr="00AC65C9">
              <w:t>ing</w:t>
            </w:r>
            <w:r w:rsidRPr="00AC65C9">
              <w:t xml:space="preserve"> </w:t>
            </w:r>
            <w:r w:rsidR="00286DFA" w:rsidRPr="00AC65C9">
              <w:t xml:space="preserve">MANAGE EVIDENCE from the </w:t>
            </w:r>
            <w:r w:rsidR="000A7F6F" w:rsidRPr="00AC65C9">
              <w:t>ACTIONS</w:t>
            </w:r>
            <w:r w:rsidRPr="00AC65C9">
              <w:t xml:space="preserve"> drop down menu </w:t>
            </w:r>
          </w:p>
          <w:p w14:paraId="67AC533C" w14:textId="4AEFD2BE" w:rsidR="00EA0D2F" w:rsidRPr="00AC65C9" w:rsidRDefault="00EA0D2F" w:rsidP="002545C3">
            <w:pPr>
              <w:numPr>
                <w:ilvl w:val="0"/>
                <w:numId w:val="11"/>
              </w:numPr>
              <w:ind w:left="158" w:hanging="187"/>
            </w:pPr>
            <w:r w:rsidRPr="00AC65C9">
              <w:lastRenderedPageBreak/>
              <w:t>select</w:t>
            </w:r>
            <w:r w:rsidR="00345D97" w:rsidRPr="00AC65C9">
              <w:t>ing</w:t>
            </w:r>
            <w:r w:rsidRPr="00AC65C9">
              <w:t xml:space="preserve"> </w:t>
            </w:r>
            <w:r w:rsidR="00495EA8" w:rsidRPr="00AC65C9">
              <w:t>UPDATE UNSOLICITED</w:t>
            </w:r>
          </w:p>
          <w:p w14:paraId="5902089A" w14:textId="6D74AC72" w:rsidR="00EA0D2F" w:rsidRPr="00AC65C9" w:rsidRDefault="00EA0D2F" w:rsidP="002545C3">
            <w:pPr>
              <w:numPr>
                <w:ilvl w:val="0"/>
                <w:numId w:val="11"/>
              </w:numPr>
              <w:ind w:left="158" w:hanging="187"/>
            </w:pPr>
            <w:r w:rsidRPr="00AC65C9">
              <w:t>enter</w:t>
            </w:r>
            <w:r w:rsidR="00345D97" w:rsidRPr="00AC65C9">
              <w:t>ing</w:t>
            </w:r>
            <w:r w:rsidRPr="00AC65C9">
              <w:t xml:space="preserve"> the date of receipt as the earliest stamp date on the mail</w:t>
            </w:r>
          </w:p>
          <w:p w14:paraId="3E10D3B0" w14:textId="68291E17" w:rsidR="00EA0D2F" w:rsidRPr="00AC65C9" w:rsidRDefault="0081538A" w:rsidP="002545C3">
            <w:pPr>
              <w:numPr>
                <w:ilvl w:val="0"/>
                <w:numId w:val="11"/>
              </w:numPr>
              <w:ind w:left="158" w:hanging="187"/>
            </w:pPr>
            <w:r w:rsidRPr="00AC65C9">
              <w:t>t</w:t>
            </w:r>
            <w:r w:rsidR="00EA0D2F" w:rsidRPr="00AC65C9">
              <w:t>yp</w:t>
            </w:r>
            <w:r w:rsidR="00345D97" w:rsidRPr="00AC65C9">
              <w:t>ing</w:t>
            </w:r>
            <w:r w:rsidR="00EA0D2F" w:rsidRPr="00AC65C9">
              <w:t xml:space="preserve"> </w:t>
            </w:r>
            <w:r w:rsidR="00EA0D2F" w:rsidRPr="00AC65C9">
              <w:rPr>
                <w:i/>
              </w:rPr>
              <w:t>Returned mail</w:t>
            </w:r>
            <w:r w:rsidR="00FF41D7" w:rsidRPr="00AC65C9">
              <w:t xml:space="preserve">, </w:t>
            </w:r>
            <w:r w:rsidR="00FF41D7" w:rsidRPr="00AC65C9">
              <w:rPr>
                <w:i/>
              </w:rPr>
              <w:t>Address change</w:t>
            </w:r>
            <w:r w:rsidR="00FF41D7" w:rsidRPr="00AC65C9">
              <w:t>,</w:t>
            </w:r>
            <w:r w:rsidR="00FF41D7" w:rsidRPr="00AC65C9">
              <w:rPr>
                <w:i/>
              </w:rPr>
              <w:t xml:space="preserve"> </w:t>
            </w:r>
            <w:r w:rsidR="00FF41D7" w:rsidRPr="00AC65C9">
              <w:t xml:space="preserve">or </w:t>
            </w:r>
            <w:r w:rsidR="00FF41D7" w:rsidRPr="00AC65C9">
              <w:rPr>
                <w:i/>
              </w:rPr>
              <w:t>Direct deposit change</w:t>
            </w:r>
            <w:r w:rsidR="00FF41D7" w:rsidRPr="00AC65C9">
              <w:t xml:space="preserve"> (as applicable) in </w:t>
            </w:r>
            <w:r w:rsidR="00EA0D2F" w:rsidRPr="00AC65C9">
              <w:t xml:space="preserve">the </w:t>
            </w:r>
            <w:r w:rsidR="00FF3D40" w:rsidRPr="00AC65C9">
              <w:t>DOCUMENT TYPE</w:t>
            </w:r>
          </w:p>
          <w:p w14:paraId="2695D550" w14:textId="0C7446E1" w:rsidR="00EA0D2F" w:rsidRPr="00AC65C9" w:rsidRDefault="0081538A" w:rsidP="002545C3">
            <w:pPr>
              <w:numPr>
                <w:ilvl w:val="0"/>
                <w:numId w:val="11"/>
              </w:numPr>
              <w:ind w:left="158" w:hanging="187"/>
            </w:pPr>
            <w:r w:rsidRPr="00AC65C9">
              <w:t>s</w:t>
            </w:r>
            <w:r w:rsidR="00EA0D2F" w:rsidRPr="00AC65C9">
              <w:t>elect</w:t>
            </w:r>
            <w:r w:rsidR="00345D97" w:rsidRPr="00AC65C9">
              <w:t>ing</w:t>
            </w:r>
            <w:r w:rsidR="00EA0D2F" w:rsidRPr="00AC65C9">
              <w:t xml:space="preserve"> </w:t>
            </w:r>
            <w:r w:rsidR="00495EA8" w:rsidRPr="00AC65C9">
              <w:t>ADD EVIDENCE</w:t>
            </w:r>
            <w:r w:rsidR="00FF3D40" w:rsidRPr="00AC65C9">
              <w:t>,</w:t>
            </w:r>
            <w:r w:rsidR="00FF3D40" w:rsidRPr="00AC65C9">
              <w:rPr>
                <w:i/>
              </w:rPr>
              <w:t xml:space="preserve"> </w:t>
            </w:r>
            <w:r w:rsidR="00FF3D40" w:rsidRPr="00AC65C9">
              <w:t>and</w:t>
            </w:r>
          </w:p>
          <w:p w14:paraId="5D2537C0" w14:textId="375709F5" w:rsidR="00EA0D2F" w:rsidRPr="00AC65C9" w:rsidRDefault="0081538A" w:rsidP="002545C3">
            <w:pPr>
              <w:numPr>
                <w:ilvl w:val="0"/>
                <w:numId w:val="11"/>
              </w:numPr>
              <w:ind w:left="158" w:hanging="187"/>
            </w:pPr>
            <w:r w:rsidRPr="00AC65C9">
              <w:t>s</w:t>
            </w:r>
            <w:r w:rsidR="00EA0D2F" w:rsidRPr="00AC65C9">
              <w:t>elect</w:t>
            </w:r>
            <w:r w:rsidR="00345D97" w:rsidRPr="00AC65C9">
              <w:t>ing</w:t>
            </w:r>
            <w:r w:rsidR="00EA0D2F" w:rsidRPr="00AC65C9">
              <w:t xml:space="preserve"> </w:t>
            </w:r>
            <w:r w:rsidR="00495EA8" w:rsidRPr="00AC65C9">
              <w:t>COMPLETE</w:t>
            </w:r>
            <w:r w:rsidR="00345D97" w:rsidRPr="00AC65C9">
              <w:t>.</w:t>
            </w:r>
          </w:p>
        </w:tc>
      </w:tr>
    </w:tbl>
    <w:p w14:paraId="4E1F2877" w14:textId="77777777" w:rsidR="00474148" w:rsidRPr="00AC65C9" w:rsidRDefault="00722784" w:rsidP="00722784">
      <w:pPr>
        <w:tabs>
          <w:tab w:val="left" w:pos="9360"/>
        </w:tabs>
        <w:ind w:left="1714"/>
      </w:pPr>
      <w:r w:rsidRPr="00AC65C9">
        <w:rPr>
          <w:u w:val="single"/>
        </w:rPr>
        <w:lastRenderedPageBreak/>
        <w:tab/>
      </w:r>
    </w:p>
    <w:p w14:paraId="6DE37F5B" w14:textId="4B99AC69" w:rsidR="00AD66FF" w:rsidRPr="00AC65C9" w:rsidRDefault="00AD66FF" w:rsidP="00AD66F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213F5" w:rsidRPr="00AC65C9" w14:paraId="33C8787F" w14:textId="77777777" w:rsidTr="002213F5">
        <w:tc>
          <w:tcPr>
            <w:tcW w:w="1728" w:type="dxa"/>
            <w:shd w:val="clear" w:color="auto" w:fill="auto"/>
          </w:tcPr>
          <w:p w14:paraId="3056146C" w14:textId="0C219481" w:rsidR="002213F5" w:rsidRPr="00AC65C9" w:rsidRDefault="000F5F8F" w:rsidP="00722784">
            <w:pPr>
              <w:rPr>
                <w:b/>
                <w:sz w:val="22"/>
              </w:rPr>
            </w:pPr>
            <w:r w:rsidRPr="00AC65C9">
              <w:rPr>
                <w:b/>
                <w:sz w:val="22"/>
              </w:rPr>
              <w:t>d</w:t>
            </w:r>
            <w:r w:rsidR="002213F5" w:rsidRPr="00AC65C9">
              <w:rPr>
                <w:b/>
                <w:sz w:val="22"/>
              </w:rPr>
              <w:t>.  Homeless Veteran Address Resources</w:t>
            </w:r>
          </w:p>
        </w:tc>
        <w:tc>
          <w:tcPr>
            <w:tcW w:w="7740" w:type="dxa"/>
            <w:shd w:val="clear" w:color="auto" w:fill="auto"/>
          </w:tcPr>
          <w:p w14:paraId="715A3DEF" w14:textId="4446D5BD" w:rsidR="002213F5" w:rsidRPr="00AC65C9" w:rsidRDefault="00923B76" w:rsidP="00722784">
            <w:r w:rsidRPr="00AC65C9">
              <w:t>U</w:t>
            </w:r>
            <w:r w:rsidR="002213F5" w:rsidRPr="00AC65C9">
              <w:t xml:space="preserve">se the following resources when researching </w:t>
            </w:r>
            <w:r w:rsidR="008C6C9E" w:rsidRPr="00AC65C9">
              <w:t xml:space="preserve">a </w:t>
            </w:r>
            <w:r w:rsidR="002213F5" w:rsidRPr="00AC65C9">
              <w:t>homeless Veteran</w:t>
            </w:r>
            <w:r w:rsidR="008C6C9E" w:rsidRPr="00AC65C9">
              <w:t>’</w:t>
            </w:r>
            <w:r w:rsidR="002213F5" w:rsidRPr="00AC65C9">
              <w:t>s address</w:t>
            </w:r>
            <w:r w:rsidR="00EF6803" w:rsidRPr="00AC65C9">
              <w:t>:</w:t>
            </w:r>
          </w:p>
          <w:p w14:paraId="2E06FDB3" w14:textId="77777777" w:rsidR="002213F5" w:rsidRPr="00AC65C9" w:rsidRDefault="002213F5" w:rsidP="00722784"/>
          <w:p w14:paraId="5D3F89E0" w14:textId="72EE681A" w:rsidR="002213F5" w:rsidRPr="00AC65C9" w:rsidRDefault="00947210" w:rsidP="00706B42">
            <w:pPr>
              <w:pStyle w:val="ListParagraph"/>
              <w:numPr>
                <w:ilvl w:val="0"/>
                <w:numId w:val="97"/>
              </w:numPr>
              <w:ind w:left="158" w:hanging="187"/>
            </w:pPr>
            <w:hyperlink r:id="rId21" w:history="1">
              <w:r w:rsidR="00CA7886" w:rsidRPr="00AC65C9">
                <w:rPr>
                  <w:rStyle w:val="Hyperlink"/>
                </w:rPr>
                <w:t>Homeless Shelter Directory</w:t>
              </w:r>
            </w:hyperlink>
          </w:p>
          <w:p w14:paraId="69994C03" w14:textId="5EFEF90D" w:rsidR="002213F5" w:rsidRPr="00AC65C9" w:rsidRDefault="00947210" w:rsidP="00706B42">
            <w:pPr>
              <w:pStyle w:val="ListParagraph"/>
              <w:numPr>
                <w:ilvl w:val="0"/>
                <w:numId w:val="98"/>
              </w:numPr>
              <w:ind w:left="158" w:hanging="187"/>
            </w:pPr>
            <w:hyperlink r:id="rId22" w:history="1">
              <w:r w:rsidR="00CA7886" w:rsidRPr="00AC65C9">
                <w:rPr>
                  <w:rStyle w:val="Hyperlink"/>
                </w:rPr>
                <w:t>Regional Office Homeless Coordinator Directory</w:t>
              </w:r>
            </w:hyperlink>
            <w:r w:rsidR="00EF6803" w:rsidRPr="00AC65C9">
              <w:rPr>
                <w:rStyle w:val="Hyperlink"/>
                <w:color w:val="auto"/>
                <w:u w:val="none"/>
              </w:rPr>
              <w:t>, and</w:t>
            </w:r>
          </w:p>
          <w:p w14:paraId="429F4A51" w14:textId="76A5508B" w:rsidR="002213F5" w:rsidRPr="00AC65C9" w:rsidRDefault="00947210" w:rsidP="002545C3">
            <w:pPr>
              <w:numPr>
                <w:ilvl w:val="0"/>
                <w:numId w:val="12"/>
              </w:numPr>
              <w:ind w:left="158" w:hanging="187"/>
              <w:rPr>
                <w:rStyle w:val="Hyperlink"/>
                <w:color w:val="auto"/>
                <w:u w:val="none"/>
              </w:rPr>
            </w:pPr>
            <w:hyperlink r:id="rId23" w:history="1">
              <w:r w:rsidR="00CA7886" w:rsidRPr="00AC65C9">
                <w:rPr>
                  <w:rStyle w:val="Hyperlink"/>
                </w:rPr>
                <w:t>HUD Exchange</w:t>
              </w:r>
            </w:hyperlink>
            <w:r w:rsidR="00EF6803" w:rsidRPr="00AC65C9">
              <w:rPr>
                <w:rStyle w:val="Hyperlink"/>
                <w:color w:val="auto"/>
                <w:u w:val="none"/>
              </w:rPr>
              <w:t>.</w:t>
            </w:r>
          </w:p>
          <w:p w14:paraId="73F2D931" w14:textId="77777777" w:rsidR="000F5F8F" w:rsidRPr="00AC65C9" w:rsidRDefault="000F5F8F" w:rsidP="000F5F8F">
            <w:pPr>
              <w:rPr>
                <w:rStyle w:val="Hyperlink"/>
                <w:color w:val="auto"/>
              </w:rPr>
            </w:pPr>
          </w:p>
          <w:p w14:paraId="31CF8C32" w14:textId="2E654F12" w:rsidR="000F5F8F" w:rsidRPr="00AC65C9" w:rsidRDefault="000F5F8F" w:rsidP="000F5F8F">
            <w:pPr>
              <w:rPr>
                <w:rStyle w:val="Hyperlink"/>
                <w:color w:val="auto"/>
                <w:u w:val="none"/>
              </w:rPr>
            </w:pPr>
            <w:r w:rsidRPr="00AC65C9">
              <w:rPr>
                <w:rStyle w:val="Hyperlink"/>
                <w:b/>
                <w:i/>
                <w:color w:val="auto"/>
                <w:u w:val="none"/>
              </w:rPr>
              <w:t>Reference</w:t>
            </w:r>
            <w:r w:rsidRPr="00AC65C9">
              <w:rPr>
                <w:rStyle w:val="Hyperlink"/>
                <w:color w:val="auto"/>
                <w:u w:val="none"/>
              </w:rPr>
              <w:t>:  For more information on process</w:t>
            </w:r>
            <w:r w:rsidR="00E7468B" w:rsidRPr="00AC65C9">
              <w:rPr>
                <w:rStyle w:val="Hyperlink"/>
                <w:color w:val="auto"/>
                <w:u w:val="none"/>
              </w:rPr>
              <w:t>ing</w:t>
            </w:r>
            <w:r w:rsidR="00923B76" w:rsidRPr="00AC65C9">
              <w:rPr>
                <w:rStyle w:val="Hyperlink"/>
                <w:color w:val="auto"/>
                <w:u w:val="none"/>
              </w:rPr>
              <w:t xml:space="preserve"> claims for h</w:t>
            </w:r>
            <w:r w:rsidRPr="00AC65C9">
              <w:rPr>
                <w:rStyle w:val="Hyperlink"/>
                <w:color w:val="auto"/>
                <w:u w:val="none"/>
              </w:rPr>
              <w:t>omeless Veterans, see</w:t>
            </w:r>
          </w:p>
          <w:p w14:paraId="209296EB" w14:textId="77777777" w:rsidR="000F5F8F" w:rsidRPr="00AC65C9" w:rsidRDefault="000F5F8F" w:rsidP="00706B42">
            <w:pPr>
              <w:pStyle w:val="ListParagraph"/>
              <w:numPr>
                <w:ilvl w:val="0"/>
                <w:numId w:val="71"/>
              </w:numPr>
              <w:ind w:left="158" w:hanging="187"/>
            </w:pPr>
            <w:r w:rsidRPr="00AC65C9">
              <w:t>M21-1, Part III, Subpart ii, 1.D.2, and</w:t>
            </w:r>
          </w:p>
          <w:p w14:paraId="3905EFAC" w14:textId="1F10CD18" w:rsidR="000F5F8F" w:rsidRPr="00AC65C9" w:rsidRDefault="000F5F8F" w:rsidP="00706B42">
            <w:pPr>
              <w:pStyle w:val="ListParagraph"/>
              <w:numPr>
                <w:ilvl w:val="0"/>
                <w:numId w:val="71"/>
              </w:numPr>
              <w:ind w:left="158" w:hanging="187"/>
            </w:pPr>
            <w:r w:rsidRPr="00AC65C9">
              <w:t xml:space="preserve">M27-1, Part II, </w:t>
            </w:r>
            <w:r w:rsidR="007E22AB" w:rsidRPr="00AC65C9">
              <w:t>3</w:t>
            </w:r>
            <w:r w:rsidRPr="00AC65C9">
              <w:t>.</w:t>
            </w:r>
          </w:p>
        </w:tc>
      </w:tr>
    </w:tbl>
    <w:p w14:paraId="2CC35FE7" w14:textId="32B479C8" w:rsidR="008C6C9E" w:rsidRPr="00AC65C9" w:rsidRDefault="008C6C9E" w:rsidP="008C6C9E">
      <w:pPr>
        <w:tabs>
          <w:tab w:val="left" w:pos="9360"/>
        </w:tabs>
        <w:ind w:left="1714"/>
      </w:pPr>
      <w:r w:rsidRPr="00AC65C9">
        <w:rPr>
          <w:u w:val="single"/>
        </w:rPr>
        <w:tab/>
      </w:r>
    </w:p>
    <w:p w14:paraId="5E42EA7F" w14:textId="77777777" w:rsidR="008C6C9E" w:rsidRPr="00AC65C9" w:rsidRDefault="008C6C9E" w:rsidP="008C6C9E">
      <w:pPr>
        <w:tabs>
          <w:tab w:val="left" w:pos="9360"/>
        </w:tabs>
        <w:rPr>
          <w:rFonts w:ascii="Arial" w:hAnsi="Arial" w:cs="Arial"/>
          <w:b/>
          <w:sz w:val="32"/>
          <w:szCs w:val="32"/>
        </w:rPr>
      </w:pPr>
      <w:r w:rsidRPr="00AC65C9">
        <w:br w:type="page"/>
      </w:r>
      <w:r w:rsidRPr="00AC65C9">
        <w:rPr>
          <w:rFonts w:ascii="Arial" w:hAnsi="Arial" w:cs="Arial"/>
          <w:b/>
          <w:sz w:val="32"/>
          <w:szCs w:val="32"/>
        </w:rPr>
        <w:lastRenderedPageBreak/>
        <w:t>2.</w:t>
      </w:r>
      <w:r w:rsidRPr="00AC65C9">
        <w:t xml:space="preserve">  </w:t>
      </w:r>
      <w:r w:rsidRPr="00AC65C9">
        <w:rPr>
          <w:rFonts w:ascii="Arial" w:hAnsi="Arial" w:cs="Arial"/>
          <w:b/>
          <w:sz w:val="32"/>
          <w:szCs w:val="32"/>
        </w:rPr>
        <w:t>Change of Name Processing</w:t>
      </w:r>
    </w:p>
    <w:p w14:paraId="482AF236" w14:textId="77777777" w:rsidR="008C6C9E" w:rsidRPr="00AC65C9" w:rsidRDefault="008C6C9E" w:rsidP="008C6C9E">
      <w:pPr>
        <w:tabs>
          <w:tab w:val="left" w:pos="9360"/>
        </w:tabs>
        <w:ind w:left="1714"/>
      </w:pPr>
      <w:r w:rsidRPr="00AC65C9">
        <w:rPr>
          <w:u w:val="single"/>
        </w:rPr>
        <w:tab/>
      </w:r>
    </w:p>
    <w:p w14:paraId="329AE6EC" w14:textId="77777777" w:rsidR="008C6C9E" w:rsidRPr="00AC65C9" w:rsidRDefault="008C6C9E" w:rsidP="008C6C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C6C9E" w:rsidRPr="00AC65C9" w14:paraId="3E715E4E" w14:textId="77777777" w:rsidTr="008C6C9E">
        <w:tc>
          <w:tcPr>
            <w:tcW w:w="1728" w:type="dxa"/>
            <w:shd w:val="clear" w:color="auto" w:fill="auto"/>
          </w:tcPr>
          <w:p w14:paraId="7B99B563" w14:textId="77777777" w:rsidR="008C6C9E" w:rsidRPr="00AC65C9" w:rsidRDefault="008C6C9E" w:rsidP="008C6C9E">
            <w:pPr>
              <w:rPr>
                <w:b/>
                <w:sz w:val="22"/>
              </w:rPr>
            </w:pPr>
            <w:r w:rsidRPr="00AC65C9">
              <w:rPr>
                <w:b/>
                <w:sz w:val="22"/>
              </w:rPr>
              <w:t>Introduction</w:t>
            </w:r>
          </w:p>
        </w:tc>
        <w:tc>
          <w:tcPr>
            <w:tcW w:w="7740" w:type="dxa"/>
            <w:shd w:val="clear" w:color="auto" w:fill="auto"/>
          </w:tcPr>
          <w:p w14:paraId="52D08602" w14:textId="61FE1298" w:rsidR="008C6C9E" w:rsidRPr="00AC65C9" w:rsidRDefault="008C6C9E" w:rsidP="008C6C9E">
            <w:r w:rsidRPr="00AC65C9">
              <w:t xml:space="preserve">This </w:t>
            </w:r>
            <w:r w:rsidR="00463293" w:rsidRPr="00AC65C9">
              <w:t>topic</w:t>
            </w:r>
            <w:r w:rsidRPr="00AC65C9">
              <w:t xml:space="preserve"> contains </w:t>
            </w:r>
            <w:r w:rsidR="00DD2546" w:rsidRPr="00AC65C9">
              <w:t>information on changing a claimant</w:t>
            </w:r>
            <w:r w:rsidR="00E7468B" w:rsidRPr="00AC65C9">
              <w:t>’</w:t>
            </w:r>
            <w:r w:rsidR="00DD2546" w:rsidRPr="00AC65C9">
              <w:t>s name in the systems, including</w:t>
            </w:r>
          </w:p>
          <w:p w14:paraId="24B1DBE9" w14:textId="77777777" w:rsidR="008C6C9E" w:rsidRPr="00AC65C9" w:rsidRDefault="008C6C9E" w:rsidP="008C6C9E"/>
          <w:p w14:paraId="564E43AC" w14:textId="2CC26817" w:rsidR="008C6C9E" w:rsidRPr="00AC65C9" w:rsidRDefault="005F14D4" w:rsidP="002545C3">
            <w:pPr>
              <w:numPr>
                <w:ilvl w:val="0"/>
                <w:numId w:val="13"/>
              </w:numPr>
              <w:ind w:left="158" w:hanging="187"/>
            </w:pPr>
            <w:r w:rsidRPr="00AC65C9">
              <w:t>e</w:t>
            </w:r>
            <w:r w:rsidR="008C6C9E" w:rsidRPr="00AC65C9">
              <w:t>vidence required for name changes</w:t>
            </w:r>
            <w:r w:rsidRPr="00AC65C9">
              <w:t>, and</w:t>
            </w:r>
          </w:p>
          <w:p w14:paraId="13870902" w14:textId="392006C8" w:rsidR="008C6C9E" w:rsidRPr="00AC65C9" w:rsidRDefault="005F14D4" w:rsidP="002545C3">
            <w:pPr>
              <w:numPr>
                <w:ilvl w:val="0"/>
                <w:numId w:val="13"/>
              </w:numPr>
              <w:ind w:left="158" w:hanging="187"/>
            </w:pPr>
            <w:r w:rsidRPr="00AC65C9">
              <w:t>p</w:t>
            </w:r>
            <w:r w:rsidR="008C6C9E" w:rsidRPr="00AC65C9">
              <w:t>rocessing name changes</w:t>
            </w:r>
            <w:r w:rsidRPr="00AC65C9">
              <w:t>.</w:t>
            </w:r>
          </w:p>
        </w:tc>
      </w:tr>
    </w:tbl>
    <w:p w14:paraId="1E3BA23E" w14:textId="77777777" w:rsidR="008C6C9E" w:rsidRPr="00AC65C9" w:rsidRDefault="008C6C9E" w:rsidP="008C6C9E">
      <w:pPr>
        <w:tabs>
          <w:tab w:val="left" w:pos="9360"/>
        </w:tabs>
        <w:ind w:left="1714"/>
      </w:pPr>
      <w:r w:rsidRPr="00AC65C9">
        <w:rPr>
          <w:u w:val="single"/>
        </w:rPr>
        <w:tab/>
      </w:r>
    </w:p>
    <w:p w14:paraId="70CBD812" w14:textId="77777777" w:rsidR="008C6C9E" w:rsidRPr="00AC65C9" w:rsidRDefault="008C6C9E" w:rsidP="008C6C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C6C9E" w:rsidRPr="00AC65C9" w14:paraId="5637A3AC" w14:textId="77777777" w:rsidTr="008C6C9E">
        <w:tc>
          <w:tcPr>
            <w:tcW w:w="1728" w:type="dxa"/>
            <w:shd w:val="clear" w:color="auto" w:fill="auto"/>
          </w:tcPr>
          <w:p w14:paraId="572D298B" w14:textId="77777777" w:rsidR="008C6C9E" w:rsidRPr="00AC65C9" w:rsidRDefault="008C6C9E" w:rsidP="008C6C9E">
            <w:pPr>
              <w:rPr>
                <w:b/>
                <w:sz w:val="22"/>
              </w:rPr>
            </w:pPr>
            <w:r w:rsidRPr="00AC65C9">
              <w:rPr>
                <w:b/>
                <w:sz w:val="22"/>
              </w:rPr>
              <w:t>Change Date</w:t>
            </w:r>
          </w:p>
        </w:tc>
        <w:tc>
          <w:tcPr>
            <w:tcW w:w="7740" w:type="dxa"/>
            <w:shd w:val="clear" w:color="auto" w:fill="auto"/>
          </w:tcPr>
          <w:p w14:paraId="7A9F8ED6" w14:textId="181E003B" w:rsidR="008C6C9E" w:rsidRPr="00AC65C9" w:rsidRDefault="00FB32D9" w:rsidP="008C6C9E">
            <w:r w:rsidRPr="00AC65C9">
              <w:t>July 11, 2015</w:t>
            </w:r>
          </w:p>
        </w:tc>
      </w:tr>
    </w:tbl>
    <w:p w14:paraId="2F8EE7F5" w14:textId="77777777" w:rsidR="008C6C9E" w:rsidRPr="00AC65C9" w:rsidRDefault="008C6C9E" w:rsidP="008C6C9E">
      <w:pPr>
        <w:tabs>
          <w:tab w:val="left" w:pos="9360"/>
        </w:tabs>
        <w:ind w:left="1714"/>
      </w:pPr>
      <w:r w:rsidRPr="00AC65C9">
        <w:rPr>
          <w:u w:val="single"/>
        </w:rPr>
        <w:tab/>
      </w:r>
    </w:p>
    <w:p w14:paraId="1865801E" w14:textId="77777777" w:rsidR="008C6C9E" w:rsidRPr="00AC65C9" w:rsidRDefault="008C6C9E" w:rsidP="008C6C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C6C9E" w:rsidRPr="00AC65C9" w14:paraId="0ADC4DEF" w14:textId="77777777" w:rsidTr="008C6C9E">
        <w:tc>
          <w:tcPr>
            <w:tcW w:w="1728" w:type="dxa"/>
            <w:shd w:val="clear" w:color="auto" w:fill="auto"/>
          </w:tcPr>
          <w:p w14:paraId="08F0B7C6" w14:textId="77777777" w:rsidR="008C6C9E" w:rsidRPr="00AC65C9" w:rsidRDefault="008C6C9E" w:rsidP="008C6C9E">
            <w:pPr>
              <w:rPr>
                <w:b/>
                <w:sz w:val="22"/>
              </w:rPr>
            </w:pPr>
            <w:r w:rsidRPr="00AC65C9">
              <w:rPr>
                <w:b/>
                <w:sz w:val="22"/>
              </w:rPr>
              <w:t>a.  Evidence Required for Name Changes</w:t>
            </w:r>
          </w:p>
        </w:tc>
        <w:tc>
          <w:tcPr>
            <w:tcW w:w="7740" w:type="dxa"/>
            <w:shd w:val="clear" w:color="auto" w:fill="auto"/>
          </w:tcPr>
          <w:p w14:paraId="15C6D53D" w14:textId="0B93D458" w:rsidR="008C6C9E" w:rsidRPr="00AC65C9" w:rsidRDefault="008C6C9E" w:rsidP="008C6C9E">
            <w:r w:rsidRPr="00AC65C9">
              <w:t>Before changing the claimant</w:t>
            </w:r>
            <w:r w:rsidR="00531294" w:rsidRPr="00AC65C9">
              <w:t>’</w:t>
            </w:r>
            <w:r w:rsidRPr="00AC65C9">
              <w:t>s name in the systems</w:t>
            </w:r>
            <w:r w:rsidR="00DD2546" w:rsidRPr="00AC65C9">
              <w:t>,</w:t>
            </w:r>
            <w:r w:rsidRPr="00AC65C9">
              <w:t xml:space="preserve"> </w:t>
            </w:r>
            <w:r w:rsidR="00340F6E" w:rsidRPr="00AC65C9">
              <w:t xml:space="preserve">the claimant must </w:t>
            </w:r>
            <w:r w:rsidR="00531294" w:rsidRPr="00AC65C9">
              <w:t xml:space="preserve">have </w:t>
            </w:r>
            <w:r w:rsidR="005C708B" w:rsidRPr="00AC65C9">
              <w:t>submitted</w:t>
            </w:r>
            <w:r w:rsidR="00340F6E" w:rsidRPr="00AC65C9">
              <w:t xml:space="preserve"> </w:t>
            </w:r>
            <w:r w:rsidRPr="00AC65C9">
              <w:t>a signed request and</w:t>
            </w:r>
            <w:r w:rsidR="00340F6E" w:rsidRPr="00AC65C9">
              <w:t xml:space="preserve"> sufficient </w:t>
            </w:r>
            <w:r w:rsidRPr="00AC65C9">
              <w:t xml:space="preserve">evidence </w:t>
            </w:r>
            <w:r w:rsidR="005C708B" w:rsidRPr="00AC65C9">
              <w:t>of the legal name change.</w:t>
            </w:r>
          </w:p>
          <w:p w14:paraId="07EF4261" w14:textId="77777777" w:rsidR="008C6C9E" w:rsidRPr="00AC65C9" w:rsidRDefault="008C6C9E" w:rsidP="008C6C9E"/>
          <w:p w14:paraId="65F88A3E" w14:textId="2A196DDF" w:rsidR="0039223A" w:rsidRPr="00AC65C9" w:rsidRDefault="0039223A" w:rsidP="005C708B">
            <w:pPr>
              <w:ind w:left="-29"/>
            </w:pPr>
            <w:r w:rsidRPr="00AC65C9">
              <w:rPr>
                <w:b/>
                <w:i/>
              </w:rPr>
              <w:t>Reference</w:t>
            </w:r>
            <w:r w:rsidRPr="00AC65C9">
              <w:t xml:space="preserve">:  For more information on </w:t>
            </w:r>
            <w:r w:rsidR="005C708B" w:rsidRPr="00AC65C9">
              <w:t xml:space="preserve">evidence requirements for </w:t>
            </w:r>
            <w:r w:rsidRPr="00AC65C9">
              <w:t>name change</w:t>
            </w:r>
            <w:r w:rsidR="005C708B" w:rsidRPr="00AC65C9">
              <w:t>s</w:t>
            </w:r>
            <w:r w:rsidRPr="00AC65C9">
              <w:t>, see M21-1, Part III, Subpart iii, 8.</w:t>
            </w:r>
            <w:r w:rsidR="005C708B" w:rsidRPr="00AC65C9">
              <w:t>1.a.</w:t>
            </w:r>
          </w:p>
        </w:tc>
      </w:tr>
    </w:tbl>
    <w:p w14:paraId="40A68265" w14:textId="235EFC4D" w:rsidR="008C6C9E" w:rsidRPr="00AC65C9" w:rsidRDefault="008C6C9E" w:rsidP="008C6C9E">
      <w:pPr>
        <w:tabs>
          <w:tab w:val="left" w:pos="9360"/>
        </w:tabs>
        <w:ind w:left="1714"/>
      </w:pPr>
      <w:r w:rsidRPr="00AC65C9">
        <w:rPr>
          <w:u w:val="single"/>
        </w:rPr>
        <w:tab/>
      </w:r>
    </w:p>
    <w:p w14:paraId="4EE53BDA" w14:textId="77777777" w:rsidR="008C6C9E" w:rsidRPr="00AC65C9" w:rsidRDefault="008C6C9E" w:rsidP="008C6C9E">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C6C9E" w:rsidRPr="00AC65C9" w14:paraId="2F83CAA7" w14:textId="77777777" w:rsidTr="008C6C9E">
        <w:tc>
          <w:tcPr>
            <w:tcW w:w="1728" w:type="dxa"/>
            <w:shd w:val="clear" w:color="auto" w:fill="auto"/>
          </w:tcPr>
          <w:p w14:paraId="4B35E7E5" w14:textId="77777777" w:rsidR="008C6C9E" w:rsidRPr="00AC65C9" w:rsidRDefault="008C6C9E" w:rsidP="008C6C9E">
            <w:pPr>
              <w:rPr>
                <w:b/>
                <w:sz w:val="22"/>
              </w:rPr>
            </w:pPr>
            <w:r w:rsidRPr="00AC65C9">
              <w:rPr>
                <w:b/>
                <w:sz w:val="22"/>
              </w:rPr>
              <w:t>b. Processing Name Changes</w:t>
            </w:r>
          </w:p>
        </w:tc>
        <w:tc>
          <w:tcPr>
            <w:tcW w:w="7740" w:type="dxa"/>
            <w:shd w:val="clear" w:color="auto" w:fill="auto"/>
          </w:tcPr>
          <w:p w14:paraId="6E0E23E4" w14:textId="77777777" w:rsidR="008C6C9E" w:rsidRPr="00AC65C9" w:rsidRDefault="00340F6E" w:rsidP="00DD2546">
            <w:r w:rsidRPr="00AC65C9">
              <w:t>Once adequate evidence has been received to change the Veteran or claimants name, follow the steps in the below table to process the change.</w:t>
            </w:r>
          </w:p>
        </w:tc>
      </w:tr>
    </w:tbl>
    <w:p w14:paraId="6E024700" w14:textId="77777777" w:rsidR="00340F6E" w:rsidRPr="00AC65C9" w:rsidRDefault="00340F6E" w:rsidP="00340F6E"/>
    <w:tbl>
      <w:tblPr>
        <w:tblStyle w:val="TableGrid"/>
        <w:tblW w:w="7650" w:type="dxa"/>
        <w:tblInd w:w="1818" w:type="dxa"/>
        <w:tblLook w:val="04A0" w:firstRow="1" w:lastRow="0" w:firstColumn="1" w:lastColumn="0" w:noHBand="0" w:noVBand="1"/>
      </w:tblPr>
      <w:tblGrid>
        <w:gridCol w:w="894"/>
        <w:gridCol w:w="6756"/>
      </w:tblGrid>
      <w:tr w:rsidR="00340F6E" w:rsidRPr="00AC65C9" w14:paraId="6F36E44D" w14:textId="77777777" w:rsidTr="00340F6E">
        <w:tc>
          <w:tcPr>
            <w:tcW w:w="1080" w:type="dxa"/>
          </w:tcPr>
          <w:p w14:paraId="686ABF23" w14:textId="77777777" w:rsidR="00340F6E" w:rsidRPr="00AC65C9" w:rsidRDefault="00340F6E" w:rsidP="00340F6E">
            <w:pPr>
              <w:jc w:val="center"/>
              <w:rPr>
                <w:b/>
              </w:rPr>
            </w:pPr>
            <w:r w:rsidRPr="00AC65C9">
              <w:rPr>
                <w:b/>
              </w:rPr>
              <w:t>Step</w:t>
            </w:r>
          </w:p>
        </w:tc>
        <w:tc>
          <w:tcPr>
            <w:tcW w:w="6570" w:type="dxa"/>
          </w:tcPr>
          <w:p w14:paraId="62339062" w14:textId="77777777" w:rsidR="00340F6E" w:rsidRPr="00AC65C9" w:rsidRDefault="00340F6E" w:rsidP="00340F6E">
            <w:pPr>
              <w:jc w:val="center"/>
              <w:rPr>
                <w:b/>
              </w:rPr>
            </w:pPr>
            <w:r w:rsidRPr="00AC65C9">
              <w:rPr>
                <w:b/>
              </w:rPr>
              <w:t>Action</w:t>
            </w:r>
          </w:p>
        </w:tc>
      </w:tr>
      <w:tr w:rsidR="00340F6E" w:rsidRPr="00AC65C9" w14:paraId="3E7F1014" w14:textId="77777777" w:rsidTr="00340F6E">
        <w:tc>
          <w:tcPr>
            <w:tcW w:w="1080" w:type="dxa"/>
          </w:tcPr>
          <w:p w14:paraId="27E162F9" w14:textId="77777777" w:rsidR="00340F6E" w:rsidRPr="00AC65C9" w:rsidRDefault="00340F6E" w:rsidP="00340F6E">
            <w:pPr>
              <w:jc w:val="center"/>
            </w:pPr>
            <w:r w:rsidRPr="00AC65C9">
              <w:t>1</w:t>
            </w:r>
          </w:p>
        </w:tc>
        <w:tc>
          <w:tcPr>
            <w:tcW w:w="6570" w:type="dxa"/>
          </w:tcPr>
          <w:p w14:paraId="0C9EADD2" w14:textId="7543D76D" w:rsidR="00340F6E" w:rsidRPr="00AC65C9" w:rsidRDefault="00340F6E" w:rsidP="00340F6E">
            <w:r w:rsidRPr="00AC65C9">
              <w:t>Open Share</w:t>
            </w:r>
          </w:p>
        </w:tc>
      </w:tr>
      <w:tr w:rsidR="00340F6E" w:rsidRPr="00AC65C9" w14:paraId="59F0C20B" w14:textId="77777777" w:rsidTr="00340F6E">
        <w:tc>
          <w:tcPr>
            <w:tcW w:w="1080" w:type="dxa"/>
          </w:tcPr>
          <w:p w14:paraId="2B98B159" w14:textId="77777777" w:rsidR="00340F6E" w:rsidRPr="00AC65C9" w:rsidRDefault="00340F6E" w:rsidP="00340F6E">
            <w:pPr>
              <w:jc w:val="center"/>
            </w:pPr>
            <w:r w:rsidRPr="00AC65C9">
              <w:t>2</w:t>
            </w:r>
          </w:p>
        </w:tc>
        <w:tc>
          <w:tcPr>
            <w:tcW w:w="6570" w:type="dxa"/>
          </w:tcPr>
          <w:p w14:paraId="69B0BF70" w14:textId="760308C5" w:rsidR="00340F6E" w:rsidRPr="00AC65C9" w:rsidRDefault="006F3D3C" w:rsidP="00E41EB1">
            <w:r w:rsidRPr="00AC65C9">
              <w:t>Select the BIRLS UPDATE command</w:t>
            </w:r>
            <w:r w:rsidR="005C708B" w:rsidRPr="00AC65C9">
              <w:t>.</w:t>
            </w:r>
          </w:p>
          <w:p w14:paraId="3CAD2CCA" w14:textId="77777777" w:rsidR="005C193D" w:rsidRPr="00AC65C9" w:rsidRDefault="005C193D" w:rsidP="00E41EB1"/>
          <w:p w14:paraId="1B77A061" w14:textId="77777777" w:rsidR="00644545" w:rsidRPr="00AC65C9" w:rsidRDefault="00644545" w:rsidP="00644545">
            <w:pPr>
              <w:ind w:left="-29"/>
            </w:pPr>
            <w:r w:rsidRPr="00AC65C9">
              <w:rPr>
                <w:b/>
                <w:i/>
              </w:rPr>
              <w:t>Example</w:t>
            </w:r>
            <w:r w:rsidRPr="00AC65C9">
              <w:t>:</w:t>
            </w:r>
          </w:p>
          <w:p w14:paraId="1BD87442" w14:textId="3175CB80" w:rsidR="005C193D" w:rsidRPr="00AC65C9" w:rsidRDefault="005C193D" w:rsidP="005C193D">
            <w:r w:rsidRPr="00AC65C9">
              <w:rPr>
                <w:noProof/>
              </w:rPr>
              <w:drawing>
                <wp:inline distT="0" distB="0" distL="0" distR="0" wp14:anchorId="3F6C3E30" wp14:editId="369A8464">
                  <wp:extent cx="2084705" cy="1426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4705" cy="1426845"/>
                          </a:xfrm>
                          <a:prstGeom prst="rect">
                            <a:avLst/>
                          </a:prstGeom>
                          <a:noFill/>
                        </pic:spPr>
                      </pic:pic>
                    </a:graphicData>
                  </a:graphic>
                </wp:inline>
              </w:drawing>
            </w:r>
          </w:p>
        </w:tc>
      </w:tr>
      <w:tr w:rsidR="00340F6E" w:rsidRPr="00AC65C9" w14:paraId="3D2B16B6" w14:textId="77777777" w:rsidTr="00340F6E">
        <w:tc>
          <w:tcPr>
            <w:tcW w:w="1080" w:type="dxa"/>
          </w:tcPr>
          <w:p w14:paraId="04511770" w14:textId="77777777" w:rsidR="00340F6E" w:rsidRPr="00AC65C9" w:rsidRDefault="00340F6E" w:rsidP="00340F6E">
            <w:pPr>
              <w:jc w:val="center"/>
            </w:pPr>
            <w:r w:rsidRPr="00AC65C9">
              <w:t>3</w:t>
            </w:r>
          </w:p>
        </w:tc>
        <w:tc>
          <w:tcPr>
            <w:tcW w:w="6570" w:type="dxa"/>
          </w:tcPr>
          <w:p w14:paraId="2AC25FFB" w14:textId="4145EA97" w:rsidR="00340F6E" w:rsidRPr="00AC65C9" w:rsidRDefault="00AF1CAA" w:rsidP="00495EA8">
            <w:r w:rsidRPr="00AC65C9">
              <w:t>On the BIRLS U</w:t>
            </w:r>
            <w:r w:rsidR="00495EA8" w:rsidRPr="00AC65C9">
              <w:t>PDATE</w:t>
            </w:r>
            <w:r w:rsidRPr="00AC65C9">
              <w:t xml:space="preserve"> screen</w:t>
            </w:r>
            <w:r w:rsidR="00DD2546" w:rsidRPr="00AC65C9">
              <w:t>,</w:t>
            </w:r>
            <w:r w:rsidRPr="00AC65C9">
              <w:t xml:space="preserve"> select the second tab labeled </w:t>
            </w:r>
            <w:r w:rsidR="00E41EB1" w:rsidRPr="00AC65C9">
              <w:t>NAME</w:t>
            </w:r>
            <w:r w:rsidR="005C708B" w:rsidRPr="00AC65C9">
              <w:t>.</w:t>
            </w:r>
          </w:p>
          <w:p w14:paraId="624222E6" w14:textId="77777777" w:rsidR="005C193D" w:rsidRPr="00AC65C9" w:rsidRDefault="005C193D" w:rsidP="00495EA8"/>
          <w:p w14:paraId="57507810" w14:textId="324E6DA7" w:rsidR="00644545" w:rsidRPr="00AC65C9" w:rsidRDefault="00644545" w:rsidP="00644545">
            <w:pPr>
              <w:ind w:left="-29"/>
            </w:pPr>
            <w:r w:rsidRPr="00AC65C9">
              <w:rPr>
                <w:b/>
                <w:i/>
              </w:rPr>
              <w:t>Example</w:t>
            </w:r>
            <w:r w:rsidRPr="00AC65C9">
              <w:t>:</w:t>
            </w:r>
          </w:p>
          <w:p w14:paraId="35FCC555" w14:textId="7DE8F96B" w:rsidR="005C193D" w:rsidRPr="00AC65C9" w:rsidRDefault="005C193D" w:rsidP="00495EA8">
            <w:r w:rsidRPr="00AC65C9">
              <w:rPr>
                <w:noProof/>
              </w:rPr>
              <w:lastRenderedPageBreak/>
              <w:drawing>
                <wp:inline distT="0" distB="0" distL="0" distR="0" wp14:anchorId="6DB58AE2" wp14:editId="689DFA75">
                  <wp:extent cx="4145915" cy="29794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5915" cy="2979420"/>
                          </a:xfrm>
                          <a:prstGeom prst="rect">
                            <a:avLst/>
                          </a:prstGeom>
                          <a:noFill/>
                        </pic:spPr>
                      </pic:pic>
                    </a:graphicData>
                  </a:graphic>
                </wp:inline>
              </w:drawing>
            </w:r>
          </w:p>
        </w:tc>
      </w:tr>
      <w:tr w:rsidR="00340F6E" w:rsidRPr="00AC65C9" w14:paraId="2F09A42B" w14:textId="77777777" w:rsidTr="00340F6E">
        <w:tc>
          <w:tcPr>
            <w:tcW w:w="1080" w:type="dxa"/>
          </w:tcPr>
          <w:p w14:paraId="39130CE0" w14:textId="77777777" w:rsidR="00340F6E" w:rsidRPr="00AC65C9" w:rsidRDefault="00AF1CAA" w:rsidP="00340F6E">
            <w:pPr>
              <w:jc w:val="center"/>
            </w:pPr>
            <w:r w:rsidRPr="00AC65C9">
              <w:lastRenderedPageBreak/>
              <w:t>4</w:t>
            </w:r>
          </w:p>
        </w:tc>
        <w:tc>
          <w:tcPr>
            <w:tcW w:w="6570" w:type="dxa"/>
          </w:tcPr>
          <w:p w14:paraId="2AE1AF2A" w14:textId="32458CA8" w:rsidR="005C193D" w:rsidRPr="00AC65C9" w:rsidRDefault="00AF1CAA" w:rsidP="005C193D">
            <w:r w:rsidRPr="00AC65C9">
              <w:t xml:space="preserve">Select the </w:t>
            </w:r>
            <w:r w:rsidR="00495EA8" w:rsidRPr="00AC65C9">
              <w:t>CHANGE (RETAINS OLD AND NEW NAME</w:t>
            </w:r>
            <w:r w:rsidR="006F3D3C" w:rsidRPr="00AC65C9">
              <w:t>)</w:t>
            </w:r>
            <w:r w:rsidRPr="00AC65C9">
              <w:t xml:space="preserve"> radio button</w:t>
            </w:r>
            <w:r w:rsidR="005C708B" w:rsidRPr="00AC65C9">
              <w:t>.</w:t>
            </w:r>
          </w:p>
        </w:tc>
      </w:tr>
      <w:tr w:rsidR="00340F6E" w:rsidRPr="00AC65C9" w14:paraId="54810627" w14:textId="77777777" w:rsidTr="00340F6E">
        <w:tc>
          <w:tcPr>
            <w:tcW w:w="1080" w:type="dxa"/>
          </w:tcPr>
          <w:p w14:paraId="1FEBCB28" w14:textId="77777777" w:rsidR="00340F6E" w:rsidRPr="00AC65C9" w:rsidRDefault="00AF1CAA" w:rsidP="00340F6E">
            <w:pPr>
              <w:jc w:val="center"/>
            </w:pPr>
            <w:r w:rsidRPr="00AC65C9">
              <w:t>5</w:t>
            </w:r>
          </w:p>
        </w:tc>
        <w:tc>
          <w:tcPr>
            <w:tcW w:w="6570" w:type="dxa"/>
          </w:tcPr>
          <w:p w14:paraId="33DD8696" w14:textId="3131CECA" w:rsidR="00340F6E" w:rsidRPr="00AC65C9" w:rsidRDefault="00AF1CAA" w:rsidP="00E41EB1">
            <w:r w:rsidRPr="00AC65C9">
              <w:t xml:space="preserve">Enter the new name in the </w:t>
            </w:r>
            <w:r w:rsidR="00E41EB1" w:rsidRPr="00AC65C9">
              <w:t>UPDATE NAME</w:t>
            </w:r>
            <w:r w:rsidRPr="00AC65C9">
              <w:t xml:space="preserve"> fields at the bottom of the screen</w:t>
            </w:r>
            <w:r w:rsidR="005C708B" w:rsidRPr="00AC65C9">
              <w:t>.</w:t>
            </w:r>
          </w:p>
        </w:tc>
      </w:tr>
      <w:tr w:rsidR="00340F6E" w:rsidRPr="00AC65C9" w14:paraId="56C7A99A" w14:textId="77777777" w:rsidTr="00340F6E">
        <w:tc>
          <w:tcPr>
            <w:tcW w:w="1080" w:type="dxa"/>
          </w:tcPr>
          <w:p w14:paraId="74D5E1F4" w14:textId="77777777" w:rsidR="00340F6E" w:rsidRPr="00AC65C9" w:rsidRDefault="00AF1CAA" w:rsidP="00340F6E">
            <w:pPr>
              <w:jc w:val="center"/>
            </w:pPr>
            <w:r w:rsidRPr="00AC65C9">
              <w:t>6</w:t>
            </w:r>
          </w:p>
        </w:tc>
        <w:tc>
          <w:tcPr>
            <w:tcW w:w="6570" w:type="dxa"/>
          </w:tcPr>
          <w:p w14:paraId="4C4A3B09" w14:textId="5ED6F957" w:rsidR="00340F6E" w:rsidRPr="00AC65C9" w:rsidRDefault="00AF1CAA" w:rsidP="00495EA8">
            <w:r w:rsidRPr="00AC65C9">
              <w:t xml:space="preserve">Select </w:t>
            </w:r>
            <w:r w:rsidR="00495EA8" w:rsidRPr="00AC65C9">
              <w:t>UPDATE</w:t>
            </w:r>
            <w:r w:rsidR="005C708B" w:rsidRPr="00AC65C9">
              <w:t>.</w:t>
            </w:r>
          </w:p>
        </w:tc>
      </w:tr>
      <w:tr w:rsidR="00A367AE" w:rsidRPr="00AC65C9" w14:paraId="359C9A6D" w14:textId="77777777" w:rsidTr="00340F6E">
        <w:tc>
          <w:tcPr>
            <w:tcW w:w="1080" w:type="dxa"/>
          </w:tcPr>
          <w:p w14:paraId="44C250E9" w14:textId="77777777" w:rsidR="00A367AE" w:rsidRPr="00AC65C9" w:rsidRDefault="00A367AE" w:rsidP="00340F6E">
            <w:pPr>
              <w:jc w:val="center"/>
            </w:pPr>
            <w:r w:rsidRPr="00AC65C9">
              <w:t>7</w:t>
            </w:r>
          </w:p>
        </w:tc>
        <w:tc>
          <w:tcPr>
            <w:tcW w:w="6570" w:type="dxa"/>
          </w:tcPr>
          <w:p w14:paraId="6DA6DDEC" w14:textId="78287643" w:rsidR="00A367AE" w:rsidRPr="00AC65C9" w:rsidRDefault="00A367AE" w:rsidP="00340F6E">
            <w:r w:rsidRPr="00AC65C9">
              <w:t>Upload the document to VBMS a</w:t>
            </w:r>
            <w:r w:rsidR="00CF4F35" w:rsidRPr="00AC65C9">
              <w:t>nd add a permanent VBMS note</w:t>
            </w:r>
            <w:r w:rsidR="005C708B" w:rsidRPr="00AC65C9">
              <w:t>.</w:t>
            </w:r>
          </w:p>
        </w:tc>
      </w:tr>
    </w:tbl>
    <w:p w14:paraId="6BA02E01" w14:textId="7B11C389" w:rsidR="002F7308" w:rsidRPr="00AC65C9" w:rsidRDefault="002F7308" w:rsidP="002F7308"/>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F7308" w:rsidRPr="00AC65C9" w14:paraId="080454CD" w14:textId="77777777" w:rsidTr="002F7308">
        <w:tc>
          <w:tcPr>
            <w:tcW w:w="7740" w:type="dxa"/>
            <w:shd w:val="clear" w:color="auto" w:fill="auto"/>
          </w:tcPr>
          <w:p w14:paraId="6A13788B" w14:textId="1FEEABF8" w:rsidR="002F7308" w:rsidRPr="00AC65C9" w:rsidRDefault="002F7308" w:rsidP="002F7308">
            <w:r w:rsidRPr="00AC65C9">
              <w:rPr>
                <w:b/>
                <w:i/>
              </w:rPr>
              <w:t>Note</w:t>
            </w:r>
            <w:r w:rsidRPr="00AC65C9">
              <w:t xml:space="preserve">:  Until the Pension Management Centers (PMCs) fully transition to VBMS, substitute uploading documents to Virtual VA (VVA) and adding notes to </w:t>
            </w:r>
            <w:r w:rsidR="00EF6803" w:rsidRPr="00AC65C9">
              <w:t>Modern Awards Processing-</w:t>
            </w:r>
            <w:r w:rsidR="00D14C0E" w:rsidRPr="00AC65C9">
              <w:t>Development (</w:t>
            </w:r>
            <w:r w:rsidRPr="00AC65C9">
              <w:t>MAP-D</w:t>
            </w:r>
            <w:r w:rsidR="00D14C0E" w:rsidRPr="00AC65C9">
              <w:t>)</w:t>
            </w:r>
            <w:r w:rsidRPr="00AC65C9">
              <w:t>.</w:t>
            </w:r>
          </w:p>
        </w:tc>
      </w:tr>
    </w:tbl>
    <w:p w14:paraId="7387639D" w14:textId="6920B31F" w:rsidR="002F7308" w:rsidRPr="00AC65C9" w:rsidRDefault="002F7308" w:rsidP="002F7308">
      <w:pPr>
        <w:tabs>
          <w:tab w:val="left" w:pos="9360"/>
        </w:tabs>
        <w:ind w:left="1714"/>
      </w:pPr>
      <w:r w:rsidRPr="00AC65C9">
        <w:rPr>
          <w:u w:val="single"/>
        </w:rPr>
        <w:tab/>
      </w:r>
    </w:p>
    <w:p w14:paraId="7586C303" w14:textId="0336B510" w:rsidR="00BE3F85" w:rsidRPr="00AC65C9" w:rsidRDefault="00531294" w:rsidP="00BE3F85">
      <w:pPr>
        <w:tabs>
          <w:tab w:val="left" w:pos="9360"/>
        </w:tabs>
        <w:rPr>
          <w:rFonts w:ascii="Arial" w:hAnsi="Arial" w:cs="Arial"/>
          <w:b/>
          <w:sz w:val="32"/>
          <w:szCs w:val="32"/>
        </w:rPr>
      </w:pPr>
      <w:r w:rsidRPr="00AC65C9">
        <w:br w:type="page"/>
      </w:r>
    </w:p>
    <w:p w14:paraId="2E1258A6" w14:textId="1FB73364" w:rsidR="00E258A8" w:rsidRPr="00AC65C9" w:rsidRDefault="00BE3F85" w:rsidP="00DA4E17">
      <w:pPr>
        <w:tabs>
          <w:tab w:val="left" w:pos="9360"/>
        </w:tabs>
        <w:rPr>
          <w:rFonts w:ascii="Arial" w:hAnsi="Arial" w:cs="Arial"/>
          <w:b/>
          <w:sz w:val="32"/>
          <w:szCs w:val="32"/>
        </w:rPr>
      </w:pPr>
      <w:r w:rsidRPr="00AC65C9">
        <w:rPr>
          <w:rFonts w:ascii="Arial" w:hAnsi="Arial" w:cs="Arial"/>
          <w:b/>
          <w:sz w:val="32"/>
          <w:szCs w:val="32"/>
        </w:rPr>
        <w:lastRenderedPageBreak/>
        <w:t>3</w:t>
      </w:r>
      <w:r w:rsidR="00992E0F" w:rsidRPr="00AC65C9">
        <w:rPr>
          <w:rFonts w:ascii="Arial" w:hAnsi="Arial" w:cs="Arial"/>
          <w:b/>
          <w:sz w:val="32"/>
          <w:szCs w:val="32"/>
        </w:rPr>
        <w:t xml:space="preserve">.  Processing Third Party Information Requests </w:t>
      </w:r>
    </w:p>
    <w:p w14:paraId="10DF912E" w14:textId="77777777" w:rsidR="00992E0F" w:rsidRPr="00AC65C9" w:rsidRDefault="00992E0F" w:rsidP="00992E0F">
      <w:pPr>
        <w:tabs>
          <w:tab w:val="left" w:pos="9360"/>
        </w:tabs>
        <w:ind w:left="1714"/>
      </w:pPr>
      <w:r w:rsidRPr="00AC65C9">
        <w:rPr>
          <w:u w:val="single"/>
        </w:rPr>
        <w:tab/>
      </w:r>
    </w:p>
    <w:p w14:paraId="6BD14004" w14:textId="77777777" w:rsidR="00992E0F" w:rsidRPr="00AC65C9" w:rsidRDefault="00992E0F" w:rsidP="00992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92E0F" w:rsidRPr="00AC65C9" w14:paraId="4772D6A5" w14:textId="77777777" w:rsidTr="00992E0F">
        <w:tc>
          <w:tcPr>
            <w:tcW w:w="1728" w:type="dxa"/>
            <w:shd w:val="clear" w:color="auto" w:fill="auto"/>
          </w:tcPr>
          <w:p w14:paraId="5591BD08" w14:textId="77777777" w:rsidR="00992E0F" w:rsidRPr="00AC65C9" w:rsidRDefault="00992E0F" w:rsidP="00992E0F">
            <w:pPr>
              <w:rPr>
                <w:b/>
                <w:sz w:val="22"/>
              </w:rPr>
            </w:pPr>
            <w:r w:rsidRPr="00AC65C9">
              <w:rPr>
                <w:b/>
                <w:sz w:val="22"/>
              </w:rPr>
              <w:t>Introduction</w:t>
            </w:r>
          </w:p>
        </w:tc>
        <w:tc>
          <w:tcPr>
            <w:tcW w:w="7740" w:type="dxa"/>
            <w:shd w:val="clear" w:color="auto" w:fill="auto"/>
          </w:tcPr>
          <w:p w14:paraId="530DC52E" w14:textId="09F8211F" w:rsidR="00992E0F" w:rsidRPr="00AC65C9" w:rsidRDefault="00992E0F" w:rsidP="00992E0F">
            <w:r w:rsidRPr="00AC65C9">
              <w:t xml:space="preserve">This topic contains information on </w:t>
            </w:r>
            <w:r w:rsidR="00D81911" w:rsidRPr="00AC65C9">
              <w:t xml:space="preserve">processing </w:t>
            </w:r>
            <w:r w:rsidRPr="00AC65C9">
              <w:t>third party information request</w:t>
            </w:r>
            <w:r w:rsidR="00D81911" w:rsidRPr="00AC65C9">
              <w:t>s</w:t>
            </w:r>
            <w:r w:rsidRPr="00AC65C9">
              <w:t>, including</w:t>
            </w:r>
          </w:p>
          <w:p w14:paraId="5252576B" w14:textId="77777777" w:rsidR="00992E0F" w:rsidRPr="00AC65C9" w:rsidRDefault="00992E0F" w:rsidP="00992E0F"/>
          <w:p w14:paraId="3BF07851" w14:textId="3CDBF589" w:rsidR="00992E0F" w:rsidRPr="00AC65C9" w:rsidRDefault="001A51DC" w:rsidP="002545C3">
            <w:pPr>
              <w:numPr>
                <w:ilvl w:val="0"/>
                <w:numId w:val="14"/>
              </w:numPr>
              <w:ind w:left="158" w:hanging="187"/>
            </w:pPr>
            <w:r w:rsidRPr="00AC65C9">
              <w:t>u</w:t>
            </w:r>
            <w:r w:rsidR="009C75E0" w:rsidRPr="00AC65C9">
              <w:t>s</w:t>
            </w:r>
            <w:r w:rsidRPr="00AC65C9">
              <w:t>e</w:t>
            </w:r>
            <w:r w:rsidR="009C75E0" w:rsidRPr="00AC65C9">
              <w:t xml:space="preserve"> of </w:t>
            </w:r>
            <w:r w:rsidR="00570161" w:rsidRPr="00AC65C9">
              <w:rPr>
                <w:i/>
              </w:rPr>
              <w:t>VA Form 21-084</w:t>
            </w:r>
            <w:r w:rsidR="00D14C0E" w:rsidRPr="00AC65C9">
              <w:rPr>
                <w:i/>
              </w:rPr>
              <w:t>5,</w:t>
            </w:r>
            <w:r w:rsidR="009C75E0" w:rsidRPr="00AC65C9">
              <w:t xml:space="preserve"> </w:t>
            </w:r>
            <w:r w:rsidR="009C75E0" w:rsidRPr="00AC65C9">
              <w:rPr>
                <w:i/>
              </w:rPr>
              <w:t>Authorization to Disclose Personal Information to a Third Party</w:t>
            </w:r>
          </w:p>
          <w:p w14:paraId="7AED09F5" w14:textId="74DDB8B7" w:rsidR="00C85B90" w:rsidRPr="00AC65C9" w:rsidRDefault="00C85B90" w:rsidP="002545C3">
            <w:pPr>
              <w:numPr>
                <w:ilvl w:val="0"/>
                <w:numId w:val="14"/>
              </w:numPr>
              <w:ind w:left="158" w:hanging="187"/>
            </w:pPr>
            <w:r w:rsidRPr="00AC65C9">
              <w:rPr>
                <w:i/>
              </w:rPr>
              <w:t>VA Form 21-0845</w:t>
            </w:r>
            <w:r w:rsidRPr="00AC65C9">
              <w:t xml:space="preserve"> required criteria checklist</w:t>
            </w:r>
            <w:r w:rsidR="005F14D4" w:rsidRPr="00AC65C9">
              <w:t>, and</w:t>
            </w:r>
          </w:p>
          <w:p w14:paraId="13448A1B" w14:textId="49CA8F04" w:rsidR="00570161" w:rsidRPr="00AC65C9" w:rsidRDefault="001A51DC" w:rsidP="002545C3">
            <w:pPr>
              <w:numPr>
                <w:ilvl w:val="0"/>
                <w:numId w:val="14"/>
              </w:numPr>
              <w:ind w:left="158" w:hanging="187"/>
            </w:pPr>
            <w:r w:rsidRPr="00AC65C9">
              <w:t>u</w:t>
            </w:r>
            <w:r w:rsidR="00570161" w:rsidRPr="00AC65C9">
              <w:t xml:space="preserve">pdating systems for </w:t>
            </w:r>
            <w:r w:rsidR="00F703BD" w:rsidRPr="00AC65C9">
              <w:t>t</w:t>
            </w:r>
            <w:r w:rsidR="00570161" w:rsidRPr="00AC65C9">
              <w:t xml:space="preserve">hird </w:t>
            </w:r>
            <w:r w:rsidR="00F703BD" w:rsidRPr="00AC65C9">
              <w:t>p</w:t>
            </w:r>
            <w:r w:rsidR="00570161" w:rsidRPr="00AC65C9">
              <w:t>arty disclosure.</w:t>
            </w:r>
          </w:p>
        </w:tc>
      </w:tr>
    </w:tbl>
    <w:p w14:paraId="1BA1518F" w14:textId="77777777" w:rsidR="00992E0F" w:rsidRPr="00AC65C9" w:rsidRDefault="00570161" w:rsidP="00570161">
      <w:pPr>
        <w:tabs>
          <w:tab w:val="left" w:pos="9360"/>
        </w:tabs>
        <w:ind w:left="1714"/>
      </w:pPr>
      <w:r w:rsidRPr="00AC65C9">
        <w:rPr>
          <w:u w:val="single"/>
        </w:rPr>
        <w:tab/>
      </w:r>
    </w:p>
    <w:p w14:paraId="16C297B8" w14:textId="77777777" w:rsidR="00570161" w:rsidRPr="00AC65C9" w:rsidRDefault="00570161" w:rsidP="00570161">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32D9" w:rsidRPr="00AC65C9" w14:paraId="2B9537E1" w14:textId="77777777" w:rsidTr="00FB32D9">
        <w:tc>
          <w:tcPr>
            <w:tcW w:w="1728" w:type="dxa"/>
            <w:shd w:val="clear" w:color="auto" w:fill="auto"/>
          </w:tcPr>
          <w:p w14:paraId="5C25700C" w14:textId="2B56331A" w:rsidR="00FB32D9" w:rsidRPr="00AC65C9" w:rsidRDefault="00FB32D9" w:rsidP="00FB32D9">
            <w:pPr>
              <w:rPr>
                <w:b/>
                <w:sz w:val="22"/>
              </w:rPr>
            </w:pPr>
            <w:r w:rsidRPr="00AC65C9">
              <w:rPr>
                <w:b/>
                <w:sz w:val="22"/>
              </w:rPr>
              <w:t>Change Date</w:t>
            </w:r>
          </w:p>
        </w:tc>
        <w:tc>
          <w:tcPr>
            <w:tcW w:w="7740" w:type="dxa"/>
            <w:shd w:val="clear" w:color="auto" w:fill="auto"/>
          </w:tcPr>
          <w:p w14:paraId="2348669C" w14:textId="6C82809C" w:rsidR="00FB32D9" w:rsidRPr="00AC65C9" w:rsidRDefault="00EF6803" w:rsidP="00FB32D9">
            <w:r w:rsidRPr="00AC65C9">
              <w:t>February 11, 2016</w:t>
            </w:r>
          </w:p>
        </w:tc>
      </w:tr>
    </w:tbl>
    <w:p w14:paraId="0D4B8A44" w14:textId="4C405F00" w:rsidR="00FB32D9" w:rsidRPr="00AC65C9" w:rsidRDefault="00FB32D9" w:rsidP="00FB32D9">
      <w:pPr>
        <w:tabs>
          <w:tab w:val="left" w:pos="9360"/>
        </w:tabs>
        <w:ind w:left="1714"/>
      </w:pPr>
      <w:r w:rsidRPr="00AC65C9">
        <w:rPr>
          <w:u w:val="single"/>
        </w:rPr>
        <w:tab/>
      </w:r>
    </w:p>
    <w:p w14:paraId="5C897125" w14:textId="1FC672BB" w:rsidR="00FB32D9" w:rsidRPr="00AC65C9" w:rsidRDefault="00FB32D9" w:rsidP="00FB32D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70161" w:rsidRPr="00AC65C9" w14:paraId="600D04DF" w14:textId="77777777" w:rsidTr="00570161">
        <w:tc>
          <w:tcPr>
            <w:tcW w:w="1728" w:type="dxa"/>
            <w:shd w:val="clear" w:color="auto" w:fill="auto"/>
          </w:tcPr>
          <w:p w14:paraId="42432D3C" w14:textId="3B135A5F" w:rsidR="00570161" w:rsidRPr="00AC65C9" w:rsidRDefault="00570161" w:rsidP="009C75E0">
            <w:pPr>
              <w:rPr>
                <w:b/>
                <w:sz w:val="22"/>
              </w:rPr>
            </w:pPr>
            <w:r w:rsidRPr="00AC65C9">
              <w:rPr>
                <w:b/>
                <w:sz w:val="22"/>
              </w:rPr>
              <w:t xml:space="preserve">a.  </w:t>
            </w:r>
            <w:r w:rsidR="009C75E0" w:rsidRPr="00AC65C9">
              <w:rPr>
                <w:b/>
                <w:sz w:val="22"/>
              </w:rPr>
              <w:t xml:space="preserve">Use of </w:t>
            </w:r>
            <w:r w:rsidRPr="00AC65C9">
              <w:rPr>
                <w:b/>
                <w:sz w:val="22"/>
              </w:rPr>
              <w:t>VA Form 21-0845</w:t>
            </w:r>
          </w:p>
        </w:tc>
        <w:tc>
          <w:tcPr>
            <w:tcW w:w="7740" w:type="dxa"/>
            <w:shd w:val="clear" w:color="auto" w:fill="auto"/>
          </w:tcPr>
          <w:p w14:paraId="495CDD39" w14:textId="5526AEA4" w:rsidR="009C75E0" w:rsidRPr="00AC65C9" w:rsidRDefault="009C75E0" w:rsidP="009C75E0">
            <w:r w:rsidRPr="00AC65C9">
              <w:rPr>
                <w:i/>
              </w:rPr>
              <w:t>VA Form 21-084</w:t>
            </w:r>
            <w:r w:rsidR="00D14C0E" w:rsidRPr="00AC65C9">
              <w:rPr>
                <w:i/>
              </w:rPr>
              <w:t>5,</w:t>
            </w:r>
            <w:r w:rsidRPr="00AC65C9">
              <w:rPr>
                <w:i/>
              </w:rPr>
              <w:t xml:space="preserve"> Authorization to Disclose Personal Information to a Third Party</w:t>
            </w:r>
            <w:r w:rsidRPr="00AC65C9">
              <w:t xml:space="preserve">, allows the </w:t>
            </w:r>
            <w:r w:rsidR="003957D0" w:rsidRPr="00AC65C9">
              <w:t>National Call Centers (</w:t>
            </w:r>
            <w:r w:rsidRPr="00AC65C9">
              <w:t>NCCs</w:t>
            </w:r>
            <w:r w:rsidR="003957D0" w:rsidRPr="00AC65C9">
              <w:t xml:space="preserve">) </w:t>
            </w:r>
            <w:r w:rsidRPr="00AC65C9">
              <w:t xml:space="preserve">and </w:t>
            </w:r>
            <w:r w:rsidR="0091088B" w:rsidRPr="00AC65C9">
              <w:t>regional offices (</w:t>
            </w:r>
            <w:r w:rsidRPr="00AC65C9">
              <w:t>ROs</w:t>
            </w:r>
            <w:r w:rsidR="0091088B" w:rsidRPr="00AC65C9">
              <w:t>)</w:t>
            </w:r>
            <w:r w:rsidRPr="00AC65C9">
              <w:t xml:space="preserve"> to release specified information normally protected under privacy provisions to family members or other designated persons who are not </w:t>
            </w:r>
            <w:r w:rsidR="00D626C4" w:rsidRPr="00AC65C9">
              <w:t>POAs</w:t>
            </w:r>
            <w:r w:rsidRPr="00AC65C9">
              <w:t>, agents, or fiduciaries.</w:t>
            </w:r>
          </w:p>
          <w:p w14:paraId="0A9FA708" w14:textId="77777777" w:rsidR="009C75E0" w:rsidRPr="00AC65C9" w:rsidRDefault="009C75E0" w:rsidP="009C75E0"/>
          <w:p w14:paraId="41D33E0B" w14:textId="77777777" w:rsidR="00570161" w:rsidRPr="00AC65C9" w:rsidRDefault="001A51DC" w:rsidP="009C75E0">
            <w:r w:rsidRPr="00AC65C9">
              <w:rPr>
                <w:b/>
                <w:i/>
              </w:rPr>
              <w:t>Note</w:t>
            </w:r>
            <w:r w:rsidRPr="00AC65C9">
              <w:t xml:space="preserve">:  </w:t>
            </w:r>
            <w:r w:rsidR="009C75E0" w:rsidRPr="00AC65C9">
              <w:t>A Veteran may only designate one person or one organization on the form.  In addition, only one form may be valid at a time.</w:t>
            </w:r>
          </w:p>
          <w:p w14:paraId="5FFFF221" w14:textId="77777777" w:rsidR="0041540D" w:rsidRPr="00AC65C9" w:rsidRDefault="0041540D" w:rsidP="009C75E0"/>
          <w:p w14:paraId="262B23E6" w14:textId="78F8B66C" w:rsidR="0041540D" w:rsidRPr="00AC65C9" w:rsidRDefault="0041540D" w:rsidP="009C75E0">
            <w:r w:rsidRPr="00AC65C9">
              <w:rPr>
                <w:b/>
                <w:i/>
              </w:rPr>
              <w:t>Reference</w:t>
            </w:r>
            <w:r w:rsidRPr="00AC65C9">
              <w:t>:  For more information on third party release of information, see the M27, Part I, Chapter 7.6</w:t>
            </w:r>
          </w:p>
        </w:tc>
      </w:tr>
    </w:tbl>
    <w:p w14:paraId="21F2321D" w14:textId="77777777" w:rsidR="00C85B90" w:rsidRPr="00AC65C9" w:rsidRDefault="00C85B90" w:rsidP="00C85B90">
      <w:pPr>
        <w:pStyle w:val="Heading4"/>
        <w:tabs>
          <w:tab w:val="left" w:pos="9360"/>
        </w:tabs>
        <w:ind w:left="1714"/>
        <w:rPr>
          <w:rFonts w:ascii="Times New Roman" w:hAnsi="Times New Roman" w:cs="Times New Roman"/>
          <w:b w:val="0"/>
          <w:sz w:val="24"/>
          <w:szCs w:val="24"/>
        </w:rPr>
      </w:pPr>
      <w:r w:rsidRPr="00AC65C9">
        <w:rPr>
          <w:rFonts w:ascii="Times New Roman" w:hAnsi="Times New Roman" w:cs="Times New Roman"/>
          <w:b w:val="0"/>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85B90" w:rsidRPr="00AC65C9" w14:paraId="2FFE7B07" w14:textId="77777777" w:rsidTr="00C85B90">
        <w:tc>
          <w:tcPr>
            <w:tcW w:w="1728" w:type="dxa"/>
            <w:shd w:val="clear" w:color="auto" w:fill="auto"/>
          </w:tcPr>
          <w:p w14:paraId="1537341D" w14:textId="61A88001" w:rsidR="00C85B90" w:rsidRPr="00AC65C9" w:rsidRDefault="0053351B" w:rsidP="00C85B90">
            <w:pPr>
              <w:rPr>
                <w:b/>
                <w:sz w:val="22"/>
              </w:rPr>
            </w:pPr>
            <w:r w:rsidRPr="00AC65C9">
              <w:rPr>
                <w:b/>
                <w:sz w:val="22"/>
              </w:rPr>
              <w:t xml:space="preserve">b.  </w:t>
            </w:r>
            <w:r w:rsidR="00C85B90" w:rsidRPr="00AC65C9">
              <w:rPr>
                <w:b/>
                <w:sz w:val="22"/>
              </w:rPr>
              <w:t>VA Form 21-0845 Required Criteria Checklist</w:t>
            </w:r>
          </w:p>
        </w:tc>
        <w:tc>
          <w:tcPr>
            <w:tcW w:w="7740" w:type="dxa"/>
            <w:shd w:val="clear" w:color="auto" w:fill="auto"/>
          </w:tcPr>
          <w:p w14:paraId="429EF732" w14:textId="10F916D8" w:rsidR="00C85B90" w:rsidRPr="00AC65C9" w:rsidRDefault="00C85B90" w:rsidP="00C85B90">
            <w:r w:rsidRPr="00AC65C9">
              <w:t xml:space="preserve">To be valid, the </w:t>
            </w:r>
            <w:r w:rsidRPr="00AC65C9">
              <w:rPr>
                <w:i/>
              </w:rPr>
              <w:t>VA Form 21-0845</w:t>
            </w:r>
            <w:r w:rsidRPr="00AC65C9">
              <w:t xml:space="preserve"> must </w:t>
            </w:r>
            <w:r w:rsidR="0053351B" w:rsidRPr="00AC65C9">
              <w:t>contain or meet the following criteria</w:t>
            </w:r>
            <w:r w:rsidR="003957D0" w:rsidRPr="00AC65C9">
              <w:t xml:space="preserve"> to be considered substantially complete</w:t>
            </w:r>
            <w:r w:rsidR="00EF6803" w:rsidRPr="00AC65C9">
              <w:t>:</w:t>
            </w:r>
          </w:p>
          <w:p w14:paraId="6AC89DBD" w14:textId="77777777" w:rsidR="00C85B90" w:rsidRPr="00AC65C9" w:rsidRDefault="00C85B90" w:rsidP="00C85B90"/>
          <w:p w14:paraId="4918ACEE" w14:textId="60BCB166" w:rsidR="00C85B90" w:rsidRPr="00AC65C9" w:rsidRDefault="00E7468B" w:rsidP="002545C3">
            <w:pPr>
              <w:pStyle w:val="ListParagraph"/>
              <w:numPr>
                <w:ilvl w:val="0"/>
                <w:numId w:val="20"/>
              </w:numPr>
              <w:ind w:left="158" w:hanging="187"/>
            </w:pPr>
            <w:r w:rsidRPr="00AC65C9">
              <w:t>the signature of Veteran/c</w:t>
            </w:r>
            <w:r w:rsidR="00C85B90" w:rsidRPr="00AC65C9">
              <w:t xml:space="preserve">laimant and date </w:t>
            </w:r>
          </w:p>
          <w:p w14:paraId="61984A65" w14:textId="645B9D24" w:rsidR="00C85B90" w:rsidRPr="00AC65C9" w:rsidRDefault="00C85B90" w:rsidP="002545C3">
            <w:pPr>
              <w:pStyle w:val="ListParagraph"/>
              <w:numPr>
                <w:ilvl w:val="0"/>
                <w:numId w:val="15"/>
              </w:numPr>
              <w:ind w:left="158" w:hanging="187"/>
            </w:pPr>
            <w:r w:rsidRPr="00AC65C9">
              <w:t xml:space="preserve">the name and </w:t>
            </w:r>
            <w:r w:rsidR="008E4317" w:rsidRPr="00AC65C9">
              <w:t xml:space="preserve">claims folder </w:t>
            </w:r>
            <w:r w:rsidRPr="00AC65C9">
              <w:t>number of the Veteran/claimant</w:t>
            </w:r>
          </w:p>
          <w:p w14:paraId="420F051C" w14:textId="77777777" w:rsidR="00C85B90" w:rsidRPr="00AC65C9" w:rsidRDefault="00C85B90" w:rsidP="002545C3">
            <w:pPr>
              <w:pStyle w:val="ListParagraph"/>
              <w:numPr>
                <w:ilvl w:val="0"/>
                <w:numId w:val="16"/>
              </w:numPr>
              <w:ind w:left="158" w:hanging="187"/>
            </w:pPr>
            <w:r w:rsidRPr="00AC65C9">
              <w:t>the contact information (address, daytime or cell phone number, or e-mail address)</w:t>
            </w:r>
          </w:p>
          <w:p w14:paraId="0E15CE65" w14:textId="77777777" w:rsidR="00C85B90" w:rsidRPr="00AC65C9" w:rsidRDefault="00C85B90" w:rsidP="002545C3">
            <w:pPr>
              <w:pStyle w:val="ListParagraph"/>
              <w:numPr>
                <w:ilvl w:val="0"/>
                <w:numId w:val="17"/>
              </w:numPr>
              <w:ind w:left="158" w:hanging="187"/>
            </w:pPr>
            <w:r w:rsidRPr="00AC65C9">
              <w:t>the type of information authorized for release</w:t>
            </w:r>
          </w:p>
          <w:p w14:paraId="18695F5C" w14:textId="36A32B08" w:rsidR="00C85B90" w:rsidRPr="00AC65C9" w:rsidRDefault="00C85B90" w:rsidP="002545C3">
            <w:pPr>
              <w:pStyle w:val="ListParagraph"/>
              <w:numPr>
                <w:ilvl w:val="0"/>
                <w:numId w:val="18"/>
              </w:numPr>
              <w:ind w:left="158" w:hanging="187"/>
            </w:pPr>
            <w:r w:rsidRPr="00AC65C9">
              <w:t xml:space="preserve">the length of time authorization is valid, if applicable </w:t>
            </w:r>
          </w:p>
          <w:p w14:paraId="4CB5D0CC" w14:textId="77777777" w:rsidR="00C85B90" w:rsidRPr="00AC65C9" w:rsidRDefault="00C85B90" w:rsidP="002545C3">
            <w:pPr>
              <w:pStyle w:val="ListParagraph"/>
              <w:numPr>
                <w:ilvl w:val="0"/>
                <w:numId w:val="19"/>
              </w:numPr>
              <w:ind w:left="158" w:hanging="187"/>
            </w:pPr>
            <w:r w:rsidRPr="00AC65C9">
              <w:t>a security question and answer</w:t>
            </w:r>
          </w:p>
          <w:p w14:paraId="3D7B4DF4" w14:textId="77777777" w:rsidR="00C85B90" w:rsidRPr="00AC65C9" w:rsidRDefault="00C85B90" w:rsidP="002545C3">
            <w:pPr>
              <w:pStyle w:val="ListParagraph"/>
              <w:numPr>
                <w:ilvl w:val="0"/>
                <w:numId w:val="19"/>
              </w:numPr>
              <w:ind w:left="158" w:hanging="187"/>
            </w:pPr>
            <w:r w:rsidRPr="00AC65C9">
              <w:t>the form date stamped by the VA</w:t>
            </w:r>
          </w:p>
          <w:p w14:paraId="044D84C2" w14:textId="359A3D21" w:rsidR="00C85B90" w:rsidRPr="00AC65C9" w:rsidRDefault="00C85B90" w:rsidP="002545C3">
            <w:pPr>
              <w:pStyle w:val="ListParagraph"/>
              <w:numPr>
                <w:ilvl w:val="0"/>
                <w:numId w:val="19"/>
              </w:numPr>
              <w:ind w:left="158" w:hanging="187"/>
            </w:pPr>
            <w:r w:rsidRPr="00AC65C9">
              <w:t>the form designates only one person or organization</w:t>
            </w:r>
            <w:r w:rsidR="004C0B9A" w:rsidRPr="00AC65C9">
              <w:t>, and</w:t>
            </w:r>
          </w:p>
          <w:p w14:paraId="22D82A93" w14:textId="2A6EB0FA" w:rsidR="00C85B90" w:rsidRPr="00AC65C9" w:rsidRDefault="00C85B90" w:rsidP="002545C3">
            <w:pPr>
              <w:pStyle w:val="ListParagraph"/>
              <w:numPr>
                <w:ilvl w:val="0"/>
                <w:numId w:val="19"/>
              </w:numPr>
              <w:ind w:left="158" w:hanging="187"/>
            </w:pPr>
            <w:r w:rsidRPr="00AC65C9">
              <w:t xml:space="preserve">if the </w:t>
            </w:r>
            <w:r w:rsidR="00D626C4" w:rsidRPr="00AC65C9">
              <w:t>V</w:t>
            </w:r>
            <w:r w:rsidRPr="00AC65C9">
              <w:t>eteran has a fiduciary, the signature of the fiduciary</w:t>
            </w:r>
            <w:r w:rsidR="0041406A" w:rsidRPr="00AC65C9">
              <w:t>.</w:t>
            </w:r>
          </w:p>
          <w:p w14:paraId="58D8F89C" w14:textId="77777777" w:rsidR="00CE774E" w:rsidRPr="00AC65C9" w:rsidRDefault="00CE774E" w:rsidP="00CE774E">
            <w:pPr>
              <w:ind w:left="-29"/>
            </w:pPr>
          </w:p>
          <w:p w14:paraId="41EE9343" w14:textId="47FE006D" w:rsidR="006C0757" w:rsidRPr="00AC65C9" w:rsidRDefault="006C0757" w:rsidP="00CE774E">
            <w:pPr>
              <w:ind w:left="-29"/>
            </w:pPr>
            <w:r w:rsidRPr="00AC65C9">
              <w:rPr>
                <w:b/>
                <w:i/>
              </w:rPr>
              <w:t>Important</w:t>
            </w:r>
            <w:r w:rsidRPr="00AC65C9">
              <w:t xml:space="preserve">:  The signature cannot be someone other than Veteran/claimant except in cases where the Veteran/claimant is incompetent.  When the Veteran/claimant is </w:t>
            </w:r>
            <w:r w:rsidR="00AB224E" w:rsidRPr="00AC65C9">
              <w:t xml:space="preserve">found </w:t>
            </w:r>
            <w:r w:rsidRPr="00AC65C9">
              <w:t>incompetent</w:t>
            </w:r>
            <w:r w:rsidR="00AB224E" w:rsidRPr="00AC65C9">
              <w:t>,</w:t>
            </w:r>
            <w:r w:rsidRPr="00AC65C9">
              <w:t xml:space="preserve"> the </w:t>
            </w:r>
            <w:r w:rsidRPr="00AC65C9">
              <w:rPr>
                <w:i/>
              </w:rPr>
              <w:t>VA Form 21-0845</w:t>
            </w:r>
            <w:r w:rsidRPr="00AC65C9">
              <w:t xml:space="preserve"> must be signed by a VA appointed </w:t>
            </w:r>
            <w:r w:rsidR="00D626C4" w:rsidRPr="00AC65C9">
              <w:t>f</w:t>
            </w:r>
            <w:r w:rsidRPr="00AC65C9">
              <w:t>iduciary</w:t>
            </w:r>
            <w:r w:rsidR="00AB224E" w:rsidRPr="00AC65C9">
              <w:t>.</w:t>
            </w:r>
          </w:p>
          <w:p w14:paraId="0058AC7A" w14:textId="77777777" w:rsidR="006C0757" w:rsidRPr="00AC65C9" w:rsidRDefault="006C0757" w:rsidP="00CE774E">
            <w:pPr>
              <w:ind w:left="-29"/>
            </w:pPr>
          </w:p>
          <w:p w14:paraId="13A297BE" w14:textId="57D499B3" w:rsidR="00DD3E3B" w:rsidRPr="00AC65C9" w:rsidRDefault="00CE774E" w:rsidP="00CE774E">
            <w:pPr>
              <w:ind w:left="-29"/>
            </w:pPr>
            <w:r w:rsidRPr="00AC65C9">
              <w:rPr>
                <w:b/>
                <w:i/>
              </w:rPr>
              <w:t>Note</w:t>
            </w:r>
            <w:r w:rsidRPr="00AC65C9">
              <w:t>:  If the form does not contain substantially complete informati</w:t>
            </w:r>
            <w:r w:rsidR="00D626C4" w:rsidRPr="00AC65C9">
              <w:t>on required to authorize access</w:t>
            </w:r>
            <w:r w:rsidRPr="00AC65C9">
              <w:t xml:space="preserve"> </w:t>
            </w:r>
          </w:p>
          <w:p w14:paraId="1A3D4B85" w14:textId="77777777" w:rsidR="00DD3E3B" w:rsidRPr="00AC65C9" w:rsidRDefault="00CE774E" w:rsidP="00706B42">
            <w:pPr>
              <w:pStyle w:val="ListParagraph"/>
              <w:numPr>
                <w:ilvl w:val="0"/>
                <w:numId w:val="72"/>
              </w:numPr>
              <w:ind w:left="158" w:hanging="187"/>
            </w:pPr>
            <w:r w:rsidRPr="00AC65C9">
              <w:lastRenderedPageBreak/>
              <w:t xml:space="preserve">return it with a letter explaining </w:t>
            </w:r>
          </w:p>
          <w:p w14:paraId="0097203C" w14:textId="77777777" w:rsidR="00DD3E3B" w:rsidRPr="00AC65C9" w:rsidRDefault="00CE774E" w:rsidP="00706B42">
            <w:pPr>
              <w:pStyle w:val="ListParagraph"/>
              <w:numPr>
                <w:ilvl w:val="0"/>
                <w:numId w:val="73"/>
              </w:numPr>
              <w:ind w:left="346" w:hanging="187"/>
            </w:pPr>
            <w:r w:rsidRPr="00AC65C9">
              <w:t>the reason for the return</w:t>
            </w:r>
            <w:r w:rsidR="00DD3E3B" w:rsidRPr="00AC65C9">
              <w:t>,</w:t>
            </w:r>
            <w:r w:rsidRPr="00AC65C9">
              <w:t xml:space="preserve"> and </w:t>
            </w:r>
          </w:p>
          <w:p w14:paraId="35103494" w14:textId="29A85242" w:rsidR="00DD3E3B" w:rsidRPr="00AC65C9" w:rsidRDefault="00CE774E" w:rsidP="00706B42">
            <w:pPr>
              <w:pStyle w:val="ListParagraph"/>
              <w:numPr>
                <w:ilvl w:val="0"/>
                <w:numId w:val="73"/>
              </w:numPr>
              <w:ind w:left="346" w:hanging="187"/>
            </w:pPr>
            <w:r w:rsidRPr="00AC65C9">
              <w:t>the block(s) that must be completed</w:t>
            </w:r>
            <w:r w:rsidR="00DD3E3B" w:rsidRPr="00AC65C9">
              <w:t>, and</w:t>
            </w:r>
          </w:p>
          <w:p w14:paraId="01D6FEED" w14:textId="37C02E6B" w:rsidR="00CE774E" w:rsidRPr="00AC65C9" w:rsidRDefault="00DD3E3B" w:rsidP="00706B42">
            <w:pPr>
              <w:pStyle w:val="ListParagraph"/>
              <w:numPr>
                <w:ilvl w:val="0"/>
                <w:numId w:val="74"/>
              </w:numPr>
              <w:ind w:left="158" w:hanging="187"/>
            </w:pPr>
            <w:r w:rsidRPr="00AC65C9">
              <w:t xml:space="preserve">add </w:t>
            </w:r>
            <w:r w:rsidR="00CE774E" w:rsidRPr="00AC65C9">
              <w:t>a VBMS or MAP-D note</w:t>
            </w:r>
            <w:r w:rsidRPr="00AC65C9">
              <w:t xml:space="preserve"> stating</w:t>
            </w:r>
            <w:r w:rsidR="00CE774E" w:rsidRPr="00AC65C9">
              <w:t xml:space="preserve"> </w:t>
            </w:r>
            <w:r w:rsidR="00CE774E" w:rsidRPr="00AC65C9">
              <w:rPr>
                <w:i/>
              </w:rPr>
              <w:t>VA Form 21-0845 returned on MM/DD/YY for completion</w:t>
            </w:r>
            <w:r w:rsidR="00CE774E" w:rsidRPr="00AC65C9">
              <w:t>.</w:t>
            </w:r>
          </w:p>
        </w:tc>
      </w:tr>
    </w:tbl>
    <w:p w14:paraId="7EC4777C" w14:textId="353B574A" w:rsidR="0053351B" w:rsidRPr="00AC65C9" w:rsidRDefault="0053351B" w:rsidP="0053351B">
      <w:pPr>
        <w:tabs>
          <w:tab w:val="left" w:pos="9360"/>
        </w:tabs>
        <w:ind w:left="1714"/>
      </w:pPr>
      <w:r w:rsidRPr="00AC65C9">
        <w:rPr>
          <w:u w:val="single"/>
        </w:rPr>
        <w:lastRenderedPageBreak/>
        <w:tab/>
      </w:r>
    </w:p>
    <w:p w14:paraId="5FFD452A" w14:textId="14A7470A" w:rsidR="0053351B" w:rsidRPr="00AC65C9" w:rsidRDefault="0053351B" w:rsidP="005335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3351B" w:rsidRPr="00AC65C9" w14:paraId="5D7B6397" w14:textId="77777777" w:rsidTr="0053351B">
        <w:tc>
          <w:tcPr>
            <w:tcW w:w="1728" w:type="dxa"/>
            <w:shd w:val="clear" w:color="auto" w:fill="auto"/>
          </w:tcPr>
          <w:p w14:paraId="71EF624C" w14:textId="735D3CBF" w:rsidR="0053351B" w:rsidRPr="00AC65C9" w:rsidRDefault="0053351B" w:rsidP="0053351B">
            <w:pPr>
              <w:rPr>
                <w:b/>
                <w:sz w:val="22"/>
              </w:rPr>
            </w:pPr>
            <w:bookmarkStart w:id="1" w:name="Topic3c"/>
            <w:bookmarkEnd w:id="1"/>
            <w:r w:rsidRPr="00AC65C9">
              <w:rPr>
                <w:b/>
                <w:sz w:val="22"/>
              </w:rPr>
              <w:t>c.  Updating Systems for Third Party Disclosure</w:t>
            </w:r>
          </w:p>
        </w:tc>
        <w:tc>
          <w:tcPr>
            <w:tcW w:w="7740" w:type="dxa"/>
            <w:shd w:val="clear" w:color="auto" w:fill="auto"/>
          </w:tcPr>
          <w:p w14:paraId="079AECCF" w14:textId="658CCF6A" w:rsidR="0053351B" w:rsidRPr="00AC65C9" w:rsidRDefault="0053351B" w:rsidP="00CF4F35">
            <w:r w:rsidRPr="00AC65C9">
              <w:t xml:space="preserve">Once the </w:t>
            </w:r>
            <w:r w:rsidRPr="00AC65C9">
              <w:rPr>
                <w:i/>
              </w:rPr>
              <w:t>VA Form 21-0845</w:t>
            </w:r>
            <w:r w:rsidRPr="00AC65C9">
              <w:t xml:space="preserve"> is deemed acceptable</w:t>
            </w:r>
            <w:r w:rsidR="00CF4F35" w:rsidRPr="00AC65C9">
              <w:t>,</w:t>
            </w:r>
            <w:r w:rsidRPr="00AC65C9">
              <w:t xml:space="preserve"> follow the steps in the table </w:t>
            </w:r>
            <w:r w:rsidR="00E34BB8" w:rsidRPr="00AC65C9">
              <w:t xml:space="preserve">below to </w:t>
            </w:r>
            <w:r w:rsidRPr="00AC65C9">
              <w:t xml:space="preserve">update systems for </w:t>
            </w:r>
            <w:r w:rsidR="00CF4F35" w:rsidRPr="00AC65C9">
              <w:t>t</w:t>
            </w:r>
            <w:r w:rsidRPr="00AC65C9">
              <w:t xml:space="preserve">hird </w:t>
            </w:r>
            <w:r w:rsidR="00CF4F35" w:rsidRPr="00AC65C9">
              <w:t>p</w:t>
            </w:r>
            <w:r w:rsidRPr="00AC65C9">
              <w:t>arty information disclosure.</w:t>
            </w:r>
          </w:p>
        </w:tc>
      </w:tr>
    </w:tbl>
    <w:p w14:paraId="2A06C78D" w14:textId="51D86E92" w:rsidR="0053351B" w:rsidRPr="00AC65C9" w:rsidRDefault="0053351B" w:rsidP="0053351B"/>
    <w:tbl>
      <w:tblPr>
        <w:tblStyle w:val="TableGrid"/>
        <w:tblW w:w="7758" w:type="dxa"/>
        <w:tblInd w:w="1818" w:type="dxa"/>
        <w:tblLayout w:type="fixed"/>
        <w:tblLook w:val="04A0" w:firstRow="1" w:lastRow="0" w:firstColumn="1" w:lastColumn="0" w:noHBand="0" w:noVBand="1"/>
      </w:tblPr>
      <w:tblGrid>
        <w:gridCol w:w="810"/>
        <w:gridCol w:w="6948"/>
      </w:tblGrid>
      <w:tr w:rsidR="0053351B" w:rsidRPr="00AC65C9" w14:paraId="4C065B60" w14:textId="77777777" w:rsidTr="001531BA">
        <w:tc>
          <w:tcPr>
            <w:tcW w:w="810" w:type="dxa"/>
          </w:tcPr>
          <w:p w14:paraId="41BD9FFF" w14:textId="26EC4F06" w:rsidR="0053351B" w:rsidRPr="00AC65C9" w:rsidRDefault="0053351B" w:rsidP="0053351B">
            <w:pPr>
              <w:jc w:val="center"/>
              <w:rPr>
                <w:b/>
              </w:rPr>
            </w:pPr>
            <w:r w:rsidRPr="00AC65C9">
              <w:rPr>
                <w:b/>
              </w:rPr>
              <w:t>Step</w:t>
            </w:r>
          </w:p>
        </w:tc>
        <w:tc>
          <w:tcPr>
            <w:tcW w:w="6948" w:type="dxa"/>
          </w:tcPr>
          <w:p w14:paraId="22AFC431" w14:textId="52A065AE" w:rsidR="0053351B" w:rsidRPr="00AC65C9" w:rsidRDefault="0053351B" w:rsidP="0053351B">
            <w:pPr>
              <w:jc w:val="center"/>
              <w:rPr>
                <w:b/>
              </w:rPr>
            </w:pPr>
            <w:r w:rsidRPr="00AC65C9">
              <w:rPr>
                <w:b/>
              </w:rPr>
              <w:t>Action</w:t>
            </w:r>
          </w:p>
        </w:tc>
      </w:tr>
      <w:tr w:rsidR="00E34BB8" w:rsidRPr="00AC65C9" w14:paraId="547B29A5" w14:textId="77777777" w:rsidTr="001531BA">
        <w:tc>
          <w:tcPr>
            <w:tcW w:w="810" w:type="dxa"/>
          </w:tcPr>
          <w:p w14:paraId="7B2A1C50" w14:textId="0A4E27A8" w:rsidR="00E34BB8" w:rsidRPr="00AC65C9" w:rsidRDefault="00773F4F" w:rsidP="0053351B">
            <w:pPr>
              <w:jc w:val="center"/>
            </w:pPr>
            <w:r w:rsidRPr="00AC65C9">
              <w:t>1</w:t>
            </w:r>
          </w:p>
        </w:tc>
        <w:tc>
          <w:tcPr>
            <w:tcW w:w="6948" w:type="dxa"/>
          </w:tcPr>
          <w:p w14:paraId="198D1569" w14:textId="5C30B310" w:rsidR="00E34BB8" w:rsidRPr="00AC65C9" w:rsidRDefault="00E34BB8" w:rsidP="00D6752C">
            <w:r w:rsidRPr="00AC65C9">
              <w:t>Open Share</w:t>
            </w:r>
            <w:r w:rsidR="00AB224E" w:rsidRPr="00AC65C9">
              <w:t>.</w:t>
            </w:r>
          </w:p>
        </w:tc>
      </w:tr>
      <w:tr w:rsidR="0053351B" w:rsidRPr="00AC65C9" w14:paraId="040A6C07" w14:textId="77777777" w:rsidTr="001531BA">
        <w:tc>
          <w:tcPr>
            <w:tcW w:w="810" w:type="dxa"/>
          </w:tcPr>
          <w:p w14:paraId="2AEC47F8" w14:textId="735418FE" w:rsidR="0053351B" w:rsidRPr="00AC65C9" w:rsidRDefault="00773F4F" w:rsidP="0053351B">
            <w:pPr>
              <w:jc w:val="center"/>
            </w:pPr>
            <w:r w:rsidRPr="00AC65C9">
              <w:t>2</w:t>
            </w:r>
          </w:p>
        </w:tc>
        <w:tc>
          <w:tcPr>
            <w:tcW w:w="6948" w:type="dxa"/>
          </w:tcPr>
          <w:p w14:paraId="004D08FA" w14:textId="78DCD98B" w:rsidR="00E34BB8" w:rsidRPr="00AC65C9" w:rsidRDefault="00D626C4" w:rsidP="002545C3">
            <w:pPr>
              <w:pStyle w:val="ListParagraph"/>
              <w:numPr>
                <w:ilvl w:val="0"/>
                <w:numId w:val="21"/>
              </w:numPr>
              <w:ind w:left="158" w:hanging="187"/>
            </w:pPr>
            <w:r w:rsidRPr="00AC65C9">
              <w:t>S</w:t>
            </w:r>
            <w:r w:rsidR="00E34BB8" w:rsidRPr="00AC65C9">
              <w:t>elect the CORPORATE FLASHES</w:t>
            </w:r>
            <w:r w:rsidR="00E34BB8" w:rsidRPr="00AC65C9">
              <w:rPr>
                <w:i/>
              </w:rPr>
              <w:t xml:space="preserve"> </w:t>
            </w:r>
            <w:r w:rsidR="00E34BB8" w:rsidRPr="00AC65C9">
              <w:t xml:space="preserve">command on the left side of the screen </w:t>
            </w:r>
          </w:p>
          <w:p w14:paraId="55068B5C" w14:textId="05DE4716" w:rsidR="00E34BB8" w:rsidRPr="00AC65C9" w:rsidRDefault="00E34BB8" w:rsidP="002545C3">
            <w:pPr>
              <w:pStyle w:val="ListParagraph"/>
              <w:numPr>
                <w:ilvl w:val="0"/>
                <w:numId w:val="21"/>
              </w:numPr>
              <w:ind w:left="158" w:hanging="187"/>
            </w:pPr>
            <w:r w:rsidRPr="00AC65C9">
              <w:t>e</w:t>
            </w:r>
            <w:r w:rsidR="00D6752C" w:rsidRPr="00AC65C9">
              <w:t>nter the claimant’</w:t>
            </w:r>
            <w:r w:rsidR="005D0451" w:rsidRPr="00AC65C9">
              <w:t xml:space="preserve">s </w:t>
            </w:r>
            <w:r w:rsidR="004C0B9A" w:rsidRPr="00AC65C9">
              <w:t>claims folder number</w:t>
            </w:r>
            <w:r w:rsidR="005D0451" w:rsidRPr="00AC65C9">
              <w:t xml:space="preserve"> </w:t>
            </w:r>
            <w:r w:rsidR="0039223A" w:rsidRPr="00AC65C9">
              <w:t>in</w:t>
            </w:r>
            <w:r w:rsidR="004C0B9A" w:rsidRPr="00AC65C9">
              <w:t xml:space="preserve"> the</w:t>
            </w:r>
            <w:r w:rsidR="0039223A" w:rsidRPr="00AC65C9">
              <w:t xml:space="preserve"> FILE NUMBER OR SSN</w:t>
            </w:r>
            <w:r w:rsidR="004C0B9A" w:rsidRPr="00AC65C9">
              <w:t xml:space="preserve"> field</w:t>
            </w:r>
            <w:r w:rsidRPr="00AC65C9">
              <w:t xml:space="preserve">, </w:t>
            </w:r>
            <w:r w:rsidR="00B35ACC" w:rsidRPr="00AC65C9">
              <w:t xml:space="preserve">and </w:t>
            </w:r>
          </w:p>
          <w:p w14:paraId="4591C39E" w14:textId="40411AB2" w:rsidR="001531BA" w:rsidRPr="00AC65C9" w:rsidRDefault="002F59DA" w:rsidP="00706B42">
            <w:pPr>
              <w:pStyle w:val="ListParagraph"/>
              <w:numPr>
                <w:ilvl w:val="0"/>
                <w:numId w:val="47"/>
              </w:numPr>
              <w:ind w:left="158" w:hanging="187"/>
            </w:pPr>
            <w:r w:rsidRPr="00AC65C9">
              <w:t>select SUBMIT</w:t>
            </w:r>
            <w:r w:rsidR="00CF4F35" w:rsidRPr="00AC65C9">
              <w:t>.</w:t>
            </w:r>
          </w:p>
        </w:tc>
      </w:tr>
      <w:tr w:rsidR="00E34BB8" w:rsidRPr="00AC65C9" w14:paraId="4EC44429" w14:textId="77777777" w:rsidTr="001531BA">
        <w:tc>
          <w:tcPr>
            <w:tcW w:w="810" w:type="dxa"/>
          </w:tcPr>
          <w:p w14:paraId="54BC1876" w14:textId="7C4FB49E" w:rsidR="00E34BB8" w:rsidRPr="00AC65C9" w:rsidRDefault="00773F4F" w:rsidP="0053351B">
            <w:pPr>
              <w:jc w:val="center"/>
            </w:pPr>
            <w:r w:rsidRPr="00AC65C9">
              <w:t>3</w:t>
            </w:r>
          </w:p>
        </w:tc>
        <w:tc>
          <w:tcPr>
            <w:tcW w:w="6948" w:type="dxa"/>
          </w:tcPr>
          <w:p w14:paraId="535261A0" w14:textId="77777777" w:rsidR="00AB224E" w:rsidRPr="00AC65C9" w:rsidRDefault="00773F4F" w:rsidP="00773F4F">
            <w:r w:rsidRPr="00AC65C9">
              <w:t xml:space="preserve">Verify that </w:t>
            </w:r>
            <w:r w:rsidRPr="00AC65C9">
              <w:rPr>
                <w:i/>
              </w:rPr>
              <w:t>Third Party Release</w:t>
            </w:r>
            <w:r w:rsidRPr="00AC65C9">
              <w:t xml:space="preserve"> flash is not shown in the top right field labeled SELECT RO FLASHES</w:t>
            </w:r>
            <w:r w:rsidRPr="00AC65C9">
              <w:rPr>
                <w:i/>
              </w:rPr>
              <w:t xml:space="preserve">. </w:t>
            </w:r>
          </w:p>
          <w:p w14:paraId="0C3539A3" w14:textId="77777777" w:rsidR="00AB224E" w:rsidRPr="00AC65C9" w:rsidRDefault="00AB224E" w:rsidP="00773F4F"/>
          <w:p w14:paraId="0637B609" w14:textId="77777777" w:rsidR="00AB224E" w:rsidRPr="00AC65C9" w:rsidRDefault="00AB224E" w:rsidP="00AB224E">
            <w:r w:rsidRPr="00AC65C9">
              <w:rPr>
                <w:b/>
                <w:i/>
              </w:rPr>
              <w:t>Note</w:t>
            </w:r>
            <w:r w:rsidRPr="00AC65C9">
              <w:t xml:space="preserve">:  </w:t>
            </w:r>
            <w:r w:rsidR="00773F4F" w:rsidRPr="00AC65C9">
              <w:t>If the flash is already present</w:t>
            </w:r>
          </w:p>
          <w:p w14:paraId="3572F57D" w14:textId="77777777" w:rsidR="00AB224E" w:rsidRPr="00AC65C9" w:rsidRDefault="00773F4F" w:rsidP="00706B42">
            <w:pPr>
              <w:pStyle w:val="ListParagraph"/>
              <w:numPr>
                <w:ilvl w:val="0"/>
                <w:numId w:val="94"/>
              </w:numPr>
              <w:ind w:left="158" w:hanging="187"/>
            </w:pPr>
            <w:r w:rsidRPr="00AC65C9">
              <w:t>select CANCEL</w:t>
            </w:r>
            <w:r w:rsidR="00AB224E" w:rsidRPr="00AC65C9">
              <w:t>,</w:t>
            </w:r>
            <w:r w:rsidRPr="00AC65C9">
              <w:t xml:space="preserve"> and </w:t>
            </w:r>
          </w:p>
          <w:p w14:paraId="4F035AEE" w14:textId="1640973A" w:rsidR="00E34BB8" w:rsidRPr="00AC65C9" w:rsidRDefault="00773F4F" w:rsidP="00706B42">
            <w:pPr>
              <w:pStyle w:val="ListParagraph"/>
              <w:numPr>
                <w:ilvl w:val="0"/>
                <w:numId w:val="94"/>
              </w:numPr>
              <w:ind w:left="158" w:hanging="187"/>
            </w:pPr>
            <w:r w:rsidRPr="00AC65C9">
              <w:t>proceed no further.</w:t>
            </w:r>
          </w:p>
        </w:tc>
      </w:tr>
      <w:tr w:rsidR="00773F4F" w:rsidRPr="00AC65C9" w14:paraId="42105439" w14:textId="77777777" w:rsidTr="001531BA">
        <w:tc>
          <w:tcPr>
            <w:tcW w:w="810" w:type="dxa"/>
          </w:tcPr>
          <w:p w14:paraId="169E5B80" w14:textId="18D10444" w:rsidR="00773F4F" w:rsidRPr="00AC65C9" w:rsidRDefault="00773F4F" w:rsidP="0053351B">
            <w:pPr>
              <w:jc w:val="center"/>
            </w:pPr>
            <w:r w:rsidRPr="00AC65C9">
              <w:t>4</w:t>
            </w:r>
          </w:p>
        </w:tc>
        <w:tc>
          <w:tcPr>
            <w:tcW w:w="6948" w:type="dxa"/>
          </w:tcPr>
          <w:p w14:paraId="6F2C75C1" w14:textId="7BF78C26" w:rsidR="00773F4F" w:rsidRPr="00AC65C9" w:rsidRDefault="00553E31" w:rsidP="002545C3">
            <w:pPr>
              <w:pStyle w:val="ListParagraph"/>
              <w:numPr>
                <w:ilvl w:val="0"/>
                <w:numId w:val="21"/>
              </w:numPr>
              <w:ind w:left="158" w:hanging="187"/>
            </w:pPr>
            <w:r w:rsidRPr="00AC65C9">
              <w:t>S</w:t>
            </w:r>
            <w:r w:rsidR="00773F4F" w:rsidRPr="00AC65C9">
              <w:t>croll down on the left top box labeled AVAILABLE RO FLASHES and highlight THIRD PARTY RELEASE</w:t>
            </w:r>
          </w:p>
          <w:p w14:paraId="17AE6261" w14:textId="11DCDDED" w:rsidR="00773F4F" w:rsidRPr="00AC65C9" w:rsidRDefault="00773F4F" w:rsidP="002545C3">
            <w:pPr>
              <w:pStyle w:val="ListParagraph"/>
              <w:numPr>
                <w:ilvl w:val="0"/>
                <w:numId w:val="21"/>
              </w:numPr>
              <w:ind w:left="158" w:hanging="187"/>
            </w:pPr>
            <w:r w:rsidRPr="00AC65C9">
              <w:t>select the right arrow between the two upper boxes to move the flash to the right</w:t>
            </w:r>
          </w:p>
          <w:p w14:paraId="1800E10F" w14:textId="3C2F95A4" w:rsidR="00773F4F" w:rsidRPr="00AC65C9" w:rsidRDefault="00773F4F" w:rsidP="002545C3">
            <w:pPr>
              <w:pStyle w:val="ListParagraph"/>
              <w:numPr>
                <w:ilvl w:val="0"/>
                <w:numId w:val="21"/>
              </w:numPr>
              <w:ind w:left="158" w:hanging="187"/>
            </w:pPr>
            <w:r w:rsidRPr="00AC65C9">
              <w:t xml:space="preserve">select submit to save the flash and Share will display </w:t>
            </w:r>
            <w:r w:rsidRPr="00AC65C9">
              <w:rPr>
                <w:i/>
              </w:rPr>
              <w:t>Update Complete</w:t>
            </w:r>
            <w:r w:rsidRPr="00AC65C9">
              <w:t>, and</w:t>
            </w:r>
          </w:p>
          <w:p w14:paraId="74C6AA4D" w14:textId="6476A527" w:rsidR="00773F4F" w:rsidRPr="00AC65C9" w:rsidRDefault="00773F4F" w:rsidP="002545C3">
            <w:pPr>
              <w:pStyle w:val="ListParagraph"/>
              <w:numPr>
                <w:ilvl w:val="0"/>
                <w:numId w:val="21"/>
              </w:numPr>
              <w:ind w:left="158" w:hanging="187"/>
            </w:pPr>
            <w:r w:rsidRPr="00AC65C9">
              <w:t>Select OK to return to the READY screen</w:t>
            </w:r>
            <w:r w:rsidR="00CF4F35" w:rsidRPr="00AC65C9">
              <w:t>.</w:t>
            </w:r>
          </w:p>
          <w:p w14:paraId="24C237E6" w14:textId="77777777" w:rsidR="00644545" w:rsidRPr="00AC65C9" w:rsidRDefault="00644545" w:rsidP="00644545">
            <w:pPr>
              <w:ind w:left="-29"/>
              <w:rPr>
                <w:b/>
                <w:i/>
              </w:rPr>
            </w:pPr>
          </w:p>
          <w:p w14:paraId="6BEAAB80" w14:textId="77777777" w:rsidR="00644545" w:rsidRPr="00AC65C9" w:rsidRDefault="00644545" w:rsidP="00644545">
            <w:pPr>
              <w:ind w:left="-29"/>
            </w:pPr>
            <w:r w:rsidRPr="00AC65C9">
              <w:rPr>
                <w:b/>
                <w:i/>
              </w:rPr>
              <w:t>Example</w:t>
            </w:r>
            <w:r w:rsidRPr="00AC65C9">
              <w:t>:</w:t>
            </w:r>
          </w:p>
          <w:p w14:paraId="5428F373" w14:textId="5E6A58B8" w:rsidR="00773F4F" w:rsidRPr="00AC65C9" w:rsidRDefault="0020729F" w:rsidP="0053351B">
            <w:r w:rsidRPr="00AC65C9">
              <w:rPr>
                <w:noProof/>
              </w:rPr>
              <w:lastRenderedPageBreak/>
              <w:drawing>
                <wp:inline distT="0" distB="0" distL="0" distR="0" wp14:anchorId="7A98996B" wp14:editId="54D40600">
                  <wp:extent cx="4282440" cy="3122065"/>
                  <wp:effectExtent l="0" t="0" r="3810" b="2540"/>
                  <wp:docPr id="1" name="Picture 1" descr="C:\Users\vbacoparrol\Desktop\A - manual project\III.ii.3.C\Share Corp Flash 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bacoparrol\Desktop\A - manual project\III.ii.3.C\Share Corp Flash Scree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7724" cy="3125917"/>
                          </a:xfrm>
                          <a:prstGeom prst="rect">
                            <a:avLst/>
                          </a:prstGeom>
                          <a:noFill/>
                          <a:ln>
                            <a:noFill/>
                          </a:ln>
                        </pic:spPr>
                      </pic:pic>
                    </a:graphicData>
                  </a:graphic>
                </wp:inline>
              </w:drawing>
            </w:r>
          </w:p>
        </w:tc>
      </w:tr>
      <w:tr w:rsidR="0053351B" w:rsidRPr="00AC65C9" w14:paraId="6B216019" w14:textId="77777777" w:rsidTr="001531BA">
        <w:tc>
          <w:tcPr>
            <w:tcW w:w="810" w:type="dxa"/>
          </w:tcPr>
          <w:p w14:paraId="1EDF040A" w14:textId="22ED501F" w:rsidR="0053351B" w:rsidRPr="00AC65C9" w:rsidRDefault="00773F4F" w:rsidP="0053351B">
            <w:pPr>
              <w:jc w:val="center"/>
            </w:pPr>
            <w:r w:rsidRPr="00AC65C9">
              <w:lastRenderedPageBreak/>
              <w:t>5</w:t>
            </w:r>
          </w:p>
        </w:tc>
        <w:tc>
          <w:tcPr>
            <w:tcW w:w="6948" w:type="dxa"/>
          </w:tcPr>
          <w:p w14:paraId="358ACD76" w14:textId="3EEE078E" w:rsidR="0053351B" w:rsidRPr="00AC65C9" w:rsidRDefault="0053351B" w:rsidP="0053351B">
            <w:r w:rsidRPr="00AC65C9">
              <w:t xml:space="preserve">Add the following VBMS </w:t>
            </w:r>
            <w:r w:rsidR="00553E31" w:rsidRPr="00AC65C9">
              <w:t xml:space="preserve">or MAP-D </w:t>
            </w:r>
            <w:r w:rsidRPr="00AC65C9">
              <w:t>note</w:t>
            </w:r>
            <w:r w:rsidR="00EF6803" w:rsidRPr="00AC65C9">
              <w:t>:</w:t>
            </w:r>
          </w:p>
          <w:p w14:paraId="74F400B7" w14:textId="77777777" w:rsidR="0053351B" w:rsidRPr="00AC65C9" w:rsidRDefault="0053351B" w:rsidP="0053351B"/>
          <w:p w14:paraId="2720C72F" w14:textId="77777777" w:rsidR="0053351B" w:rsidRPr="00AC65C9" w:rsidRDefault="0053351B" w:rsidP="00DA446D">
            <w:pPr>
              <w:rPr>
                <w:i/>
                <w:color w:val="auto"/>
              </w:rPr>
            </w:pPr>
            <w:r w:rsidRPr="00AC65C9">
              <w:rPr>
                <w:i/>
                <w:color w:val="auto"/>
              </w:rPr>
              <w:t>VA Form 21-0845, Authorization to Disclose Personal Information to a Third Party, received and of record in favor of:</w:t>
            </w:r>
          </w:p>
          <w:p w14:paraId="2F861DC8" w14:textId="77777777" w:rsidR="0053351B" w:rsidRPr="00AC65C9" w:rsidRDefault="0053351B" w:rsidP="0053351B">
            <w:pPr>
              <w:rPr>
                <w:i/>
              </w:rPr>
            </w:pPr>
          </w:p>
          <w:p w14:paraId="473154FA" w14:textId="5B7FC7CC" w:rsidR="0053351B" w:rsidRPr="00AC65C9" w:rsidRDefault="0041406A" w:rsidP="00973044">
            <w:r w:rsidRPr="00AC65C9">
              <w:t>[</w:t>
            </w:r>
            <w:r w:rsidR="0053351B" w:rsidRPr="00AC65C9">
              <w:rPr>
                <w:b/>
              </w:rPr>
              <w:t xml:space="preserve">type </w:t>
            </w:r>
            <w:r w:rsidR="00644545" w:rsidRPr="00AC65C9">
              <w:rPr>
                <w:b/>
              </w:rPr>
              <w:t xml:space="preserve">the </w:t>
            </w:r>
            <w:r w:rsidR="00292592" w:rsidRPr="00AC65C9">
              <w:rPr>
                <w:b/>
              </w:rPr>
              <w:t>indi</w:t>
            </w:r>
            <w:r w:rsidR="00644545" w:rsidRPr="00AC65C9">
              <w:rPr>
                <w:b/>
              </w:rPr>
              <w:t>vidual</w:t>
            </w:r>
            <w:r w:rsidRPr="00AC65C9">
              <w:rPr>
                <w:b/>
              </w:rPr>
              <w:t xml:space="preserve"> named in </w:t>
            </w:r>
            <w:r w:rsidR="00EF6803" w:rsidRPr="00AC65C9">
              <w:rPr>
                <w:b/>
              </w:rPr>
              <w:t>B</w:t>
            </w:r>
            <w:r w:rsidRPr="00AC65C9">
              <w:rPr>
                <w:b/>
              </w:rPr>
              <w:t>lock 10 here</w:t>
            </w:r>
            <w:r w:rsidRPr="00AC65C9">
              <w:t>]</w:t>
            </w:r>
            <w:r w:rsidR="00EF6803" w:rsidRPr="00AC65C9">
              <w:t>.</w:t>
            </w:r>
          </w:p>
          <w:p w14:paraId="4A95D40F" w14:textId="77777777" w:rsidR="0053351B" w:rsidRPr="00AC65C9" w:rsidRDefault="0053351B" w:rsidP="0053351B">
            <w:pPr>
              <w:rPr>
                <w:i/>
              </w:rPr>
            </w:pPr>
          </w:p>
          <w:p w14:paraId="223BABA8" w14:textId="5B1DBDB1" w:rsidR="00EE37D1" w:rsidRPr="00AC65C9" w:rsidRDefault="0053351B" w:rsidP="00EE37D1">
            <w:pPr>
              <w:rPr>
                <w:i/>
              </w:rPr>
            </w:pPr>
            <w:r w:rsidRPr="00AC65C9">
              <w:t xml:space="preserve">If the claimant selected a limited time frame for the authorization, also </w:t>
            </w:r>
            <w:r w:rsidR="00C500F6" w:rsidRPr="00AC65C9">
              <w:t>note</w:t>
            </w:r>
            <w:r w:rsidRPr="00AC65C9">
              <w:rPr>
                <w:i/>
              </w:rPr>
              <w:t xml:space="preserve"> </w:t>
            </w:r>
          </w:p>
          <w:p w14:paraId="1C3A98E2" w14:textId="77777777" w:rsidR="00EE37D1" w:rsidRPr="00AC65C9" w:rsidRDefault="00EE37D1" w:rsidP="00EE37D1">
            <w:pPr>
              <w:rPr>
                <w:i/>
              </w:rPr>
            </w:pPr>
          </w:p>
          <w:p w14:paraId="6CAAAFA6" w14:textId="39C7A0BB" w:rsidR="0070612B" w:rsidRPr="00AC65C9" w:rsidRDefault="0053351B" w:rsidP="00292592">
            <w:r w:rsidRPr="00AC65C9">
              <w:rPr>
                <w:i/>
              </w:rPr>
              <w:t xml:space="preserve">VA Form 21-0845 expires on </w:t>
            </w:r>
            <w:r w:rsidR="0041406A" w:rsidRPr="00AC65C9">
              <w:t>[</w:t>
            </w:r>
            <w:r w:rsidRPr="00AC65C9">
              <w:rPr>
                <w:b/>
              </w:rPr>
              <w:t>MM/DD/YYYY</w:t>
            </w:r>
            <w:r w:rsidR="0041406A" w:rsidRPr="00AC65C9">
              <w:t>]</w:t>
            </w:r>
            <w:r w:rsidRPr="00AC65C9">
              <w:t>.</w:t>
            </w:r>
          </w:p>
        </w:tc>
      </w:tr>
      <w:tr w:rsidR="00C6528A" w:rsidRPr="00AC65C9" w14:paraId="3E74792E" w14:textId="77777777" w:rsidTr="001531BA">
        <w:tc>
          <w:tcPr>
            <w:tcW w:w="810" w:type="dxa"/>
          </w:tcPr>
          <w:p w14:paraId="3D04365E" w14:textId="42C0EFD3" w:rsidR="00C6528A" w:rsidRPr="00AC65C9" w:rsidRDefault="00592F85" w:rsidP="0053351B">
            <w:pPr>
              <w:jc w:val="center"/>
            </w:pPr>
            <w:r w:rsidRPr="00AC65C9">
              <w:t>6</w:t>
            </w:r>
          </w:p>
        </w:tc>
        <w:tc>
          <w:tcPr>
            <w:tcW w:w="6948" w:type="dxa"/>
          </w:tcPr>
          <w:p w14:paraId="59DE1FCF" w14:textId="18905899" w:rsidR="00FD63AE" w:rsidRPr="00AC65C9" w:rsidRDefault="00592F85" w:rsidP="009002E8">
            <w:pPr>
              <w:pStyle w:val="ListParagraph"/>
              <w:numPr>
                <w:ilvl w:val="0"/>
                <w:numId w:val="109"/>
              </w:numPr>
              <w:ind w:left="158" w:hanging="187"/>
            </w:pPr>
            <w:r w:rsidRPr="00AC65C9">
              <w:t xml:space="preserve">Upload the </w:t>
            </w:r>
            <w:r w:rsidRPr="00AC65C9">
              <w:rPr>
                <w:i/>
              </w:rPr>
              <w:t>VA Form 21-0845</w:t>
            </w:r>
            <w:r w:rsidRPr="00AC65C9">
              <w:t xml:space="preserve"> into the claimant’s </w:t>
            </w:r>
            <w:r w:rsidR="00EF6803" w:rsidRPr="00AC65C9">
              <w:t>electronic claims folder (</w:t>
            </w:r>
            <w:r w:rsidRPr="00AC65C9">
              <w:t>eFolder</w:t>
            </w:r>
            <w:r w:rsidR="00EF6803" w:rsidRPr="00AC65C9">
              <w:t>),</w:t>
            </w:r>
            <w:r w:rsidR="00FD63AE" w:rsidRPr="00AC65C9">
              <w:t xml:space="preserve"> and</w:t>
            </w:r>
          </w:p>
          <w:p w14:paraId="65A678C8" w14:textId="5CADD3A5" w:rsidR="00C6528A" w:rsidRPr="00AC65C9" w:rsidRDefault="00FD63AE" w:rsidP="009002E8">
            <w:pPr>
              <w:pStyle w:val="ListParagraph"/>
              <w:numPr>
                <w:ilvl w:val="0"/>
                <w:numId w:val="108"/>
              </w:numPr>
              <w:ind w:left="158" w:hanging="187"/>
            </w:pPr>
            <w:r w:rsidRPr="00AC65C9">
              <w:t>f</w:t>
            </w:r>
            <w:r w:rsidR="00215EE7" w:rsidRPr="00AC65C9">
              <w:t xml:space="preserve">ollowing confirmation of a </w:t>
            </w:r>
            <w:r w:rsidR="00592F85" w:rsidRPr="00AC65C9">
              <w:t>successful upload</w:t>
            </w:r>
            <w:r w:rsidR="00876AFB" w:rsidRPr="00AC65C9">
              <w:t>,</w:t>
            </w:r>
            <w:r w:rsidR="00592F85" w:rsidRPr="00AC65C9">
              <w:t xml:space="preserve"> </w:t>
            </w:r>
            <w:r w:rsidR="00215EE7" w:rsidRPr="00AC65C9">
              <w:t xml:space="preserve">shred </w:t>
            </w:r>
            <w:r w:rsidR="00215EE7" w:rsidRPr="00AC65C9">
              <w:rPr>
                <w:i/>
              </w:rPr>
              <w:t>V</w:t>
            </w:r>
            <w:r w:rsidR="00592F85" w:rsidRPr="00AC65C9">
              <w:rPr>
                <w:i/>
              </w:rPr>
              <w:t>A Form 21-0845</w:t>
            </w:r>
            <w:r w:rsidR="00592F85" w:rsidRPr="00AC65C9">
              <w:t xml:space="preserve">. </w:t>
            </w:r>
          </w:p>
        </w:tc>
      </w:tr>
    </w:tbl>
    <w:p w14:paraId="7716B9CB" w14:textId="39773BAA" w:rsidR="0053351B" w:rsidRPr="00AC65C9" w:rsidRDefault="0053351B" w:rsidP="005D0451"/>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D0451" w:rsidRPr="00AC65C9" w14:paraId="5F51F6C4" w14:textId="77777777" w:rsidTr="005D0451">
        <w:tc>
          <w:tcPr>
            <w:tcW w:w="7740" w:type="dxa"/>
            <w:shd w:val="clear" w:color="auto" w:fill="auto"/>
          </w:tcPr>
          <w:p w14:paraId="00A3274D" w14:textId="6731AAE3" w:rsidR="009F4984" w:rsidRPr="00AC65C9" w:rsidRDefault="005D0451" w:rsidP="005D0451">
            <w:r w:rsidRPr="00AC65C9">
              <w:rPr>
                <w:b/>
                <w:i/>
              </w:rPr>
              <w:t>Reference</w:t>
            </w:r>
            <w:r w:rsidR="006661C6" w:rsidRPr="00AC65C9">
              <w:rPr>
                <w:b/>
                <w:i/>
              </w:rPr>
              <w:t>s</w:t>
            </w:r>
            <w:r w:rsidRPr="00AC65C9">
              <w:t xml:space="preserve">:  For more information on </w:t>
            </w:r>
          </w:p>
          <w:p w14:paraId="730DFC31" w14:textId="3A6E0099" w:rsidR="009F4984" w:rsidRPr="00AC65C9" w:rsidRDefault="005D0451" w:rsidP="009002E8">
            <w:pPr>
              <w:pStyle w:val="ListParagraph"/>
              <w:numPr>
                <w:ilvl w:val="0"/>
                <w:numId w:val="105"/>
              </w:numPr>
              <w:ind w:left="158" w:hanging="187"/>
            </w:pPr>
            <w:r w:rsidRPr="00AC65C9">
              <w:t>third party release of information, see M27, Part I, Chapter 7.6</w:t>
            </w:r>
            <w:r w:rsidR="009025EC" w:rsidRPr="00AC65C9">
              <w:t>, and</w:t>
            </w:r>
          </w:p>
          <w:p w14:paraId="666582A6" w14:textId="58233E60" w:rsidR="006661C6" w:rsidRPr="00AC65C9" w:rsidRDefault="007477CD" w:rsidP="009002E8">
            <w:pPr>
              <w:pStyle w:val="ListParagraph"/>
              <w:numPr>
                <w:ilvl w:val="0"/>
                <w:numId w:val="105"/>
              </w:numPr>
              <w:ind w:left="158" w:hanging="187"/>
            </w:pPr>
            <w:r w:rsidRPr="00AC65C9">
              <w:t>centralized mail</w:t>
            </w:r>
            <w:r w:rsidR="0019705C" w:rsidRPr="00AC65C9">
              <w:t xml:space="preserve"> (CM)</w:t>
            </w:r>
            <w:r w:rsidRPr="00AC65C9">
              <w:t xml:space="preserve"> intake procedures, see M21-1, Part III, Subpart ii, 1.E.</w:t>
            </w:r>
          </w:p>
        </w:tc>
      </w:tr>
    </w:tbl>
    <w:p w14:paraId="7115B056" w14:textId="4B7D0361" w:rsidR="000A263E" w:rsidRPr="00AC65C9" w:rsidRDefault="005D0451" w:rsidP="005D0451">
      <w:pPr>
        <w:tabs>
          <w:tab w:val="left" w:pos="9360"/>
        </w:tabs>
        <w:ind w:left="1714"/>
        <w:rPr>
          <w:u w:val="single"/>
        </w:rPr>
      </w:pPr>
      <w:r w:rsidRPr="00AC65C9">
        <w:rPr>
          <w:u w:val="single"/>
        </w:rPr>
        <w:tab/>
      </w:r>
    </w:p>
    <w:p w14:paraId="15F77882" w14:textId="77777777" w:rsidR="000A263E" w:rsidRPr="00AC65C9" w:rsidRDefault="000A263E">
      <w:pPr>
        <w:rPr>
          <w:u w:val="single"/>
        </w:rPr>
      </w:pPr>
      <w:r w:rsidRPr="00AC65C9">
        <w:rPr>
          <w:u w:val="single"/>
        </w:rPr>
        <w:br w:type="page"/>
      </w:r>
    </w:p>
    <w:p w14:paraId="5CB04450" w14:textId="1613CC0B" w:rsidR="00E258A8" w:rsidRPr="00AC65C9" w:rsidRDefault="00BE3F85" w:rsidP="00DA4E17">
      <w:pPr>
        <w:tabs>
          <w:tab w:val="left" w:pos="9360"/>
        </w:tabs>
        <w:rPr>
          <w:rFonts w:ascii="Arial" w:hAnsi="Arial" w:cs="Arial"/>
          <w:b/>
          <w:sz w:val="32"/>
          <w:szCs w:val="32"/>
        </w:rPr>
      </w:pPr>
      <w:r w:rsidRPr="00AC65C9">
        <w:rPr>
          <w:rFonts w:ascii="Arial" w:hAnsi="Arial" w:cs="Arial"/>
          <w:b/>
          <w:sz w:val="32"/>
          <w:szCs w:val="32"/>
        </w:rPr>
        <w:lastRenderedPageBreak/>
        <w:t>4</w:t>
      </w:r>
      <w:r w:rsidR="00E258A8" w:rsidRPr="00AC65C9">
        <w:rPr>
          <w:rFonts w:ascii="Arial" w:hAnsi="Arial" w:cs="Arial"/>
          <w:b/>
          <w:sz w:val="32"/>
          <w:szCs w:val="32"/>
        </w:rPr>
        <w:t xml:space="preserve">.  </w:t>
      </w:r>
      <w:r w:rsidR="000A263E" w:rsidRPr="00AC65C9">
        <w:rPr>
          <w:rFonts w:ascii="Arial" w:hAnsi="Arial" w:cs="Arial"/>
          <w:b/>
          <w:sz w:val="32"/>
          <w:szCs w:val="32"/>
        </w:rPr>
        <w:t xml:space="preserve">Handling </w:t>
      </w:r>
      <w:r w:rsidR="00E258A8" w:rsidRPr="00AC65C9">
        <w:rPr>
          <w:rFonts w:ascii="Arial" w:hAnsi="Arial" w:cs="Arial"/>
          <w:b/>
          <w:sz w:val="32"/>
          <w:szCs w:val="32"/>
        </w:rPr>
        <w:t xml:space="preserve">POA </w:t>
      </w:r>
      <w:r w:rsidR="000A263E" w:rsidRPr="00AC65C9">
        <w:rPr>
          <w:rFonts w:ascii="Arial" w:hAnsi="Arial" w:cs="Arial"/>
          <w:b/>
          <w:sz w:val="32"/>
          <w:szCs w:val="32"/>
        </w:rPr>
        <w:t>Appointments</w:t>
      </w:r>
    </w:p>
    <w:p w14:paraId="7139940A" w14:textId="77777777" w:rsidR="00E258A8" w:rsidRPr="00AC65C9" w:rsidRDefault="00E258A8" w:rsidP="00E258A8">
      <w:pPr>
        <w:pStyle w:val="Heading4"/>
        <w:tabs>
          <w:tab w:val="left" w:pos="9360"/>
        </w:tabs>
        <w:ind w:left="1714"/>
        <w:rPr>
          <w:rFonts w:ascii="Times New Roman" w:hAnsi="Times New Roman" w:cs="Times New Roman"/>
          <w:b w:val="0"/>
          <w:sz w:val="24"/>
          <w:szCs w:val="24"/>
        </w:rPr>
      </w:pPr>
      <w:r w:rsidRPr="00AC65C9">
        <w:rPr>
          <w:rFonts w:ascii="Times New Roman" w:hAnsi="Times New Roman" w:cs="Times New Roman"/>
          <w:b w:val="0"/>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258A8" w:rsidRPr="00AC65C9" w14:paraId="6133DBA5" w14:textId="77777777" w:rsidTr="00E258A8">
        <w:tc>
          <w:tcPr>
            <w:tcW w:w="1728" w:type="dxa"/>
            <w:shd w:val="clear" w:color="auto" w:fill="auto"/>
          </w:tcPr>
          <w:p w14:paraId="48F141D0" w14:textId="77777777" w:rsidR="00E258A8" w:rsidRPr="00AC65C9" w:rsidRDefault="0052797B" w:rsidP="00E258A8">
            <w:pPr>
              <w:rPr>
                <w:b/>
                <w:sz w:val="22"/>
              </w:rPr>
            </w:pPr>
            <w:r w:rsidRPr="00AC65C9">
              <w:rPr>
                <w:b/>
                <w:sz w:val="22"/>
              </w:rPr>
              <w:t>Introduction</w:t>
            </w:r>
          </w:p>
        </w:tc>
        <w:tc>
          <w:tcPr>
            <w:tcW w:w="7740" w:type="dxa"/>
            <w:shd w:val="clear" w:color="auto" w:fill="auto"/>
          </w:tcPr>
          <w:p w14:paraId="06C9DCD2" w14:textId="03AD948C" w:rsidR="001465D3" w:rsidRPr="00AC65C9" w:rsidRDefault="001465D3" w:rsidP="001465D3">
            <w:r w:rsidRPr="00AC65C9">
              <w:t>This topic contains information on handling representative appointment forms</w:t>
            </w:r>
            <w:r w:rsidR="00EF6803" w:rsidRPr="00AC65C9">
              <w:t>,</w:t>
            </w:r>
            <w:r w:rsidRPr="00AC65C9">
              <w:t xml:space="preserve"> including</w:t>
            </w:r>
          </w:p>
          <w:p w14:paraId="0929209C" w14:textId="77777777" w:rsidR="001465D3" w:rsidRPr="00AC65C9" w:rsidRDefault="001465D3" w:rsidP="001465D3"/>
          <w:p w14:paraId="09D4BC9E" w14:textId="6EFE1F9B" w:rsidR="001465D3" w:rsidRPr="00AC65C9" w:rsidRDefault="001465D3" w:rsidP="002545C3">
            <w:pPr>
              <w:pStyle w:val="ListParagraph"/>
              <w:numPr>
                <w:ilvl w:val="0"/>
                <w:numId w:val="22"/>
              </w:numPr>
              <w:ind w:left="158" w:hanging="187"/>
            </w:pPr>
            <w:r w:rsidRPr="00AC65C9">
              <w:t xml:space="preserve">when to process </w:t>
            </w:r>
            <w:r w:rsidR="00C500F6" w:rsidRPr="00AC65C9">
              <w:t xml:space="preserve">POA </w:t>
            </w:r>
            <w:r w:rsidRPr="00AC65C9">
              <w:t>appointment forms</w:t>
            </w:r>
          </w:p>
          <w:p w14:paraId="4154B8DD" w14:textId="145F5A30" w:rsidR="001465D3" w:rsidRPr="00AC65C9" w:rsidRDefault="00C500F6" w:rsidP="002545C3">
            <w:pPr>
              <w:pStyle w:val="ListParagraph"/>
              <w:numPr>
                <w:ilvl w:val="0"/>
                <w:numId w:val="22"/>
              </w:numPr>
              <w:ind w:left="158" w:hanging="187"/>
            </w:pPr>
            <w:r w:rsidRPr="00AC65C9">
              <w:t>endorsing a POA</w:t>
            </w:r>
            <w:r w:rsidR="001465D3" w:rsidRPr="00AC65C9">
              <w:t xml:space="preserve"> appointment form as limited</w:t>
            </w:r>
          </w:p>
          <w:p w14:paraId="4016434B" w14:textId="246A9FB7" w:rsidR="00913CA4" w:rsidRPr="00AC65C9" w:rsidRDefault="00913CA4" w:rsidP="002545C3">
            <w:pPr>
              <w:pStyle w:val="ListParagraph"/>
              <w:numPr>
                <w:ilvl w:val="0"/>
                <w:numId w:val="22"/>
              </w:numPr>
              <w:ind w:left="158" w:hanging="187"/>
            </w:pPr>
            <w:r w:rsidRPr="00AC65C9">
              <w:t xml:space="preserve">acceptable versions of </w:t>
            </w:r>
            <w:r w:rsidRPr="00AC65C9">
              <w:rPr>
                <w:i/>
              </w:rPr>
              <w:t>VA Form 21-22</w:t>
            </w:r>
            <w:r w:rsidR="0029580B" w:rsidRPr="00AC65C9">
              <w:t xml:space="preserve"> </w:t>
            </w:r>
          </w:p>
          <w:p w14:paraId="6A44CA5A" w14:textId="7E8E6BF7" w:rsidR="001465D3" w:rsidRPr="00AC65C9" w:rsidRDefault="001465D3" w:rsidP="002545C3">
            <w:pPr>
              <w:pStyle w:val="ListParagraph"/>
              <w:numPr>
                <w:ilvl w:val="0"/>
                <w:numId w:val="22"/>
              </w:numPr>
              <w:ind w:left="158" w:hanging="187"/>
            </w:pPr>
            <w:r w:rsidRPr="00AC65C9">
              <w:t xml:space="preserve">reviewing a submitted </w:t>
            </w:r>
            <w:r w:rsidRPr="00AC65C9">
              <w:rPr>
                <w:i/>
              </w:rPr>
              <w:t>VA Form 21-22</w:t>
            </w:r>
            <w:r w:rsidR="00C45E64" w:rsidRPr="00AC65C9">
              <w:rPr>
                <w:i/>
              </w:rPr>
              <w:t xml:space="preserve"> </w:t>
            </w:r>
            <w:r w:rsidR="00C45E64" w:rsidRPr="00AC65C9">
              <w:t xml:space="preserve">or </w:t>
            </w:r>
            <w:r w:rsidR="00C45E64" w:rsidRPr="00AC65C9">
              <w:rPr>
                <w:i/>
              </w:rPr>
              <w:t>VA Form 21-22a</w:t>
            </w:r>
          </w:p>
          <w:p w14:paraId="41475151" w14:textId="3F0D3676" w:rsidR="000444E0" w:rsidRPr="00AC65C9" w:rsidRDefault="000444E0" w:rsidP="002545C3">
            <w:pPr>
              <w:pStyle w:val="ListParagraph"/>
              <w:numPr>
                <w:ilvl w:val="0"/>
                <w:numId w:val="22"/>
              </w:numPr>
              <w:ind w:left="158" w:hanging="187"/>
            </w:pPr>
            <w:r w:rsidRPr="00AC65C9">
              <w:t xml:space="preserve">what constitutes a complete </w:t>
            </w:r>
            <w:r w:rsidRPr="00AC65C9">
              <w:rPr>
                <w:i/>
              </w:rPr>
              <w:t>VA Form 21-22</w:t>
            </w:r>
            <w:r w:rsidRPr="00AC65C9">
              <w:t xml:space="preserve"> or </w:t>
            </w:r>
            <w:r w:rsidRPr="00AC65C9">
              <w:rPr>
                <w:i/>
              </w:rPr>
              <w:t>VA Form 21-22a</w:t>
            </w:r>
          </w:p>
          <w:p w14:paraId="2312D535" w14:textId="3114B7D0" w:rsidR="00BC18EB" w:rsidRPr="00AC65C9" w:rsidRDefault="00BC18EB" w:rsidP="002545C3">
            <w:pPr>
              <w:pStyle w:val="ListParagraph"/>
              <w:numPr>
                <w:ilvl w:val="0"/>
                <w:numId w:val="22"/>
              </w:numPr>
              <w:ind w:left="158" w:hanging="187"/>
            </w:pPr>
            <w:r w:rsidRPr="00AC65C9">
              <w:t>requests to revoke or change POA</w:t>
            </w:r>
          </w:p>
          <w:p w14:paraId="5035BC6B" w14:textId="306F658B" w:rsidR="001465D3" w:rsidRPr="00AC65C9" w:rsidRDefault="001465D3" w:rsidP="002545C3">
            <w:pPr>
              <w:pStyle w:val="ListParagraph"/>
              <w:numPr>
                <w:ilvl w:val="0"/>
                <w:numId w:val="22"/>
              </w:numPr>
              <w:ind w:left="158" w:hanging="187"/>
            </w:pPr>
            <w:r w:rsidRPr="00AC65C9">
              <w:t xml:space="preserve">handling an outdated </w:t>
            </w:r>
            <w:r w:rsidRPr="00AC65C9">
              <w:rPr>
                <w:i/>
              </w:rPr>
              <w:t>VA Form 21-22</w:t>
            </w:r>
            <w:r w:rsidR="00173B1C" w:rsidRPr="00AC65C9">
              <w:t xml:space="preserve"> or </w:t>
            </w:r>
            <w:r w:rsidR="00173B1C" w:rsidRPr="00AC65C9">
              <w:rPr>
                <w:i/>
              </w:rPr>
              <w:t>VA Form 21-22a</w:t>
            </w:r>
          </w:p>
          <w:p w14:paraId="388A2C9D" w14:textId="3C834E98" w:rsidR="001465D3" w:rsidRPr="00AC65C9" w:rsidRDefault="001465D3" w:rsidP="002545C3">
            <w:pPr>
              <w:pStyle w:val="ListParagraph"/>
              <w:numPr>
                <w:ilvl w:val="0"/>
                <w:numId w:val="22"/>
              </w:numPr>
              <w:ind w:left="158" w:hanging="187"/>
            </w:pPr>
            <w:r w:rsidRPr="00AC65C9">
              <w:t xml:space="preserve">handling an incomplete </w:t>
            </w:r>
            <w:r w:rsidRPr="00AC65C9">
              <w:rPr>
                <w:i/>
              </w:rPr>
              <w:t>VA Form 21-22</w:t>
            </w:r>
            <w:r w:rsidR="009317A2" w:rsidRPr="00AC65C9">
              <w:t xml:space="preserve"> or </w:t>
            </w:r>
            <w:r w:rsidR="009317A2" w:rsidRPr="00AC65C9">
              <w:rPr>
                <w:i/>
              </w:rPr>
              <w:t>VA Form 21-22a</w:t>
            </w:r>
          </w:p>
          <w:p w14:paraId="27DE5169" w14:textId="6A751048" w:rsidR="001465D3" w:rsidRPr="00AC65C9" w:rsidRDefault="001465D3" w:rsidP="002545C3">
            <w:pPr>
              <w:pStyle w:val="ListParagraph"/>
              <w:numPr>
                <w:ilvl w:val="0"/>
                <w:numId w:val="22"/>
              </w:numPr>
              <w:ind w:left="158" w:hanging="187"/>
            </w:pPr>
            <w:r w:rsidRPr="00AC65C9">
              <w:t xml:space="preserve">processing copies of </w:t>
            </w:r>
            <w:r w:rsidRPr="00AC65C9">
              <w:rPr>
                <w:i/>
              </w:rPr>
              <w:t>VA Form 21-2</w:t>
            </w:r>
            <w:r w:rsidR="00EC7EC7" w:rsidRPr="00AC65C9">
              <w:rPr>
                <w:i/>
              </w:rPr>
              <w:t>2</w:t>
            </w:r>
            <w:r w:rsidR="00EC7EC7" w:rsidRPr="00AC65C9">
              <w:t xml:space="preserve"> or </w:t>
            </w:r>
            <w:r w:rsidR="00EC7EC7" w:rsidRPr="00AC65C9">
              <w:rPr>
                <w:i/>
              </w:rPr>
              <w:t>VA Form 21-22a</w:t>
            </w:r>
            <w:r w:rsidR="003E4266" w:rsidRPr="00AC65C9">
              <w:rPr>
                <w:i/>
              </w:rPr>
              <w:t xml:space="preserve"> </w:t>
            </w:r>
            <w:r w:rsidR="003E4266" w:rsidRPr="00AC65C9">
              <w:t>with paper claims folders</w:t>
            </w:r>
          </w:p>
          <w:p w14:paraId="16E602D6" w14:textId="04EC5935" w:rsidR="001465D3" w:rsidRPr="00AC65C9" w:rsidRDefault="003E4266" w:rsidP="002545C3">
            <w:pPr>
              <w:pStyle w:val="ListParagraph"/>
              <w:numPr>
                <w:ilvl w:val="0"/>
                <w:numId w:val="22"/>
              </w:numPr>
              <w:ind w:left="158" w:hanging="187"/>
            </w:pPr>
            <w:r w:rsidRPr="00AC65C9">
              <w:t xml:space="preserve">processing copies of </w:t>
            </w:r>
            <w:r w:rsidRPr="00AC65C9">
              <w:rPr>
                <w:i/>
              </w:rPr>
              <w:t>VA Form 21-2</w:t>
            </w:r>
            <w:r w:rsidR="00EC7EC7" w:rsidRPr="00AC65C9">
              <w:rPr>
                <w:i/>
              </w:rPr>
              <w:t xml:space="preserve">2 </w:t>
            </w:r>
            <w:r w:rsidR="00EC7EC7" w:rsidRPr="00AC65C9">
              <w:t xml:space="preserve">or </w:t>
            </w:r>
            <w:r w:rsidR="00EC7EC7" w:rsidRPr="00AC65C9">
              <w:rPr>
                <w:i/>
              </w:rPr>
              <w:t>VA Form 21-22a</w:t>
            </w:r>
            <w:r w:rsidRPr="00AC65C9">
              <w:rPr>
                <w:i/>
              </w:rPr>
              <w:t xml:space="preserve"> </w:t>
            </w:r>
            <w:r w:rsidRPr="00AC65C9">
              <w:t xml:space="preserve">with </w:t>
            </w:r>
            <w:r w:rsidR="00C500F6" w:rsidRPr="00AC65C9">
              <w:t>eFolders</w:t>
            </w:r>
          </w:p>
          <w:p w14:paraId="0BA76930" w14:textId="77777777" w:rsidR="000A263E" w:rsidRPr="00AC65C9" w:rsidRDefault="001465D3" w:rsidP="002545C3">
            <w:pPr>
              <w:pStyle w:val="ListParagraph"/>
              <w:numPr>
                <w:ilvl w:val="0"/>
                <w:numId w:val="22"/>
              </w:numPr>
              <w:ind w:left="158" w:hanging="187"/>
            </w:pPr>
            <w:r w:rsidRPr="00AC65C9">
              <w:t>unclear declaration</w:t>
            </w:r>
          </w:p>
          <w:p w14:paraId="2C4C2F76" w14:textId="6D6E53EB" w:rsidR="003E647C" w:rsidRPr="00AC65C9" w:rsidRDefault="003E647C" w:rsidP="00706B42">
            <w:pPr>
              <w:pStyle w:val="ListParagraph"/>
              <w:numPr>
                <w:ilvl w:val="0"/>
                <w:numId w:val="68"/>
              </w:numPr>
              <w:ind w:left="158" w:hanging="187"/>
            </w:pPr>
            <w:r w:rsidRPr="00AC65C9">
              <w:t xml:space="preserve">handling appointment forms/letters when there is no record of </w:t>
            </w:r>
            <w:r w:rsidR="00900381" w:rsidRPr="00AC65C9">
              <w:t xml:space="preserve">a </w:t>
            </w:r>
            <w:r w:rsidRPr="00AC65C9">
              <w:t>claims folder, and</w:t>
            </w:r>
          </w:p>
          <w:p w14:paraId="02611373" w14:textId="62C187A0" w:rsidR="003E647C" w:rsidRPr="00AC65C9" w:rsidRDefault="003E647C" w:rsidP="00706B42">
            <w:pPr>
              <w:pStyle w:val="ListParagraph"/>
              <w:numPr>
                <w:ilvl w:val="0"/>
                <w:numId w:val="69"/>
              </w:numPr>
              <w:ind w:left="158" w:hanging="187"/>
            </w:pPr>
            <w:r w:rsidRPr="00AC65C9">
              <w:t>validating claims without appointment forms/letters</w:t>
            </w:r>
            <w:r w:rsidR="003E7AE3" w:rsidRPr="00AC65C9">
              <w:t>.</w:t>
            </w:r>
          </w:p>
        </w:tc>
      </w:tr>
    </w:tbl>
    <w:p w14:paraId="1D7E43FA" w14:textId="77777777" w:rsidR="0052797B" w:rsidRPr="00AC65C9" w:rsidRDefault="0052797B" w:rsidP="0052797B">
      <w:pPr>
        <w:pStyle w:val="Heading4"/>
        <w:tabs>
          <w:tab w:val="left" w:pos="9360"/>
        </w:tabs>
        <w:ind w:left="1714"/>
        <w:rPr>
          <w:rFonts w:ascii="Times New Roman" w:hAnsi="Times New Roman" w:cs="Times New Roman"/>
          <w:b w:val="0"/>
          <w:sz w:val="24"/>
          <w:szCs w:val="24"/>
        </w:rPr>
      </w:pPr>
      <w:r w:rsidRPr="00AC65C9">
        <w:rPr>
          <w:rFonts w:ascii="Times New Roman" w:hAnsi="Times New Roman" w:cs="Times New Roman"/>
          <w:b w:val="0"/>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2797B" w:rsidRPr="00AC65C9" w14:paraId="7327EFC3" w14:textId="77777777" w:rsidTr="0052797B">
        <w:tc>
          <w:tcPr>
            <w:tcW w:w="1728" w:type="dxa"/>
            <w:shd w:val="clear" w:color="auto" w:fill="auto"/>
          </w:tcPr>
          <w:p w14:paraId="1002A20B" w14:textId="77777777" w:rsidR="0052797B" w:rsidRPr="00AC65C9" w:rsidRDefault="0052797B" w:rsidP="0052797B">
            <w:pPr>
              <w:rPr>
                <w:b/>
                <w:sz w:val="22"/>
              </w:rPr>
            </w:pPr>
            <w:r w:rsidRPr="00AC65C9">
              <w:rPr>
                <w:b/>
                <w:sz w:val="22"/>
              </w:rPr>
              <w:t>Change Date</w:t>
            </w:r>
          </w:p>
        </w:tc>
        <w:tc>
          <w:tcPr>
            <w:tcW w:w="7740" w:type="dxa"/>
            <w:shd w:val="clear" w:color="auto" w:fill="auto"/>
          </w:tcPr>
          <w:p w14:paraId="500F39C4" w14:textId="10876FDB" w:rsidR="0052797B" w:rsidRPr="00AC65C9" w:rsidRDefault="00644545" w:rsidP="0052797B">
            <w:r w:rsidRPr="00AC65C9">
              <w:t>March 17, 2016</w:t>
            </w:r>
          </w:p>
        </w:tc>
      </w:tr>
    </w:tbl>
    <w:p w14:paraId="5E260AB1" w14:textId="77777777" w:rsidR="00BA1103" w:rsidRPr="00AC65C9" w:rsidRDefault="00992E0F" w:rsidP="00992E0F">
      <w:pPr>
        <w:tabs>
          <w:tab w:val="left" w:pos="9360"/>
        </w:tabs>
        <w:ind w:left="1714"/>
      </w:pPr>
      <w:r w:rsidRPr="00AC65C9">
        <w:rPr>
          <w:u w:val="single"/>
        </w:rPr>
        <w:tab/>
      </w:r>
    </w:p>
    <w:p w14:paraId="74751611" w14:textId="77777777" w:rsidR="00992E0F" w:rsidRPr="00AC65C9" w:rsidRDefault="00992E0F" w:rsidP="001465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465D3" w:rsidRPr="00AC65C9" w14:paraId="2C937C35" w14:textId="77777777" w:rsidTr="00913CA4">
        <w:tc>
          <w:tcPr>
            <w:tcW w:w="1728" w:type="dxa"/>
            <w:shd w:val="clear" w:color="auto" w:fill="auto"/>
          </w:tcPr>
          <w:p w14:paraId="0B58B76B" w14:textId="4A8399BB" w:rsidR="001465D3" w:rsidRPr="00AC65C9" w:rsidRDefault="00384CBF" w:rsidP="00384CBF">
            <w:pPr>
              <w:rPr>
                <w:b/>
                <w:sz w:val="22"/>
              </w:rPr>
            </w:pPr>
            <w:r w:rsidRPr="00AC65C9">
              <w:rPr>
                <w:b/>
                <w:sz w:val="22"/>
              </w:rPr>
              <w:t xml:space="preserve">a.  When to Process </w:t>
            </w:r>
            <w:r w:rsidR="000A17C9" w:rsidRPr="00AC65C9">
              <w:rPr>
                <w:b/>
                <w:sz w:val="22"/>
              </w:rPr>
              <w:t xml:space="preserve">POA </w:t>
            </w:r>
            <w:r w:rsidRPr="00AC65C9">
              <w:rPr>
                <w:b/>
                <w:sz w:val="22"/>
              </w:rPr>
              <w:t>Appointment Forms</w:t>
            </w:r>
          </w:p>
        </w:tc>
        <w:tc>
          <w:tcPr>
            <w:tcW w:w="7740" w:type="dxa"/>
            <w:shd w:val="clear" w:color="auto" w:fill="auto"/>
          </w:tcPr>
          <w:p w14:paraId="65814DD3" w14:textId="3033B00F" w:rsidR="001465D3" w:rsidRPr="00AC65C9" w:rsidRDefault="001465D3">
            <w:r w:rsidRPr="00AC65C9">
              <w:t>Process representative appointment forms as soon as they are received from the claimant.</w:t>
            </w:r>
          </w:p>
        </w:tc>
      </w:tr>
    </w:tbl>
    <w:p w14:paraId="1D2C50A4" w14:textId="24FF597A" w:rsidR="001465D3" w:rsidRPr="00AC65C9" w:rsidRDefault="00384CBF" w:rsidP="00384CBF">
      <w:pPr>
        <w:tabs>
          <w:tab w:val="left" w:pos="9360"/>
        </w:tabs>
        <w:ind w:left="1714"/>
      </w:pPr>
      <w:r w:rsidRPr="00AC65C9">
        <w:rPr>
          <w:u w:val="single"/>
        </w:rPr>
        <w:tab/>
      </w:r>
    </w:p>
    <w:p w14:paraId="73187236" w14:textId="0BE27A1B" w:rsidR="00384CBF" w:rsidRPr="00AC65C9" w:rsidRDefault="00384CBF" w:rsidP="00384CB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4CBF" w:rsidRPr="00AC65C9" w14:paraId="110DC865" w14:textId="77777777" w:rsidTr="00913CA4">
        <w:tc>
          <w:tcPr>
            <w:tcW w:w="1728" w:type="dxa"/>
            <w:shd w:val="clear" w:color="auto" w:fill="auto"/>
          </w:tcPr>
          <w:p w14:paraId="25E0D07E" w14:textId="6912E168" w:rsidR="00384CBF" w:rsidRPr="00AC65C9" w:rsidRDefault="000A17C9" w:rsidP="00384CBF">
            <w:pPr>
              <w:rPr>
                <w:b/>
                <w:sz w:val="22"/>
              </w:rPr>
            </w:pPr>
            <w:r w:rsidRPr="00AC65C9">
              <w:rPr>
                <w:b/>
                <w:sz w:val="22"/>
              </w:rPr>
              <w:t xml:space="preserve">b.  Endorsing a POA </w:t>
            </w:r>
            <w:r w:rsidR="00384CBF" w:rsidRPr="00AC65C9">
              <w:rPr>
                <w:b/>
                <w:sz w:val="22"/>
              </w:rPr>
              <w:t>Appointment Form as Limited</w:t>
            </w:r>
          </w:p>
        </w:tc>
        <w:tc>
          <w:tcPr>
            <w:tcW w:w="7740" w:type="dxa"/>
            <w:shd w:val="clear" w:color="auto" w:fill="auto"/>
          </w:tcPr>
          <w:p w14:paraId="453D098B" w14:textId="36DADE54" w:rsidR="000E459D" w:rsidRPr="00AC65C9" w:rsidRDefault="00141162" w:rsidP="005904C2">
            <w:r w:rsidRPr="00AC65C9">
              <w:t>If a claimant other than the Veteran</w:t>
            </w:r>
            <w:r w:rsidR="000E459D" w:rsidRPr="00AC65C9">
              <w:t>, such as a surviving spouse/relative or apportionee</w:t>
            </w:r>
            <w:r w:rsidRPr="00AC65C9">
              <w:t xml:space="preserve"> appoints a representative, the appointment is limited</w:t>
            </w:r>
            <w:r w:rsidR="00570848" w:rsidRPr="00AC65C9">
              <w:t xml:space="preserve"> to the claimant only</w:t>
            </w:r>
            <w:r w:rsidRPr="00AC65C9">
              <w:t>.</w:t>
            </w:r>
            <w:r w:rsidR="000E459D" w:rsidRPr="00AC65C9">
              <w:t xml:space="preserve">  Limited representation must be clearly </w:t>
            </w:r>
            <w:r w:rsidR="00570848" w:rsidRPr="00AC65C9">
              <w:t>noted</w:t>
            </w:r>
            <w:r w:rsidR="000E459D" w:rsidRPr="00AC65C9">
              <w:t xml:space="preserve"> in order</w:t>
            </w:r>
            <w:r w:rsidRPr="00AC65C9">
              <w:t xml:space="preserve"> </w:t>
            </w:r>
            <w:r w:rsidR="000E459D" w:rsidRPr="00AC65C9">
              <w:t>to avoid erroneous referral of the Veteran’s claims folder to the claimant’s representative.</w:t>
            </w:r>
          </w:p>
          <w:p w14:paraId="16FABB9A" w14:textId="77777777" w:rsidR="000E459D" w:rsidRPr="00AC65C9" w:rsidRDefault="000E459D" w:rsidP="005904C2"/>
          <w:p w14:paraId="3CAB41F2" w14:textId="6779E2F6" w:rsidR="006C0628" w:rsidRPr="00AC65C9" w:rsidRDefault="000E459D" w:rsidP="000E459D">
            <w:r w:rsidRPr="00AC65C9">
              <w:t xml:space="preserve">Use </w:t>
            </w:r>
            <w:r w:rsidR="00141162" w:rsidRPr="00AC65C9">
              <w:t>the table below to clearly identify limited appointments</w:t>
            </w:r>
            <w:r w:rsidRPr="00AC65C9">
              <w:t>.</w:t>
            </w:r>
            <w:r w:rsidR="00141162" w:rsidRPr="00AC65C9">
              <w:t xml:space="preserve"> </w:t>
            </w:r>
          </w:p>
        </w:tc>
      </w:tr>
    </w:tbl>
    <w:p w14:paraId="148883C8" w14:textId="77777777" w:rsidR="00141162" w:rsidRPr="00AC65C9" w:rsidRDefault="00141162" w:rsidP="00384CBF">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870"/>
        <w:gridCol w:w="3780"/>
      </w:tblGrid>
      <w:tr w:rsidR="00141162" w:rsidRPr="00AC65C9" w14:paraId="393F4BE6" w14:textId="77777777" w:rsidTr="00305123">
        <w:tc>
          <w:tcPr>
            <w:tcW w:w="3870" w:type="dxa"/>
          </w:tcPr>
          <w:p w14:paraId="38713809" w14:textId="46391E2C" w:rsidR="00141162" w:rsidRPr="00AC65C9" w:rsidRDefault="00141162" w:rsidP="00B6020D">
            <w:pPr>
              <w:rPr>
                <w:b/>
              </w:rPr>
            </w:pPr>
            <w:r w:rsidRPr="00AC65C9">
              <w:rPr>
                <w:b/>
              </w:rPr>
              <w:t xml:space="preserve">If processing the </w:t>
            </w:r>
            <w:r w:rsidR="00B6020D" w:rsidRPr="00AC65C9">
              <w:rPr>
                <w:b/>
              </w:rPr>
              <w:t>POA appointment</w:t>
            </w:r>
            <w:r w:rsidRPr="00AC65C9">
              <w:rPr>
                <w:b/>
              </w:rPr>
              <w:t xml:space="preserve"> in a</w:t>
            </w:r>
            <w:r w:rsidR="00CE3982" w:rsidRPr="00AC65C9">
              <w:rPr>
                <w:b/>
              </w:rPr>
              <w:t>(n)</w:t>
            </w:r>
            <w:r w:rsidRPr="00AC65C9">
              <w:rPr>
                <w:b/>
              </w:rPr>
              <w:t xml:space="preserve"> ...</w:t>
            </w:r>
          </w:p>
        </w:tc>
        <w:tc>
          <w:tcPr>
            <w:tcW w:w="3780" w:type="dxa"/>
          </w:tcPr>
          <w:p w14:paraId="6A7F85DC" w14:textId="77777777" w:rsidR="00141162" w:rsidRPr="00AC65C9" w:rsidRDefault="00141162" w:rsidP="00305123">
            <w:pPr>
              <w:rPr>
                <w:b/>
              </w:rPr>
            </w:pPr>
            <w:r w:rsidRPr="00AC65C9">
              <w:rPr>
                <w:b/>
              </w:rPr>
              <w:t>Then ...</w:t>
            </w:r>
          </w:p>
        </w:tc>
      </w:tr>
      <w:tr w:rsidR="00141162" w:rsidRPr="00AC65C9" w14:paraId="24F240BB" w14:textId="77777777" w:rsidTr="00305123">
        <w:tc>
          <w:tcPr>
            <w:tcW w:w="3870" w:type="dxa"/>
          </w:tcPr>
          <w:p w14:paraId="4C4F7D83" w14:textId="77777777" w:rsidR="00141162" w:rsidRPr="00AC65C9" w:rsidRDefault="00141162" w:rsidP="00305123">
            <w:r w:rsidRPr="00AC65C9">
              <w:t>paper format</w:t>
            </w:r>
          </w:p>
        </w:tc>
        <w:tc>
          <w:tcPr>
            <w:tcW w:w="3780" w:type="dxa"/>
          </w:tcPr>
          <w:p w14:paraId="208EE4F5" w14:textId="77777777" w:rsidR="00141162" w:rsidRPr="00AC65C9" w:rsidRDefault="00141162" w:rsidP="00305123">
            <w:r w:rsidRPr="00AC65C9">
              <w:t>endorse the form as limited.</w:t>
            </w:r>
          </w:p>
        </w:tc>
      </w:tr>
      <w:tr w:rsidR="00141162" w:rsidRPr="00AC65C9" w14:paraId="660E5D8E" w14:textId="77777777" w:rsidTr="00305123">
        <w:tc>
          <w:tcPr>
            <w:tcW w:w="3870" w:type="dxa"/>
          </w:tcPr>
          <w:p w14:paraId="7CAA0279" w14:textId="77777777" w:rsidR="00141162" w:rsidRPr="00AC65C9" w:rsidRDefault="00141162" w:rsidP="00305123">
            <w:r w:rsidRPr="00AC65C9">
              <w:t>electronic format</w:t>
            </w:r>
          </w:p>
        </w:tc>
        <w:tc>
          <w:tcPr>
            <w:tcW w:w="3780" w:type="dxa"/>
          </w:tcPr>
          <w:p w14:paraId="212DD32C" w14:textId="250498F7" w:rsidR="00141162" w:rsidRPr="00AC65C9" w:rsidRDefault="00141162" w:rsidP="00305123">
            <w:r w:rsidRPr="00AC65C9">
              <w:t>add a permanent note in VBMS</w:t>
            </w:r>
            <w:r w:rsidR="00B6020D" w:rsidRPr="00AC65C9">
              <w:t xml:space="preserve"> </w:t>
            </w:r>
            <w:r w:rsidR="00D24FF3" w:rsidRPr="00AC65C9">
              <w:t xml:space="preserve">or MAP-D </w:t>
            </w:r>
            <w:r w:rsidR="00B6020D" w:rsidRPr="00AC65C9">
              <w:t>indicating the limited appointment of representation</w:t>
            </w:r>
            <w:r w:rsidRPr="00AC65C9">
              <w:t>.</w:t>
            </w:r>
          </w:p>
          <w:p w14:paraId="760AF228" w14:textId="77777777" w:rsidR="00141162" w:rsidRPr="00AC65C9" w:rsidRDefault="00141162" w:rsidP="00305123"/>
          <w:p w14:paraId="3C365156" w14:textId="0339E900" w:rsidR="002F7308" w:rsidRPr="00AC65C9" w:rsidRDefault="00141162" w:rsidP="00D24FF3">
            <w:r w:rsidRPr="00AC65C9">
              <w:rPr>
                <w:b/>
                <w:i/>
              </w:rPr>
              <w:t>Note</w:t>
            </w:r>
            <w:r w:rsidRPr="00AC65C9">
              <w:t>:  In addition to the permanent note, the wor</w:t>
            </w:r>
            <w:r w:rsidR="00B6020D" w:rsidRPr="00AC65C9">
              <w:t>d</w:t>
            </w:r>
            <w:r w:rsidRPr="00AC65C9">
              <w:t xml:space="preserve"> </w:t>
            </w:r>
            <w:r w:rsidRPr="00AC65C9">
              <w:rPr>
                <w:i/>
              </w:rPr>
              <w:t>Limited</w:t>
            </w:r>
            <w:r w:rsidRPr="00AC65C9">
              <w:t xml:space="preserve"> </w:t>
            </w:r>
            <w:r w:rsidR="00D24FF3" w:rsidRPr="00AC65C9">
              <w:t xml:space="preserve">must </w:t>
            </w:r>
            <w:r w:rsidRPr="00AC65C9">
              <w:t xml:space="preserve">be </w:t>
            </w:r>
            <w:r w:rsidRPr="00AC65C9">
              <w:lastRenderedPageBreak/>
              <w:t xml:space="preserve">added to the subject line of the </w:t>
            </w:r>
            <w:r w:rsidR="00301EBA" w:rsidRPr="00AC65C9">
              <w:t xml:space="preserve">POA appointment </w:t>
            </w:r>
            <w:r w:rsidRPr="00AC65C9">
              <w:t>in the eFolder, once upload has occurred.</w:t>
            </w:r>
          </w:p>
          <w:p w14:paraId="145E61F6" w14:textId="77777777" w:rsidR="00141162" w:rsidRPr="00AC65C9" w:rsidRDefault="00141162" w:rsidP="00305123"/>
          <w:p w14:paraId="03E0E719" w14:textId="023BF7F5" w:rsidR="00141162" w:rsidRPr="00AC65C9" w:rsidRDefault="00141162" w:rsidP="009E62C7">
            <w:pPr>
              <w:rPr>
                <w:sz w:val="20"/>
              </w:rPr>
            </w:pPr>
            <w:r w:rsidRPr="00AC65C9">
              <w:rPr>
                <w:b/>
                <w:i/>
              </w:rPr>
              <w:t>Reference</w:t>
            </w:r>
            <w:r w:rsidRPr="00AC65C9">
              <w:t xml:space="preserve">:  For more information on changing the </w:t>
            </w:r>
            <w:r w:rsidR="009E62C7" w:rsidRPr="00AC65C9">
              <w:t xml:space="preserve">subject line of a document in an </w:t>
            </w:r>
            <w:r w:rsidRPr="00AC65C9">
              <w:t xml:space="preserve">eFolder, see the </w:t>
            </w:r>
            <w:hyperlink r:id="rId27" w:history="1">
              <w:r w:rsidRPr="00AC65C9">
                <w:rPr>
                  <w:rStyle w:val="Hyperlink"/>
                </w:rPr>
                <w:t>VBMS Job Aid – Editing Document Properties</w:t>
              </w:r>
            </w:hyperlink>
            <w:r w:rsidRPr="00AC65C9">
              <w:t>.</w:t>
            </w:r>
          </w:p>
        </w:tc>
      </w:tr>
    </w:tbl>
    <w:p w14:paraId="00C76E7A" w14:textId="1C4C8031" w:rsidR="00C06AD5" w:rsidRPr="00AC65C9" w:rsidRDefault="00570848" w:rsidP="00570848">
      <w:pPr>
        <w:tabs>
          <w:tab w:val="left" w:pos="9360"/>
        </w:tabs>
        <w:ind w:left="1714"/>
      </w:pPr>
      <w:r w:rsidRPr="00AC65C9">
        <w:rPr>
          <w:u w:val="single"/>
        </w:rPr>
        <w:lastRenderedPageBreak/>
        <w:tab/>
      </w:r>
    </w:p>
    <w:p w14:paraId="690291F2" w14:textId="22A5E74E" w:rsidR="00384CBF" w:rsidRPr="00AC65C9" w:rsidRDefault="00384CBF" w:rsidP="00384CB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13CA4" w:rsidRPr="00AC65C9" w14:paraId="5DB5AE52" w14:textId="77777777" w:rsidTr="00913CA4">
        <w:tc>
          <w:tcPr>
            <w:tcW w:w="1728" w:type="dxa"/>
            <w:shd w:val="clear" w:color="auto" w:fill="auto"/>
          </w:tcPr>
          <w:p w14:paraId="53FB4428" w14:textId="297E0593" w:rsidR="00913CA4" w:rsidRPr="00AC65C9" w:rsidRDefault="00913CA4" w:rsidP="00887A7B">
            <w:pPr>
              <w:rPr>
                <w:b/>
                <w:sz w:val="22"/>
              </w:rPr>
            </w:pPr>
            <w:r w:rsidRPr="00AC65C9">
              <w:rPr>
                <w:b/>
                <w:sz w:val="22"/>
              </w:rPr>
              <w:t xml:space="preserve">c.  Acceptable Versions of VA Form 21-22 </w:t>
            </w:r>
          </w:p>
        </w:tc>
        <w:tc>
          <w:tcPr>
            <w:tcW w:w="7740" w:type="dxa"/>
            <w:shd w:val="clear" w:color="auto" w:fill="auto"/>
          </w:tcPr>
          <w:p w14:paraId="3A3B5182" w14:textId="155829DC" w:rsidR="00074EE6" w:rsidRPr="00AC65C9" w:rsidRDefault="00913CA4" w:rsidP="00074EE6">
            <w:r w:rsidRPr="00AC65C9">
              <w:t xml:space="preserve">VA </w:t>
            </w:r>
            <w:r w:rsidRPr="00AC65C9">
              <w:rPr>
                <w:b/>
                <w:bCs/>
                <w:i/>
                <w:iCs/>
                <w:u w:val="single"/>
              </w:rPr>
              <w:t>can</w:t>
            </w:r>
            <w:r w:rsidRPr="00AC65C9">
              <w:t xml:space="preserve"> accept older versions of </w:t>
            </w:r>
            <w:r w:rsidRPr="00AC65C9">
              <w:rPr>
                <w:i/>
              </w:rPr>
              <w:t>VA Form 21-</w:t>
            </w:r>
            <w:r w:rsidRPr="00AC65C9">
              <w:t>22</w:t>
            </w:r>
            <w:r w:rsidR="002570C7" w:rsidRPr="00AC65C9">
              <w:t xml:space="preserve"> </w:t>
            </w:r>
            <w:r w:rsidRPr="00AC65C9">
              <w:t>until depletion of existing stock</w:t>
            </w:r>
            <w:r w:rsidR="00074EE6" w:rsidRPr="00AC65C9">
              <w:t xml:space="preserve"> in accordance with M21-1, Part III, Subpart ii, 1.C.7.b</w:t>
            </w:r>
            <w:r w:rsidRPr="00AC65C9">
              <w:t xml:space="preserve">.  </w:t>
            </w:r>
            <w:r w:rsidR="00074EE6" w:rsidRPr="00AC65C9">
              <w:t xml:space="preserve">Follow the guidance in M21-1, Part III, Subpart ii, 3.C.4.f, </w:t>
            </w:r>
            <w:r w:rsidR="00EB71CC" w:rsidRPr="00AC65C9">
              <w:t xml:space="preserve">for establishment of representation </w:t>
            </w:r>
            <w:r w:rsidR="00074EE6" w:rsidRPr="00AC65C9">
              <w:t xml:space="preserve">when an outdated version of the </w:t>
            </w:r>
            <w:r w:rsidR="00074EE6" w:rsidRPr="00AC65C9">
              <w:rPr>
                <w:i/>
              </w:rPr>
              <w:t>VA Form 21-22</w:t>
            </w:r>
            <w:r w:rsidR="00074EE6" w:rsidRPr="00AC65C9">
              <w:t xml:space="preserve"> is received.</w:t>
            </w:r>
          </w:p>
          <w:p w14:paraId="279D863D" w14:textId="59A5BCAC" w:rsidR="00EB71CC" w:rsidRPr="00AC65C9" w:rsidRDefault="00EB71CC" w:rsidP="009F5647"/>
          <w:p w14:paraId="342F9263" w14:textId="7A71E60A" w:rsidR="00B66B10" w:rsidRPr="00AC65C9" w:rsidRDefault="009F5647" w:rsidP="009F5647">
            <w:r w:rsidRPr="00AC65C9">
              <w:rPr>
                <w:i/>
              </w:rPr>
              <w:t>Do not</w:t>
            </w:r>
            <w:r w:rsidRPr="00AC65C9">
              <w:t xml:space="preserve"> establish or change a </w:t>
            </w:r>
            <w:r w:rsidR="007472AE" w:rsidRPr="00AC65C9">
              <w:t>claimant’s representation</w:t>
            </w:r>
            <w:r w:rsidRPr="00AC65C9">
              <w:t xml:space="preserve">, unless the form is </w:t>
            </w:r>
            <w:r w:rsidR="00853394" w:rsidRPr="00AC65C9">
              <w:t>complete as described in M21-1, Part III, Subpart ii, 3.C.4.e</w:t>
            </w:r>
            <w:r w:rsidR="00BF3CEC" w:rsidRPr="00AC65C9">
              <w:t>.</w:t>
            </w:r>
            <w:r w:rsidR="00074EE6" w:rsidRPr="00AC65C9">
              <w:t xml:space="preserve">  Follow the guidance in M21-1, Part III, Subpart ii, 3.C.4.g, </w:t>
            </w:r>
            <w:r w:rsidR="00900328" w:rsidRPr="00AC65C9">
              <w:t xml:space="preserve">for establishment of representation </w:t>
            </w:r>
            <w:r w:rsidR="00074EE6" w:rsidRPr="00AC65C9">
              <w:t xml:space="preserve">when an incomplete </w:t>
            </w:r>
            <w:r w:rsidR="00074EE6" w:rsidRPr="00AC65C9">
              <w:rPr>
                <w:i/>
              </w:rPr>
              <w:t>VA Form 21-22</w:t>
            </w:r>
            <w:r w:rsidR="00074EE6" w:rsidRPr="00AC65C9">
              <w:t xml:space="preserve"> is received.</w:t>
            </w:r>
          </w:p>
          <w:p w14:paraId="16C52099" w14:textId="77777777" w:rsidR="00B66B10" w:rsidRPr="00AC65C9" w:rsidRDefault="00B66B10" w:rsidP="009F5647"/>
          <w:p w14:paraId="6F73E904" w14:textId="7E92FE8C" w:rsidR="00055B19" w:rsidRPr="00AC65C9" w:rsidRDefault="00055B19" w:rsidP="00454144">
            <w:r w:rsidRPr="00AC65C9">
              <w:rPr>
                <w:b/>
                <w:i/>
              </w:rPr>
              <w:t>Note</w:t>
            </w:r>
            <w:r w:rsidRPr="00AC65C9">
              <w:t>:  Always accept older versions of forms submitted</w:t>
            </w:r>
            <w:r w:rsidR="00C45E64" w:rsidRPr="00AC65C9">
              <w:t xml:space="preserve"> via</w:t>
            </w:r>
            <w:r w:rsidRPr="00AC65C9">
              <w:t xml:space="preserve"> the Stakeholder Enterprise Portal (SEP) and Veterans Online Application (VONAPP) Direct Connect (VDC).  The form versions included in Veterans Benefits Administration (VBA) applications for electronic submi</w:t>
            </w:r>
            <w:r w:rsidR="008645F3" w:rsidRPr="00AC65C9">
              <w:t>ssion</w:t>
            </w:r>
            <w:r w:rsidRPr="00AC65C9">
              <w:t xml:space="preserve"> may significantly lag behind the release of new form versions.</w:t>
            </w:r>
          </w:p>
          <w:p w14:paraId="4CBF25A1" w14:textId="77777777" w:rsidR="00047BCB" w:rsidRPr="00AC65C9" w:rsidRDefault="00047BCB" w:rsidP="00047BCB"/>
          <w:p w14:paraId="7356A2EF" w14:textId="768DEA26" w:rsidR="00BF3CEC" w:rsidRPr="00AC65C9" w:rsidRDefault="00047BCB" w:rsidP="00EA2778">
            <w:r w:rsidRPr="00AC65C9">
              <w:rPr>
                <w:b/>
                <w:i/>
              </w:rPr>
              <w:t>Reference</w:t>
            </w:r>
            <w:r w:rsidRPr="00AC65C9">
              <w:t xml:space="preserve">:  For more information on </w:t>
            </w:r>
            <w:r w:rsidR="00CD3E70" w:rsidRPr="00AC65C9">
              <w:t>submission</w:t>
            </w:r>
            <w:r w:rsidRPr="00AC65C9">
              <w:t xml:space="preserve"> of </w:t>
            </w:r>
            <w:r w:rsidRPr="00AC65C9">
              <w:rPr>
                <w:i/>
              </w:rPr>
              <w:t>VA Form 21-22</w:t>
            </w:r>
            <w:r w:rsidRPr="00AC65C9">
              <w:t xml:space="preserve"> </w:t>
            </w:r>
            <w:r w:rsidR="00C45E64" w:rsidRPr="00AC65C9">
              <w:t xml:space="preserve">via </w:t>
            </w:r>
            <w:r w:rsidRPr="00AC65C9">
              <w:t>SEP/VDC, see M21-1, Part III, Subpart i, 4.B.</w:t>
            </w:r>
            <w:r w:rsidR="006838FF" w:rsidRPr="00AC65C9">
              <w:t>1.c</w:t>
            </w:r>
            <w:r w:rsidRPr="00AC65C9">
              <w:t>.</w:t>
            </w:r>
          </w:p>
        </w:tc>
      </w:tr>
    </w:tbl>
    <w:p w14:paraId="6FA0C461" w14:textId="3A12136E" w:rsidR="00913CA4" w:rsidRPr="00AC65C9" w:rsidRDefault="00913CA4" w:rsidP="00913CA4">
      <w:pPr>
        <w:tabs>
          <w:tab w:val="left" w:pos="9360"/>
        </w:tabs>
        <w:ind w:left="1714"/>
      </w:pPr>
      <w:r w:rsidRPr="00AC65C9">
        <w:rPr>
          <w:u w:val="single"/>
        </w:rPr>
        <w:tab/>
      </w:r>
    </w:p>
    <w:p w14:paraId="62803D8C" w14:textId="6CC614D9" w:rsidR="00913CA4" w:rsidRPr="00AC65C9" w:rsidRDefault="00913CA4" w:rsidP="00913CA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4CBF" w:rsidRPr="00AC65C9" w14:paraId="7BBF6224" w14:textId="77777777" w:rsidTr="00384CBF">
        <w:tc>
          <w:tcPr>
            <w:tcW w:w="1728" w:type="dxa"/>
            <w:shd w:val="clear" w:color="auto" w:fill="auto"/>
          </w:tcPr>
          <w:p w14:paraId="231C1E57" w14:textId="6111B26E" w:rsidR="00384CBF" w:rsidRPr="00AC65C9" w:rsidRDefault="00913CA4" w:rsidP="00384CBF">
            <w:pPr>
              <w:rPr>
                <w:b/>
                <w:sz w:val="22"/>
              </w:rPr>
            </w:pPr>
            <w:bookmarkStart w:id="2" w:name="Topic4d"/>
            <w:bookmarkEnd w:id="2"/>
            <w:r w:rsidRPr="00AC65C9">
              <w:rPr>
                <w:b/>
                <w:sz w:val="22"/>
              </w:rPr>
              <w:t>d</w:t>
            </w:r>
            <w:r w:rsidR="00384CBF" w:rsidRPr="00AC65C9">
              <w:rPr>
                <w:b/>
                <w:sz w:val="22"/>
              </w:rPr>
              <w:t>.  Reviewing a Submitted VA Form 21-22</w:t>
            </w:r>
            <w:r w:rsidR="00301EBA" w:rsidRPr="00AC65C9">
              <w:rPr>
                <w:b/>
                <w:sz w:val="22"/>
              </w:rPr>
              <w:t xml:space="preserve"> or VA Form 21-22a</w:t>
            </w:r>
          </w:p>
        </w:tc>
        <w:tc>
          <w:tcPr>
            <w:tcW w:w="7740" w:type="dxa"/>
            <w:shd w:val="clear" w:color="auto" w:fill="auto"/>
          </w:tcPr>
          <w:p w14:paraId="4CB1789B" w14:textId="4A36594E" w:rsidR="00384CBF" w:rsidRPr="00AC65C9" w:rsidRDefault="00384CBF" w:rsidP="00384CBF">
            <w:r w:rsidRPr="00AC65C9">
              <w:t xml:space="preserve">When reviewing a </w:t>
            </w:r>
            <w:r w:rsidRPr="00AC65C9">
              <w:rPr>
                <w:i/>
              </w:rPr>
              <w:t>VA Form 21-22</w:t>
            </w:r>
            <w:r w:rsidR="00301EBA" w:rsidRPr="00AC65C9">
              <w:t xml:space="preserve"> or </w:t>
            </w:r>
            <w:r w:rsidR="00301EBA" w:rsidRPr="00AC65C9">
              <w:rPr>
                <w:i/>
              </w:rPr>
              <w:t>VA Form 21-22a</w:t>
            </w:r>
          </w:p>
          <w:p w14:paraId="562BBC9D" w14:textId="77777777" w:rsidR="00B64BD1" w:rsidRPr="00AC65C9" w:rsidRDefault="00B64BD1" w:rsidP="00384CBF"/>
          <w:p w14:paraId="4F6CC0FA" w14:textId="4C475900" w:rsidR="00384CBF" w:rsidRPr="00AC65C9" w:rsidRDefault="00384CBF" w:rsidP="00706B42">
            <w:pPr>
              <w:pStyle w:val="ListParagraph"/>
              <w:numPr>
                <w:ilvl w:val="0"/>
                <w:numId w:val="90"/>
              </w:numPr>
              <w:ind w:left="158" w:hanging="187"/>
            </w:pPr>
            <w:r w:rsidRPr="00AC65C9">
              <w:t xml:space="preserve">check the form </w:t>
            </w:r>
            <w:r w:rsidR="00074EE6" w:rsidRPr="00AC65C9">
              <w:t xml:space="preserve">for compliance </w:t>
            </w:r>
            <w:r w:rsidR="00913CA4" w:rsidRPr="00AC65C9">
              <w:t>with the</w:t>
            </w:r>
            <w:r w:rsidR="008F50A5" w:rsidRPr="00AC65C9">
              <w:t xml:space="preserve"> guidance in M21-1, Part I, 3.B</w:t>
            </w:r>
            <w:r w:rsidR="00EA2778" w:rsidRPr="00AC65C9">
              <w:t>.2.d</w:t>
            </w:r>
            <w:r w:rsidR="008F50A5" w:rsidRPr="00AC65C9">
              <w:t xml:space="preserve"> regarding </w:t>
            </w:r>
            <w:hyperlink r:id="rId28" w:history="1">
              <w:r w:rsidR="00913CA4" w:rsidRPr="00AC65C9">
                <w:rPr>
                  <w:rStyle w:val="Hyperlink"/>
                </w:rPr>
                <w:t>38 U.S.C. 7332</w:t>
              </w:r>
            </w:hyperlink>
            <w:r w:rsidR="008F50A5" w:rsidRPr="00AC65C9">
              <w:t xml:space="preserve"> and</w:t>
            </w:r>
            <w:r w:rsidR="00913CA4" w:rsidRPr="00AC65C9">
              <w:t xml:space="preserve"> authorization for </w:t>
            </w:r>
            <w:r w:rsidR="00BC18EB" w:rsidRPr="00AC65C9">
              <w:t>disclosure of protected records</w:t>
            </w:r>
          </w:p>
          <w:p w14:paraId="493B74FB" w14:textId="29C972B6" w:rsidR="00913CA4" w:rsidRPr="00AC65C9" w:rsidRDefault="00384CBF" w:rsidP="00706B42">
            <w:pPr>
              <w:pStyle w:val="ListParagraph"/>
              <w:numPr>
                <w:ilvl w:val="0"/>
                <w:numId w:val="90"/>
              </w:numPr>
              <w:ind w:left="158" w:hanging="187"/>
            </w:pPr>
            <w:r w:rsidRPr="00AC65C9">
              <w:t>check that the form is complete</w:t>
            </w:r>
            <w:r w:rsidR="00913CA4" w:rsidRPr="00AC65C9">
              <w:t xml:space="preserve">, </w:t>
            </w:r>
            <w:r w:rsidR="009E6E70" w:rsidRPr="00AC65C9">
              <w:t>as described in M21-1</w:t>
            </w:r>
            <w:r w:rsidR="002454A3" w:rsidRPr="00AC65C9">
              <w:t xml:space="preserve">, Part </w:t>
            </w:r>
            <w:r w:rsidR="009E6E70" w:rsidRPr="00AC65C9">
              <w:t>III</w:t>
            </w:r>
            <w:r w:rsidR="002454A3" w:rsidRPr="00AC65C9">
              <w:t xml:space="preserve">, Subpart </w:t>
            </w:r>
            <w:r w:rsidR="009E6E70" w:rsidRPr="00AC65C9">
              <w:t>ii</w:t>
            </w:r>
            <w:r w:rsidR="002454A3" w:rsidRPr="00AC65C9">
              <w:t>,</w:t>
            </w:r>
            <w:r w:rsidR="008645F3" w:rsidRPr="00AC65C9">
              <w:t xml:space="preserve"> </w:t>
            </w:r>
            <w:r w:rsidR="009E6E70" w:rsidRPr="00AC65C9">
              <w:t>3.C.4.e</w:t>
            </w:r>
          </w:p>
          <w:p w14:paraId="5C10C250" w14:textId="77777777" w:rsidR="00384CBF" w:rsidRPr="00AC65C9" w:rsidRDefault="00384CBF" w:rsidP="00706B42">
            <w:pPr>
              <w:pStyle w:val="ListParagraph"/>
              <w:numPr>
                <w:ilvl w:val="0"/>
                <w:numId w:val="90"/>
              </w:numPr>
              <w:ind w:left="158" w:hanging="187"/>
            </w:pPr>
            <w:r w:rsidRPr="00AC65C9">
              <w:t>process each copy of the properly completed and current form, and</w:t>
            </w:r>
          </w:p>
          <w:p w14:paraId="09FB60B7" w14:textId="1F7C1C63" w:rsidR="00384CBF" w:rsidRPr="00AC65C9" w:rsidRDefault="00384CBF" w:rsidP="00706B42">
            <w:pPr>
              <w:pStyle w:val="ListParagraph"/>
              <w:numPr>
                <w:ilvl w:val="0"/>
                <w:numId w:val="90"/>
              </w:numPr>
              <w:ind w:left="158" w:hanging="187"/>
            </w:pPr>
            <w:r w:rsidRPr="00AC65C9">
              <w:t>update electronic systems to reflect the appointment</w:t>
            </w:r>
            <w:r w:rsidR="009F5647" w:rsidRPr="00AC65C9">
              <w:t>.</w:t>
            </w:r>
          </w:p>
          <w:p w14:paraId="518C15C7" w14:textId="77777777" w:rsidR="000A17C9" w:rsidRPr="00AC65C9" w:rsidRDefault="000A17C9" w:rsidP="000A17C9"/>
          <w:p w14:paraId="25B931EE" w14:textId="77777777" w:rsidR="0029580B" w:rsidRPr="00AC65C9" w:rsidRDefault="00384CBF" w:rsidP="00047BCB">
            <w:r w:rsidRPr="00AC65C9">
              <w:rPr>
                <w:b/>
                <w:i/>
              </w:rPr>
              <w:t>Note</w:t>
            </w:r>
            <w:r w:rsidR="0029580B" w:rsidRPr="00AC65C9">
              <w:rPr>
                <w:b/>
                <w:i/>
              </w:rPr>
              <w:t>s</w:t>
            </w:r>
            <w:r w:rsidRPr="00AC65C9">
              <w:t xml:space="preserve">:  </w:t>
            </w:r>
          </w:p>
          <w:p w14:paraId="6465F206" w14:textId="7DE84FF6" w:rsidR="002076F9" w:rsidRPr="00AC65C9" w:rsidRDefault="002076F9" w:rsidP="00706B42">
            <w:pPr>
              <w:pStyle w:val="ListParagraph"/>
              <w:numPr>
                <w:ilvl w:val="0"/>
                <w:numId w:val="91"/>
              </w:numPr>
              <w:ind w:left="158" w:hanging="187"/>
            </w:pPr>
            <w:r w:rsidRPr="00AC65C9">
              <w:t xml:space="preserve">A </w:t>
            </w:r>
            <w:r w:rsidRPr="00AC65C9">
              <w:rPr>
                <w:i/>
              </w:rPr>
              <w:t>VA Form 21-22</w:t>
            </w:r>
            <w:r w:rsidRPr="00AC65C9">
              <w:t xml:space="preserve"> received as part of an </w:t>
            </w:r>
            <w:r w:rsidR="0029580B" w:rsidRPr="00AC65C9">
              <w:t xml:space="preserve">Integrated Disability Evaluation System (IDES) </w:t>
            </w:r>
            <w:r w:rsidRPr="00AC65C9">
              <w:t xml:space="preserve">claim must have the word </w:t>
            </w:r>
            <w:r w:rsidRPr="00AC65C9">
              <w:rPr>
                <w:i/>
              </w:rPr>
              <w:t>Veteran</w:t>
            </w:r>
            <w:r w:rsidRPr="00AC65C9">
              <w:t xml:space="preserve"> replaced with </w:t>
            </w:r>
            <w:r w:rsidRPr="00AC65C9">
              <w:rPr>
                <w:i/>
              </w:rPr>
              <w:t>Service Member</w:t>
            </w:r>
            <w:r w:rsidRPr="00AC65C9">
              <w:t xml:space="preserve"> in Block 1.</w:t>
            </w:r>
          </w:p>
          <w:p w14:paraId="0C97C672" w14:textId="35A4B252" w:rsidR="0029580B" w:rsidRPr="00AC65C9" w:rsidRDefault="0029580B" w:rsidP="00706B42">
            <w:pPr>
              <w:pStyle w:val="ListParagraph"/>
              <w:numPr>
                <w:ilvl w:val="0"/>
                <w:numId w:val="91"/>
              </w:numPr>
              <w:ind w:left="158" w:hanging="187"/>
            </w:pPr>
            <w:r w:rsidRPr="00AC65C9">
              <w:t xml:space="preserve">If a </w:t>
            </w:r>
            <w:r w:rsidRPr="00AC65C9">
              <w:rPr>
                <w:i/>
              </w:rPr>
              <w:t>VA Form 21-22a</w:t>
            </w:r>
            <w:r w:rsidRPr="00AC65C9">
              <w:t xml:space="preserve"> is received without an attorney fee agreement, see M21-1, Part I, 3.C.</w:t>
            </w:r>
          </w:p>
          <w:p w14:paraId="199562E6" w14:textId="77777777" w:rsidR="00384CBF" w:rsidRPr="00AC65C9" w:rsidRDefault="00384CBF" w:rsidP="00384CBF"/>
          <w:p w14:paraId="669CA013" w14:textId="1B993233" w:rsidR="00F06D46" w:rsidRPr="00AC65C9" w:rsidRDefault="00384CBF" w:rsidP="0029580B">
            <w:r w:rsidRPr="00AC65C9">
              <w:rPr>
                <w:b/>
                <w:i/>
              </w:rPr>
              <w:t>Reference</w:t>
            </w:r>
            <w:r w:rsidR="00F06D46" w:rsidRPr="00AC65C9">
              <w:rPr>
                <w:b/>
                <w:i/>
              </w:rPr>
              <w:t>s</w:t>
            </w:r>
            <w:r w:rsidRPr="00AC65C9">
              <w:t>:</w:t>
            </w:r>
            <w:r w:rsidR="008645F3" w:rsidRPr="00AC65C9">
              <w:t xml:space="preserve"> </w:t>
            </w:r>
            <w:r w:rsidRPr="00AC65C9">
              <w:t xml:space="preserve"> For more information on</w:t>
            </w:r>
            <w:r w:rsidR="00047BCB" w:rsidRPr="00AC65C9">
              <w:t xml:space="preserve"> </w:t>
            </w:r>
          </w:p>
          <w:p w14:paraId="31717C0E" w14:textId="618A53A5" w:rsidR="004566C2" w:rsidRPr="00AC65C9" w:rsidRDefault="00384CBF" w:rsidP="00706B42">
            <w:pPr>
              <w:pStyle w:val="ListParagraph"/>
              <w:numPr>
                <w:ilvl w:val="0"/>
                <w:numId w:val="93"/>
              </w:numPr>
              <w:ind w:left="158" w:hanging="187"/>
            </w:pPr>
            <w:r w:rsidRPr="00AC65C9">
              <w:lastRenderedPageBreak/>
              <w:t xml:space="preserve">receiving a </w:t>
            </w:r>
            <w:r w:rsidRPr="00AC65C9">
              <w:rPr>
                <w:i/>
              </w:rPr>
              <w:t>VA Form 21-22</w:t>
            </w:r>
            <w:r w:rsidRPr="00AC65C9">
              <w:t xml:space="preserve"> from an </w:t>
            </w:r>
            <w:r w:rsidR="0029580B" w:rsidRPr="00AC65C9">
              <w:t>IDES</w:t>
            </w:r>
            <w:r w:rsidRPr="00AC65C9">
              <w:t xml:space="preserve"> participant, see M21-1, Part III, Subpart i, 2.D.4</w:t>
            </w:r>
            <w:r w:rsidR="00CD1053" w:rsidRPr="00AC65C9">
              <w:t>.a</w:t>
            </w:r>
          </w:p>
          <w:p w14:paraId="08C4AA21" w14:textId="48EAA6CB" w:rsidR="00F06D46" w:rsidRPr="00AC65C9" w:rsidRDefault="00F06D46" w:rsidP="00193398">
            <w:pPr>
              <w:pStyle w:val="ListParagraph"/>
              <w:numPr>
                <w:ilvl w:val="0"/>
                <w:numId w:val="93"/>
              </w:numPr>
              <w:ind w:left="158" w:hanging="187"/>
            </w:pPr>
            <w:r w:rsidRPr="00AC65C9">
              <w:t xml:space="preserve">updating POA in </w:t>
            </w:r>
            <w:r w:rsidR="00193398" w:rsidRPr="00AC65C9">
              <w:t xml:space="preserve">electronic </w:t>
            </w:r>
            <w:r w:rsidRPr="00AC65C9">
              <w:t>systems, see M21-1, Part III, Subpart ii, 3.C.</w:t>
            </w:r>
            <w:r w:rsidR="00F65F00" w:rsidRPr="00AC65C9">
              <w:t>5</w:t>
            </w:r>
            <w:r w:rsidRPr="00AC65C9">
              <w:t>.</w:t>
            </w:r>
          </w:p>
        </w:tc>
      </w:tr>
    </w:tbl>
    <w:p w14:paraId="1A1447CD" w14:textId="663E7F77" w:rsidR="00B8004B" w:rsidRPr="00AC65C9" w:rsidRDefault="00384CBF" w:rsidP="009025EC">
      <w:pPr>
        <w:tabs>
          <w:tab w:val="left" w:pos="6024"/>
          <w:tab w:val="left" w:pos="9360"/>
        </w:tabs>
        <w:ind w:left="1714"/>
        <w:rPr>
          <w:u w:val="single"/>
        </w:rPr>
      </w:pPr>
      <w:r w:rsidRPr="00AC65C9">
        <w:rPr>
          <w:u w:val="single"/>
        </w:rPr>
        <w:lastRenderedPageBreak/>
        <w:tab/>
      </w:r>
      <w:r w:rsidR="00B8004B" w:rsidRPr="00AC65C9">
        <w:rPr>
          <w:u w:val="single"/>
        </w:rPr>
        <w:tab/>
      </w:r>
    </w:p>
    <w:p w14:paraId="08BBC042" w14:textId="4EEDA790" w:rsidR="009E6E70" w:rsidRPr="00AC65C9" w:rsidRDefault="009E6E70" w:rsidP="009025EC">
      <w:pPr>
        <w:tabs>
          <w:tab w:val="left" w:pos="6024"/>
          <w:tab w:val="left" w:pos="9360"/>
        </w:tabs>
        <w:ind w:left="1714"/>
      </w:pPr>
    </w:p>
    <w:tbl>
      <w:tblPr>
        <w:tblW w:w="0" w:type="auto"/>
        <w:tblLayout w:type="fixed"/>
        <w:tblLook w:val="0000" w:firstRow="0" w:lastRow="0" w:firstColumn="0" w:lastColumn="0" w:noHBand="0" w:noVBand="0"/>
      </w:tblPr>
      <w:tblGrid>
        <w:gridCol w:w="1728"/>
        <w:gridCol w:w="7740"/>
      </w:tblGrid>
      <w:tr w:rsidR="009E6E70" w:rsidRPr="00AC65C9" w14:paraId="6066FB59" w14:textId="77777777" w:rsidTr="009E6E70">
        <w:tc>
          <w:tcPr>
            <w:tcW w:w="1728" w:type="dxa"/>
            <w:shd w:val="clear" w:color="auto" w:fill="auto"/>
          </w:tcPr>
          <w:p w14:paraId="29E479D1" w14:textId="5C9C5CB0" w:rsidR="009E6E70" w:rsidRPr="00AC65C9" w:rsidRDefault="009E6E70" w:rsidP="009E6E70">
            <w:pPr>
              <w:pStyle w:val="Heading5"/>
            </w:pPr>
            <w:bookmarkStart w:id="3" w:name="Topic4e"/>
            <w:bookmarkEnd w:id="3"/>
            <w:r w:rsidRPr="00AC65C9">
              <w:t xml:space="preserve">e. </w:t>
            </w:r>
            <w:r w:rsidR="005B0B94" w:rsidRPr="00AC65C9">
              <w:t xml:space="preserve"> </w:t>
            </w:r>
            <w:r w:rsidRPr="00AC65C9">
              <w:t xml:space="preserve">What </w:t>
            </w:r>
            <w:r w:rsidR="00470207" w:rsidRPr="00AC65C9">
              <w:t>C</w:t>
            </w:r>
            <w:r w:rsidRPr="00AC65C9">
              <w:t xml:space="preserve">onstitutes a </w:t>
            </w:r>
            <w:r w:rsidR="00470207" w:rsidRPr="00AC65C9">
              <w:t>C</w:t>
            </w:r>
            <w:r w:rsidRPr="00AC65C9">
              <w:t>omplete VA Form 21-22 or VA Form 21-22a</w:t>
            </w:r>
          </w:p>
        </w:tc>
        <w:tc>
          <w:tcPr>
            <w:tcW w:w="7740" w:type="dxa"/>
            <w:shd w:val="clear" w:color="auto" w:fill="auto"/>
          </w:tcPr>
          <w:p w14:paraId="3D221AB2" w14:textId="230AAEE1" w:rsidR="009E6E70" w:rsidRPr="00AC65C9" w:rsidRDefault="009E6E70" w:rsidP="009E6E70">
            <w:pPr>
              <w:pStyle w:val="BlockText"/>
            </w:pPr>
            <w:r w:rsidRPr="00AC65C9">
              <w:t xml:space="preserve">Use the table below to determine whether the </w:t>
            </w:r>
            <w:r w:rsidRPr="00AC65C9">
              <w:rPr>
                <w:i/>
              </w:rPr>
              <w:t>VA Form 21-22</w:t>
            </w:r>
            <w:r w:rsidRPr="00AC65C9">
              <w:t xml:space="preserve"> or </w:t>
            </w:r>
            <w:r w:rsidRPr="00AC65C9">
              <w:rPr>
                <w:i/>
              </w:rPr>
              <w:t>VA Form 21-22a</w:t>
            </w:r>
            <w:r w:rsidRPr="00AC65C9">
              <w:t xml:space="preserve"> is complete.</w:t>
            </w:r>
          </w:p>
        </w:tc>
      </w:tr>
    </w:tbl>
    <w:p w14:paraId="07DDACAD" w14:textId="6BE3A2B6" w:rsidR="009E6E70" w:rsidRPr="00AC65C9" w:rsidRDefault="009E6E70" w:rsidP="009E6E7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6"/>
        <w:gridCol w:w="5674"/>
      </w:tblGrid>
      <w:tr w:rsidR="009E6E70" w:rsidRPr="00AC65C9" w14:paraId="77E6D42C" w14:textId="77777777" w:rsidTr="00E8641A">
        <w:tc>
          <w:tcPr>
            <w:tcW w:w="1267" w:type="pct"/>
            <w:shd w:val="clear" w:color="auto" w:fill="auto"/>
          </w:tcPr>
          <w:p w14:paraId="5B3F5993" w14:textId="1BAFEADD" w:rsidR="009E6E70" w:rsidRPr="00AC65C9" w:rsidRDefault="00DA1698" w:rsidP="009E6E70">
            <w:pPr>
              <w:pStyle w:val="TableHeaderText"/>
            </w:pPr>
            <w:r w:rsidRPr="00AC65C9">
              <w:t>Form Type</w:t>
            </w:r>
          </w:p>
        </w:tc>
        <w:tc>
          <w:tcPr>
            <w:tcW w:w="3733" w:type="pct"/>
            <w:shd w:val="clear" w:color="auto" w:fill="auto"/>
          </w:tcPr>
          <w:p w14:paraId="285C4C46" w14:textId="46D1E9B7" w:rsidR="009E6E70" w:rsidRPr="00AC65C9" w:rsidRDefault="00DA1698" w:rsidP="00DA1698">
            <w:pPr>
              <w:pStyle w:val="TableHeaderText"/>
            </w:pPr>
            <w:r w:rsidRPr="00AC65C9">
              <w:t>Required Information</w:t>
            </w:r>
          </w:p>
        </w:tc>
      </w:tr>
      <w:tr w:rsidR="009E6E70" w:rsidRPr="00AC65C9" w14:paraId="00E9BFC0" w14:textId="77777777" w:rsidTr="00E8641A">
        <w:tc>
          <w:tcPr>
            <w:tcW w:w="1267" w:type="pct"/>
            <w:shd w:val="clear" w:color="auto" w:fill="auto"/>
          </w:tcPr>
          <w:p w14:paraId="6D668568" w14:textId="28DE9E82" w:rsidR="009E6E70" w:rsidRPr="00AC65C9" w:rsidRDefault="00DA1698" w:rsidP="009E6E70">
            <w:pPr>
              <w:pStyle w:val="TableText"/>
              <w:jc w:val="center"/>
            </w:pPr>
            <w:r w:rsidRPr="00AC65C9">
              <w:rPr>
                <w:i/>
              </w:rPr>
              <w:t>VA Form 21-22</w:t>
            </w:r>
          </w:p>
        </w:tc>
        <w:tc>
          <w:tcPr>
            <w:tcW w:w="3733" w:type="pct"/>
            <w:shd w:val="clear" w:color="auto" w:fill="auto"/>
          </w:tcPr>
          <w:p w14:paraId="5D234B05" w14:textId="77777777" w:rsidR="009E6E70" w:rsidRPr="00AC65C9" w:rsidRDefault="00DA1698" w:rsidP="009E6E70">
            <w:pPr>
              <w:pStyle w:val="TableText"/>
            </w:pPr>
            <w:r w:rsidRPr="00AC65C9">
              <w:t xml:space="preserve">In order for the </w:t>
            </w:r>
            <w:r w:rsidRPr="00AC65C9">
              <w:rPr>
                <w:i/>
              </w:rPr>
              <w:t>VA Form 21-22</w:t>
            </w:r>
            <w:r w:rsidRPr="00AC65C9">
              <w:t xml:space="preserve"> to be considered complete, it must contain the following information:</w:t>
            </w:r>
          </w:p>
          <w:p w14:paraId="113EF8FD" w14:textId="77777777" w:rsidR="00CE53A1" w:rsidRPr="00AC65C9" w:rsidRDefault="00CE53A1" w:rsidP="009E6E70">
            <w:pPr>
              <w:pStyle w:val="TableText"/>
            </w:pPr>
          </w:p>
          <w:p w14:paraId="20CB7CD4" w14:textId="6A6AC175" w:rsidR="00DA1698" w:rsidRPr="00AC65C9" w:rsidRDefault="00DA1698" w:rsidP="009002E8">
            <w:pPr>
              <w:pStyle w:val="ListParagraph"/>
              <w:numPr>
                <w:ilvl w:val="0"/>
                <w:numId w:val="121"/>
              </w:numPr>
              <w:ind w:left="158" w:hanging="187"/>
            </w:pPr>
            <w:r w:rsidRPr="00AC65C9">
              <w:t>enough information to identify the Veteran/claimant</w:t>
            </w:r>
          </w:p>
          <w:p w14:paraId="13421D9F" w14:textId="6D0D948F" w:rsidR="00DA1698" w:rsidRPr="00AC65C9" w:rsidRDefault="00DA1698" w:rsidP="009002E8">
            <w:pPr>
              <w:pStyle w:val="ListParagraph"/>
              <w:numPr>
                <w:ilvl w:val="0"/>
                <w:numId w:val="121"/>
              </w:numPr>
              <w:ind w:left="158" w:hanging="187"/>
            </w:pPr>
            <w:r w:rsidRPr="00AC65C9">
              <w:t>the name of the service organization</w:t>
            </w:r>
          </w:p>
          <w:p w14:paraId="7CA84428" w14:textId="564F784D" w:rsidR="00DA1698" w:rsidRPr="00AC65C9" w:rsidRDefault="00DA1698" w:rsidP="009002E8">
            <w:pPr>
              <w:pStyle w:val="ListParagraph"/>
              <w:numPr>
                <w:ilvl w:val="0"/>
                <w:numId w:val="121"/>
              </w:numPr>
              <w:ind w:left="158" w:hanging="187"/>
            </w:pPr>
            <w:r w:rsidRPr="00AC65C9">
              <w:t>signature of the Veteran/claimant with a corresponding date of signature, and</w:t>
            </w:r>
          </w:p>
          <w:p w14:paraId="25B78C46" w14:textId="77777777" w:rsidR="00DA1698" w:rsidRPr="00AC65C9" w:rsidRDefault="00DA1698" w:rsidP="009002E8">
            <w:pPr>
              <w:pStyle w:val="ListParagraph"/>
              <w:numPr>
                <w:ilvl w:val="0"/>
                <w:numId w:val="121"/>
              </w:numPr>
              <w:ind w:left="158" w:hanging="187"/>
            </w:pPr>
            <w:r w:rsidRPr="00AC65C9">
              <w:t>signature of the representative acting on behalf of the service organization with a corresponding date of signature.</w:t>
            </w:r>
          </w:p>
          <w:p w14:paraId="2C1561A2" w14:textId="77777777" w:rsidR="00B465FE" w:rsidRPr="00AC65C9" w:rsidRDefault="00B465FE" w:rsidP="00B465FE">
            <w:pPr>
              <w:pStyle w:val="TableText"/>
            </w:pPr>
          </w:p>
          <w:p w14:paraId="6CE3F04D" w14:textId="77777777" w:rsidR="00BC33BD" w:rsidRPr="00AC65C9" w:rsidRDefault="00B465FE" w:rsidP="00EE2701">
            <w:pPr>
              <w:pStyle w:val="TableText"/>
            </w:pPr>
            <w:r w:rsidRPr="00AC65C9">
              <w:rPr>
                <w:b/>
                <w:i/>
              </w:rPr>
              <w:t>Exception</w:t>
            </w:r>
            <w:r w:rsidR="00BC33BD" w:rsidRPr="00AC65C9">
              <w:rPr>
                <w:b/>
                <w:i/>
              </w:rPr>
              <w:t>s</w:t>
            </w:r>
            <w:r w:rsidRPr="00AC65C9">
              <w:t xml:space="preserve">:  </w:t>
            </w:r>
          </w:p>
          <w:p w14:paraId="5226A003" w14:textId="0455F56F" w:rsidR="00BC33BD" w:rsidRPr="00AC65C9" w:rsidRDefault="00BC33BD" w:rsidP="009002E8">
            <w:pPr>
              <w:pStyle w:val="ListParagraph"/>
              <w:numPr>
                <w:ilvl w:val="0"/>
                <w:numId w:val="139"/>
              </w:numPr>
              <w:ind w:left="158" w:hanging="187"/>
            </w:pPr>
            <w:r w:rsidRPr="00AC65C9">
              <w:rPr>
                <w:bCs/>
              </w:rPr>
              <w:t xml:space="preserve">ROs and PMCs are required to accept a </w:t>
            </w:r>
            <w:r w:rsidRPr="00AC65C9">
              <w:rPr>
                <w:bCs/>
                <w:i/>
              </w:rPr>
              <w:t>VA Form 21-22</w:t>
            </w:r>
            <w:r w:rsidRPr="00AC65C9">
              <w:rPr>
                <w:bCs/>
              </w:rPr>
              <w:t xml:space="preserve"> with or without the VSO’s signature if received between </w:t>
            </w:r>
            <w:r w:rsidRPr="00AC65C9">
              <w:rPr>
                <w:color w:val="auto"/>
              </w:rPr>
              <w:t>September 30, 2012, and April 21, 2013.</w:t>
            </w:r>
          </w:p>
          <w:p w14:paraId="4E494578" w14:textId="77777777" w:rsidR="00EA2778" w:rsidRPr="00AC65C9" w:rsidRDefault="00EA2778" w:rsidP="009002E8">
            <w:pPr>
              <w:pStyle w:val="ListParagraph"/>
              <w:numPr>
                <w:ilvl w:val="0"/>
                <w:numId w:val="141"/>
              </w:numPr>
              <w:ind w:left="158" w:hanging="187"/>
            </w:pPr>
            <w:r w:rsidRPr="00AC65C9">
              <w:t xml:space="preserve">Due to a technical issue, </w:t>
            </w:r>
            <w:r w:rsidRPr="00AC65C9">
              <w:rPr>
                <w:i/>
              </w:rPr>
              <w:t>VA Forms 21-22</w:t>
            </w:r>
            <w:r w:rsidRPr="00AC65C9">
              <w:t xml:space="preserve"> submitted through SEP/VDC between March 22, 2015, and May 3, 2015, do not show an electronic signature from the Veteran.  The forms without an electronic signature from this period remain valid for VA purposes.</w:t>
            </w:r>
          </w:p>
          <w:p w14:paraId="5E1D2377" w14:textId="77777777" w:rsidR="00EA2778" w:rsidRPr="00AC65C9" w:rsidRDefault="00EA2778" w:rsidP="00EA2778">
            <w:pPr>
              <w:ind w:left="-29"/>
            </w:pPr>
          </w:p>
          <w:p w14:paraId="1118D681" w14:textId="1B215E6B" w:rsidR="00DA1698" w:rsidRPr="00AC65C9" w:rsidRDefault="00EA2778" w:rsidP="00EA2778">
            <w:r w:rsidRPr="00AC65C9">
              <w:rPr>
                <w:b/>
                <w:i/>
              </w:rPr>
              <w:t>Reference</w:t>
            </w:r>
            <w:r w:rsidRPr="00AC65C9">
              <w:t xml:space="preserve">:  </w:t>
            </w:r>
            <w:r w:rsidR="00B465FE" w:rsidRPr="00AC65C9">
              <w:t xml:space="preserve">For more information on </w:t>
            </w:r>
            <w:r w:rsidR="00BC33BD" w:rsidRPr="00AC65C9">
              <w:t xml:space="preserve">requirements for </w:t>
            </w:r>
            <w:r w:rsidR="00B465FE" w:rsidRPr="00AC65C9">
              <w:t xml:space="preserve">establishment of POA through VDC/SEP, see M21-1, Part III, Subpart </w:t>
            </w:r>
            <w:r w:rsidR="00EE2701" w:rsidRPr="00AC65C9">
              <w:t>i</w:t>
            </w:r>
            <w:r w:rsidR="00B465FE" w:rsidRPr="00AC65C9">
              <w:t>, 4.B.1.c.</w:t>
            </w:r>
          </w:p>
        </w:tc>
      </w:tr>
      <w:tr w:rsidR="009E6E70" w:rsidRPr="00AC65C9" w14:paraId="692B8CF5" w14:textId="77777777" w:rsidTr="00E8641A">
        <w:tc>
          <w:tcPr>
            <w:tcW w:w="1267" w:type="pct"/>
            <w:shd w:val="clear" w:color="auto" w:fill="auto"/>
          </w:tcPr>
          <w:p w14:paraId="226DD4A9" w14:textId="43B18F23" w:rsidR="009E6E70" w:rsidRPr="00AC65C9" w:rsidRDefault="00E8641A" w:rsidP="009E6E70">
            <w:pPr>
              <w:pStyle w:val="TableText"/>
              <w:jc w:val="center"/>
            </w:pPr>
            <w:r w:rsidRPr="00AC65C9">
              <w:rPr>
                <w:i/>
              </w:rPr>
              <w:t>VA Form 21-22a</w:t>
            </w:r>
          </w:p>
        </w:tc>
        <w:tc>
          <w:tcPr>
            <w:tcW w:w="3733" w:type="pct"/>
            <w:shd w:val="clear" w:color="auto" w:fill="auto"/>
          </w:tcPr>
          <w:p w14:paraId="69B20F59" w14:textId="45212532" w:rsidR="00E8641A" w:rsidRPr="00AC65C9" w:rsidRDefault="00E8641A" w:rsidP="00E8641A">
            <w:pPr>
              <w:pStyle w:val="TableText"/>
            </w:pPr>
            <w:r w:rsidRPr="00AC65C9">
              <w:t xml:space="preserve">In order for the </w:t>
            </w:r>
            <w:r w:rsidRPr="00AC65C9">
              <w:rPr>
                <w:i/>
              </w:rPr>
              <w:t>VA Form 21-22</w:t>
            </w:r>
            <w:r w:rsidR="00641431" w:rsidRPr="00AC65C9">
              <w:rPr>
                <w:i/>
              </w:rPr>
              <w:t>a</w:t>
            </w:r>
            <w:r w:rsidRPr="00AC65C9">
              <w:t xml:space="preserve"> to be considered complete, it must contain the following information:</w:t>
            </w:r>
          </w:p>
          <w:p w14:paraId="4D3C83A1" w14:textId="77777777" w:rsidR="009D1098" w:rsidRPr="00AC65C9" w:rsidRDefault="009D1098" w:rsidP="00E8641A">
            <w:pPr>
              <w:pStyle w:val="TableText"/>
            </w:pPr>
          </w:p>
          <w:p w14:paraId="6F03BD78" w14:textId="3D09117C" w:rsidR="00E8641A" w:rsidRPr="00AC65C9" w:rsidRDefault="00E8641A" w:rsidP="009002E8">
            <w:pPr>
              <w:pStyle w:val="ListParagraph"/>
              <w:numPr>
                <w:ilvl w:val="0"/>
                <w:numId w:val="122"/>
              </w:numPr>
              <w:ind w:left="158" w:hanging="187"/>
            </w:pPr>
            <w:r w:rsidRPr="00AC65C9">
              <w:t>enough information to identify the Veteran/claimant</w:t>
            </w:r>
          </w:p>
          <w:p w14:paraId="7D889342" w14:textId="1FF08C4E" w:rsidR="00E8641A" w:rsidRPr="00AC65C9" w:rsidRDefault="00E8641A" w:rsidP="009002E8">
            <w:pPr>
              <w:pStyle w:val="ListParagraph"/>
              <w:numPr>
                <w:ilvl w:val="0"/>
                <w:numId w:val="122"/>
              </w:numPr>
              <w:ind w:left="158" w:hanging="187"/>
            </w:pPr>
            <w:r w:rsidRPr="00AC65C9">
              <w:t>the name of the individual appointed as the Veteran/claimant’s representative</w:t>
            </w:r>
          </w:p>
          <w:p w14:paraId="12921365" w14:textId="72A919B2" w:rsidR="00AA6B5E" w:rsidRPr="00AC65C9" w:rsidRDefault="005C7263" w:rsidP="009002E8">
            <w:pPr>
              <w:pStyle w:val="ListParagraph"/>
              <w:numPr>
                <w:ilvl w:val="0"/>
                <w:numId w:val="122"/>
              </w:numPr>
              <w:ind w:left="158" w:hanging="187"/>
            </w:pPr>
            <w:r w:rsidRPr="00AC65C9">
              <w:t xml:space="preserve">identification of </w:t>
            </w:r>
            <w:r w:rsidR="004F2BA6" w:rsidRPr="00AC65C9">
              <w:t>the</w:t>
            </w:r>
            <w:r w:rsidR="00A75696" w:rsidRPr="00AC65C9">
              <w:t xml:space="preserve"> type of representation</w:t>
            </w:r>
            <w:r w:rsidRPr="00AC65C9">
              <w:t xml:space="preserve"> </w:t>
            </w:r>
          </w:p>
          <w:p w14:paraId="62E27DF9" w14:textId="6A434009" w:rsidR="00AA6B5E" w:rsidRPr="00AC65C9" w:rsidRDefault="00AA6B5E" w:rsidP="009002E8">
            <w:pPr>
              <w:pStyle w:val="ListParagraph"/>
              <w:numPr>
                <w:ilvl w:val="0"/>
                <w:numId w:val="123"/>
              </w:numPr>
              <w:ind w:left="346" w:hanging="187"/>
            </w:pPr>
            <w:r w:rsidRPr="00AC65C9">
              <w:t>attorney</w:t>
            </w:r>
          </w:p>
          <w:p w14:paraId="0CA1D12A" w14:textId="30FC7FD9" w:rsidR="00AA6B5E" w:rsidRPr="00AC65C9" w:rsidRDefault="00AA6B5E" w:rsidP="009002E8">
            <w:pPr>
              <w:pStyle w:val="ListParagraph"/>
              <w:numPr>
                <w:ilvl w:val="0"/>
                <w:numId w:val="123"/>
              </w:numPr>
              <w:ind w:left="346" w:hanging="187"/>
            </w:pPr>
            <w:r w:rsidRPr="00AC65C9">
              <w:t>agent</w:t>
            </w:r>
          </w:p>
          <w:p w14:paraId="77CDAA45" w14:textId="61C174DB" w:rsidR="005C7263" w:rsidRPr="00AC65C9" w:rsidRDefault="00AA6B5E" w:rsidP="009002E8">
            <w:pPr>
              <w:pStyle w:val="ListParagraph"/>
              <w:numPr>
                <w:ilvl w:val="0"/>
                <w:numId w:val="123"/>
              </w:numPr>
              <w:ind w:left="346" w:hanging="187"/>
            </w:pPr>
            <w:r w:rsidRPr="00AC65C9">
              <w:t xml:space="preserve">individual providing representation under </w:t>
            </w:r>
            <w:hyperlink r:id="rId29" w:history="1">
              <w:r w:rsidR="00985E7D" w:rsidRPr="00AC65C9">
                <w:rPr>
                  <w:rStyle w:val="Hyperlink"/>
                </w:rPr>
                <w:t xml:space="preserve">38 </w:t>
              </w:r>
              <w:r w:rsidRPr="00AC65C9">
                <w:rPr>
                  <w:rStyle w:val="Hyperlink"/>
                </w:rPr>
                <w:t>14.630</w:t>
              </w:r>
            </w:hyperlink>
            <w:r w:rsidRPr="00AC65C9">
              <w:t xml:space="preserve"> </w:t>
            </w:r>
            <w:r w:rsidR="005C7263" w:rsidRPr="00AC65C9">
              <w:t>(</w:t>
            </w:r>
            <w:r w:rsidRPr="00AC65C9">
              <w:t xml:space="preserve">claimant and representative </w:t>
            </w:r>
            <w:r w:rsidR="009B3438" w:rsidRPr="00AC65C9">
              <w:t>signatures and the address</w:t>
            </w:r>
            <w:r w:rsidR="005C7263" w:rsidRPr="00AC65C9">
              <w:t xml:space="preserve"> </w:t>
            </w:r>
            <w:r w:rsidR="009B3438" w:rsidRPr="00AC65C9">
              <w:t>of the representative must be provid</w:t>
            </w:r>
            <w:r w:rsidR="005C7263" w:rsidRPr="00AC65C9">
              <w:t>ed</w:t>
            </w:r>
            <w:r w:rsidR="004F2BA6" w:rsidRPr="00AC65C9">
              <w:t>)</w:t>
            </w:r>
            <w:r w:rsidRPr="00AC65C9">
              <w:t xml:space="preserve">, or </w:t>
            </w:r>
          </w:p>
          <w:p w14:paraId="5D3A72D5" w14:textId="497F19EC" w:rsidR="00AA6B5E" w:rsidRPr="00AC65C9" w:rsidRDefault="00AA6B5E" w:rsidP="009002E8">
            <w:pPr>
              <w:pStyle w:val="ListParagraph"/>
              <w:numPr>
                <w:ilvl w:val="0"/>
                <w:numId w:val="123"/>
              </w:numPr>
              <w:ind w:left="346" w:hanging="187"/>
            </w:pPr>
            <w:r w:rsidRPr="00AC65C9">
              <w:lastRenderedPageBreak/>
              <w:t>service organization representative</w:t>
            </w:r>
          </w:p>
          <w:p w14:paraId="61AF1064" w14:textId="5C4BC516" w:rsidR="00E8641A" w:rsidRPr="00AC65C9" w:rsidRDefault="00812146" w:rsidP="009002E8">
            <w:pPr>
              <w:pStyle w:val="ListParagraph"/>
              <w:numPr>
                <w:ilvl w:val="0"/>
                <w:numId w:val="124"/>
              </w:numPr>
              <w:ind w:left="158" w:hanging="187"/>
            </w:pPr>
            <w:r w:rsidRPr="00AC65C9">
              <w:t>signature of the Veteran/claimant with a corresponding date of signature</w:t>
            </w:r>
            <w:r w:rsidR="009D1098" w:rsidRPr="00AC65C9">
              <w:t>,</w:t>
            </w:r>
            <w:r w:rsidRPr="00AC65C9">
              <w:t xml:space="preserve"> and </w:t>
            </w:r>
          </w:p>
          <w:p w14:paraId="78868CD5" w14:textId="290D914A" w:rsidR="00812146" w:rsidRPr="00AC65C9" w:rsidRDefault="00812146" w:rsidP="009002E8">
            <w:pPr>
              <w:pStyle w:val="ListParagraph"/>
              <w:numPr>
                <w:ilvl w:val="0"/>
                <w:numId w:val="124"/>
              </w:numPr>
              <w:ind w:left="158" w:hanging="187"/>
            </w:pPr>
            <w:r w:rsidRPr="00AC65C9">
              <w:t>signature of the individual providing representation</w:t>
            </w:r>
            <w:r w:rsidR="00890B75" w:rsidRPr="00AC65C9">
              <w:t xml:space="preserve"> on a one time basis</w:t>
            </w:r>
            <w:r w:rsidRPr="00AC65C9">
              <w:t xml:space="preserve">, </w:t>
            </w:r>
            <w:r w:rsidR="00890B75" w:rsidRPr="00AC65C9">
              <w:t xml:space="preserve">representative of an accredited </w:t>
            </w:r>
            <w:r w:rsidR="009458D7" w:rsidRPr="00AC65C9">
              <w:t>VSO</w:t>
            </w:r>
            <w:r w:rsidRPr="00AC65C9">
              <w:t>, agent</w:t>
            </w:r>
            <w:r w:rsidR="00890B75" w:rsidRPr="00AC65C9">
              <w:t>,</w:t>
            </w:r>
            <w:r w:rsidRPr="00AC65C9">
              <w:t xml:space="preserve"> or attorney with a corresponding date of signature</w:t>
            </w:r>
            <w:r w:rsidR="000E459D" w:rsidRPr="00AC65C9">
              <w:t>.</w:t>
            </w:r>
          </w:p>
          <w:p w14:paraId="3864AB3E" w14:textId="77777777" w:rsidR="00890B75" w:rsidRPr="00AC65C9" w:rsidRDefault="00890B75" w:rsidP="00890B75">
            <w:pPr>
              <w:pStyle w:val="TableText"/>
            </w:pPr>
          </w:p>
          <w:p w14:paraId="090A2937" w14:textId="77777777" w:rsidR="00890B75" w:rsidRPr="00AC65C9" w:rsidRDefault="00890B75" w:rsidP="00890B75">
            <w:pPr>
              <w:pStyle w:val="TableText"/>
            </w:pPr>
            <w:r w:rsidRPr="00AC65C9">
              <w:rPr>
                <w:b/>
                <w:i/>
              </w:rPr>
              <w:t>References</w:t>
            </w:r>
            <w:r w:rsidRPr="00AC65C9">
              <w:t>:  For more information on</w:t>
            </w:r>
          </w:p>
          <w:p w14:paraId="6A9EDDA6" w14:textId="4B648257" w:rsidR="00890B75" w:rsidRPr="00AC65C9" w:rsidRDefault="000444E0" w:rsidP="009002E8">
            <w:pPr>
              <w:pStyle w:val="ListParagraph"/>
              <w:numPr>
                <w:ilvl w:val="0"/>
                <w:numId w:val="104"/>
              </w:numPr>
              <w:ind w:left="158" w:hanging="187"/>
            </w:pPr>
            <w:r w:rsidRPr="00AC65C9">
              <w:t>r</w:t>
            </w:r>
            <w:r w:rsidR="00890B75" w:rsidRPr="00AC65C9">
              <w:t>epresentation by a</w:t>
            </w:r>
            <w:r w:rsidR="00C66ED1" w:rsidRPr="00AC65C9">
              <w:t>n individual to prepare, present, and prosecute one claim</w:t>
            </w:r>
            <w:r w:rsidR="00890B75" w:rsidRPr="00AC65C9">
              <w:t xml:space="preserve">, see </w:t>
            </w:r>
            <w:hyperlink r:id="rId30" w:history="1">
              <w:r w:rsidR="00890B75" w:rsidRPr="00AC65C9">
                <w:rPr>
                  <w:rStyle w:val="Hyperlink"/>
                </w:rPr>
                <w:t>38 CFR 14.630</w:t>
              </w:r>
            </w:hyperlink>
            <w:r w:rsidR="00CC69A9" w:rsidRPr="00AC65C9">
              <w:t>, and</w:t>
            </w:r>
          </w:p>
          <w:p w14:paraId="6A841BCE" w14:textId="1D35CDDC" w:rsidR="009E6E70" w:rsidRPr="00AC65C9" w:rsidRDefault="000444E0" w:rsidP="009002E8">
            <w:pPr>
              <w:pStyle w:val="ListParagraph"/>
              <w:numPr>
                <w:ilvl w:val="0"/>
                <w:numId w:val="104"/>
              </w:numPr>
              <w:ind w:left="158" w:hanging="187"/>
            </w:pPr>
            <w:r w:rsidRPr="00AC65C9">
              <w:t>requirements regarding who can sign on behalf of an individual deemed incompetent, minor, or otherwise incapacitated person without a guardian</w:t>
            </w:r>
            <w:r w:rsidR="008C700D" w:rsidRPr="00AC65C9">
              <w:t xml:space="preserve">, see </w:t>
            </w:r>
            <w:hyperlink r:id="rId31" w:history="1">
              <w:r w:rsidR="008C700D" w:rsidRPr="00AC65C9">
                <w:rPr>
                  <w:rStyle w:val="Hyperlink"/>
                </w:rPr>
                <w:t>38 CFR 14.631</w:t>
              </w:r>
              <w:r w:rsidRPr="00AC65C9">
                <w:rPr>
                  <w:rStyle w:val="Hyperlink"/>
                </w:rPr>
                <w:t>(a)(iii)</w:t>
              </w:r>
            </w:hyperlink>
            <w:r w:rsidRPr="00AC65C9">
              <w:t>.</w:t>
            </w:r>
            <w:r w:rsidR="008C700D" w:rsidRPr="00AC65C9">
              <w:t xml:space="preserve"> </w:t>
            </w:r>
          </w:p>
        </w:tc>
      </w:tr>
    </w:tbl>
    <w:p w14:paraId="7DDD9DBA" w14:textId="12F44702" w:rsidR="009E6E70" w:rsidRPr="00AC65C9" w:rsidRDefault="009E6E70" w:rsidP="00AA6B5E"/>
    <w:tbl>
      <w:tblPr>
        <w:tblStyle w:val="TableGrid"/>
        <w:tblW w:w="7560" w:type="dxa"/>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tblGrid>
      <w:tr w:rsidR="00AA6B5E" w:rsidRPr="00AC65C9" w14:paraId="1C93803F" w14:textId="77777777" w:rsidTr="00AA6B5E">
        <w:tc>
          <w:tcPr>
            <w:tcW w:w="7560" w:type="dxa"/>
            <w:shd w:val="clear" w:color="auto" w:fill="auto"/>
          </w:tcPr>
          <w:p w14:paraId="277CCE1F" w14:textId="289417A2" w:rsidR="00916DA2" w:rsidRPr="00AC65C9" w:rsidRDefault="00AA6B5E" w:rsidP="00985E7D">
            <w:r w:rsidRPr="00AC65C9">
              <w:rPr>
                <w:b/>
                <w:i/>
              </w:rPr>
              <w:t>Important</w:t>
            </w:r>
            <w:r w:rsidRPr="00AC65C9">
              <w:t xml:space="preserve">:  There is no need to verify that the </w:t>
            </w:r>
            <w:r w:rsidR="00193398" w:rsidRPr="00AC65C9">
              <w:t xml:space="preserve">specific </w:t>
            </w:r>
            <w:r w:rsidRPr="00AC65C9">
              <w:t xml:space="preserve">representative </w:t>
            </w:r>
            <w:r w:rsidR="00193398" w:rsidRPr="00AC65C9">
              <w:t xml:space="preserve">listed in Block 3B of </w:t>
            </w:r>
            <w:r w:rsidR="00193398" w:rsidRPr="00AC65C9">
              <w:rPr>
                <w:i/>
              </w:rPr>
              <w:t>VA Form 21-22</w:t>
            </w:r>
            <w:r w:rsidR="00193398" w:rsidRPr="00AC65C9">
              <w:t xml:space="preserve"> </w:t>
            </w:r>
            <w:r w:rsidRPr="00AC65C9">
              <w:t>is accredited.</w:t>
            </w:r>
            <w:r w:rsidR="00931E91" w:rsidRPr="00AC65C9">
              <w:t xml:space="preserve"> </w:t>
            </w:r>
            <w:r w:rsidRPr="00AC65C9">
              <w:t xml:space="preserve"> This form documents the appointment of the entire </w:t>
            </w:r>
            <w:r w:rsidR="00130A72" w:rsidRPr="00AC65C9">
              <w:t xml:space="preserve">service </w:t>
            </w:r>
            <w:r w:rsidRPr="00AC65C9">
              <w:t xml:space="preserve">organization </w:t>
            </w:r>
            <w:r w:rsidR="00130A72" w:rsidRPr="00AC65C9">
              <w:t xml:space="preserve">listed in Block 3A </w:t>
            </w:r>
            <w:r w:rsidRPr="00AC65C9">
              <w:t>and does not indicate the designation of only the specific representative to act on behalf of the organization.</w:t>
            </w:r>
          </w:p>
          <w:p w14:paraId="7A397A3B" w14:textId="77777777" w:rsidR="00FA5FF5" w:rsidRPr="00AC65C9" w:rsidRDefault="00FA5FF5" w:rsidP="00AA6B5E"/>
          <w:p w14:paraId="36DDF212" w14:textId="77777777" w:rsidR="00EA2778" w:rsidRPr="00AC65C9" w:rsidRDefault="00FA5FF5" w:rsidP="00AA6B5E">
            <w:r w:rsidRPr="00AC65C9">
              <w:rPr>
                <w:b/>
                <w:i/>
              </w:rPr>
              <w:t>Reference</w:t>
            </w:r>
            <w:r w:rsidR="00EA2778" w:rsidRPr="00AC65C9">
              <w:rPr>
                <w:b/>
                <w:i/>
              </w:rPr>
              <w:t>s</w:t>
            </w:r>
            <w:r w:rsidRPr="00AC65C9">
              <w:t xml:space="preserve">:  For more information on </w:t>
            </w:r>
          </w:p>
          <w:p w14:paraId="7F52E050" w14:textId="77777777" w:rsidR="00EA2778" w:rsidRPr="00AC65C9" w:rsidRDefault="00FA5FF5" w:rsidP="009002E8">
            <w:pPr>
              <w:pStyle w:val="ListParagraph"/>
              <w:numPr>
                <w:ilvl w:val="0"/>
                <w:numId w:val="140"/>
              </w:numPr>
              <w:ind w:left="158" w:hanging="187"/>
            </w:pPr>
            <w:r w:rsidRPr="00AC65C9">
              <w:t>handling revoked or terminated representation, see M21-1, Part I, 3.A.6.d</w:t>
            </w:r>
            <w:r w:rsidR="00EA2778" w:rsidRPr="00AC65C9">
              <w:t>, and</w:t>
            </w:r>
          </w:p>
          <w:p w14:paraId="5E772A02" w14:textId="05AB62D2" w:rsidR="00FA5FF5" w:rsidRPr="00AC65C9" w:rsidRDefault="00EA2778" w:rsidP="009002E8">
            <w:pPr>
              <w:pStyle w:val="ListParagraph"/>
              <w:numPr>
                <w:ilvl w:val="0"/>
                <w:numId w:val="101"/>
              </w:numPr>
              <w:ind w:left="158" w:hanging="187"/>
            </w:pPr>
            <w:r w:rsidRPr="00AC65C9">
              <w:t xml:space="preserve">signatures by an official representative of the VSO indicating acceptance of the claimant’s appointment, see </w:t>
            </w:r>
            <w:hyperlink r:id="rId32" w:history="1">
              <w:r w:rsidRPr="00AC65C9">
                <w:rPr>
                  <w:rStyle w:val="Hyperlink"/>
                </w:rPr>
                <w:t>38 CFR 14.631</w:t>
              </w:r>
            </w:hyperlink>
            <w:r w:rsidR="00FA5FF5" w:rsidRPr="00AC65C9">
              <w:t>.</w:t>
            </w:r>
          </w:p>
        </w:tc>
      </w:tr>
    </w:tbl>
    <w:p w14:paraId="0BD73607" w14:textId="3A4F7A03" w:rsidR="00B8004B" w:rsidRPr="00AC65C9" w:rsidRDefault="00B8004B" w:rsidP="00B8004B">
      <w:pPr>
        <w:tabs>
          <w:tab w:val="left" w:pos="9360"/>
        </w:tabs>
        <w:ind w:left="1714"/>
      </w:pPr>
      <w:r w:rsidRPr="00AC65C9">
        <w:rPr>
          <w:u w:val="single"/>
        </w:rPr>
        <w:tab/>
      </w:r>
    </w:p>
    <w:p w14:paraId="16088C59" w14:textId="60FD0234" w:rsidR="00B8004B" w:rsidRPr="00AC65C9" w:rsidRDefault="00B8004B" w:rsidP="00B8004B">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4CBF" w:rsidRPr="00AC65C9" w14:paraId="194C6FD8" w14:textId="77777777" w:rsidTr="00384CBF">
        <w:tc>
          <w:tcPr>
            <w:tcW w:w="1728" w:type="dxa"/>
            <w:shd w:val="clear" w:color="auto" w:fill="auto"/>
          </w:tcPr>
          <w:p w14:paraId="0A7B866A" w14:textId="78259195" w:rsidR="00384CBF" w:rsidRPr="00AC65C9" w:rsidRDefault="000444E0" w:rsidP="00B6020D">
            <w:pPr>
              <w:rPr>
                <w:b/>
                <w:sz w:val="22"/>
              </w:rPr>
            </w:pPr>
            <w:bookmarkStart w:id="4" w:name="Topic4f"/>
            <w:bookmarkEnd w:id="4"/>
            <w:r w:rsidRPr="00AC65C9">
              <w:rPr>
                <w:b/>
                <w:sz w:val="22"/>
              </w:rPr>
              <w:t>f</w:t>
            </w:r>
            <w:r w:rsidR="0029580B" w:rsidRPr="00AC65C9">
              <w:rPr>
                <w:b/>
                <w:sz w:val="22"/>
              </w:rPr>
              <w:t>.  Requests to Revoke or Change POA</w:t>
            </w:r>
          </w:p>
        </w:tc>
        <w:tc>
          <w:tcPr>
            <w:tcW w:w="7740" w:type="dxa"/>
            <w:shd w:val="clear" w:color="auto" w:fill="auto"/>
          </w:tcPr>
          <w:p w14:paraId="28A5DB28" w14:textId="545B62AA" w:rsidR="005967F8" w:rsidRPr="00AC65C9" w:rsidRDefault="0029580B" w:rsidP="005967F8">
            <w:pPr>
              <w:pStyle w:val="ListParagraph"/>
              <w:ind w:left="-29"/>
            </w:pPr>
            <w:r w:rsidRPr="00AC65C9">
              <w:t xml:space="preserve">When a request to revoke POA </w:t>
            </w:r>
            <w:r w:rsidR="00A76A99" w:rsidRPr="00AC65C9">
              <w:t xml:space="preserve">is received </w:t>
            </w:r>
            <w:r w:rsidRPr="00AC65C9">
              <w:t>or a new POA is appointed</w:t>
            </w:r>
          </w:p>
          <w:p w14:paraId="7AACEA11" w14:textId="77777777" w:rsidR="005967F8" w:rsidRPr="00AC65C9" w:rsidRDefault="005967F8" w:rsidP="005967F8">
            <w:pPr>
              <w:pStyle w:val="ListParagraph"/>
              <w:ind w:left="-29"/>
            </w:pPr>
          </w:p>
          <w:p w14:paraId="55DA3065" w14:textId="50E4F22B" w:rsidR="005967F8" w:rsidRPr="00AC65C9" w:rsidRDefault="0029580B" w:rsidP="009002E8">
            <w:pPr>
              <w:pStyle w:val="ListParagraph"/>
              <w:numPr>
                <w:ilvl w:val="0"/>
                <w:numId w:val="127"/>
              </w:numPr>
              <w:ind w:left="158" w:hanging="187"/>
            </w:pPr>
            <w:r w:rsidRPr="00AC65C9">
              <w:t xml:space="preserve">update all systems as </w:t>
            </w:r>
            <w:r w:rsidR="00655D5B" w:rsidRPr="00AC65C9">
              <w:t>described in M21-1, Part III, Subpart ii, 3.C.5.a</w:t>
            </w:r>
            <w:r w:rsidR="005967F8" w:rsidRPr="00AC65C9">
              <w:t>, and</w:t>
            </w:r>
          </w:p>
          <w:p w14:paraId="6B8F4900" w14:textId="7D6073A0" w:rsidR="0029580B" w:rsidRPr="00AC65C9" w:rsidRDefault="005967F8" w:rsidP="009002E8">
            <w:pPr>
              <w:pStyle w:val="ListParagraph"/>
              <w:numPr>
                <w:ilvl w:val="0"/>
                <w:numId w:val="127"/>
              </w:numPr>
              <w:ind w:left="158" w:hanging="187"/>
            </w:pPr>
            <w:r w:rsidRPr="00AC65C9">
              <w:t>notify the revoked representative</w:t>
            </w:r>
            <w:r w:rsidR="0029580B" w:rsidRPr="00AC65C9">
              <w:t>.</w:t>
            </w:r>
          </w:p>
          <w:p w14:paraId="72F084FA" w14:textId="4BCB7B82" w:rsidR="0029580B" w:rsidRPr="00AC65C9" w:rsidRDefault="0029580B" w:rsidP="005967F8">
            <w:pPr>
              <w:ind w:left="-29"/>
            </w:pPr>
          </w:p>
          <w:p w14:paraId="102A4DF4" w14:textId="7A2B305D" w:rsidR="0029580B" w:rsidRPr="00AC65C9" w:rsidRDefault="0029580B" w:rsidP="005967F8">
            <w:r w:rsidRPr="00AC65C9">
              <w:t xml:space="preserve">Use the table below to </w:t>
            </w:r>
            <w:r w:rsidR="005967F8" w:rsidRPr="00AC65C9">
              <w:t>notify</w:t>
            </w:r>
            <w:r w:rsidRPr="00AC65C9">
              <w:t xml:space="preserve"> a claimant’s </w:t>
            </w:r>
            <w:r w:rsidR="008C1FCB" w:rsidRPr="00AC65C9">
              <w:t xml:space="preserve">revoked </w:t>
            </w:r>
            <w:r w:rsidRPr="00AC65C9">
              <w:t>representative, when</w:t>
            </w:r>
          </w:p>
          <w:p w14:paraId="41FD491B" w14:textId="5E38FB9E" w:rsidR="0029580B" w:rsidRPr="00AC65C9" w:rsidRDefault="0029580B" w:rsidP="005967F8"/>
          <w:p w14:paraId="2CEA64E1" w14:textId="4B19C12D" w:rsidR="0029580B" w:rsidRPr="00AC65C9" w:rsidRDefault="0029580B" w:rsidP="009002E8">
            <w:pPr>
              <w:pStyle w:val="ListParagraph"/>
              <w:numPr>
                <w:ilvl w:val="0"/>
                <w:numId w:val="128"/>
              </w:numPr>
              <w:ind w:left="158" w:hanging="187"/>
            </w:pPr>
            <w:r w:rsidRPr="00AC65C9">
              <w:t>a new appointment form is received, or</w:t>
            </w:r>
          </w:p>
          <w:p w14:paraId="3FE041E3" w14:textId="553B0FCE" w:rsidR="00814A57" w:rsidRPr="00AC65C9" w:rsidRDefault="0029580B" w:rsidP="009002E8">
            <w:pPr>
              <w:pStyle w:val="ListParagraph"/>
              <w:numPr>
                <w:ilvl w:val="0"/>
                <w:numId w:val="128"/>
              </w:numPr>
              <w:ind w:left="158" w:hanging="187"/>
            </w:pPr>
            <w:r w:rsidRPr="00AC65C9">
              <w:t>a request for revocation of POA is received without a new appointment.</w:t>
            </w:r>
          </w:p>
        </w:tc>
      </w:tr>
    </w:tbl>
    <w:p w14:paraId="01F67EC8" w14:textId="77777777" w:rsidR="002570C7" w:rsidRPr="00AC65C9" w:rsidRDefault="002570C7" w:rsidP="00384CBF">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870"/>
        <w:gridCol w:w="3780"/>
      </w:tblGrid>
      <w:tr w:rsidR="0029580B" w:rsidRPr="00AC65C9" w14:paraId="29950C7B" w14:textId="77777777" w:rsidTr="00305123">
        <w:tc>
          <w:tcPr>
            <w:tcW w:w="3870" w:type="dxa"/>
          </w:tcPr>
          <w:p w14:paraId="49DA4FE8" w14:textId="77777777" w:rsidR="0029580B" w:rsidRPr="00AC65C9" w:rsidRDefault="0029580B" w:rsidP="00305123">
            <w:pPr>
              <w:rPr>
                <w:b/>
              </w:rPr>
            </w:pPr>
            <w:r w:rsidRPr="00AC65C9">
              <w:rPr>
                <w:b/>
              </w:rPr>
              <w:t>If revocation is being processed in a(n) ...</w:t>
            </w:r>
          </w:p>
        </w:tc>
        <w:tc>
          <w:tcPr>
            <w:tcW w:w="3780" w:type="dxa"/>
          </w:tcPr>
          <w:p w14:paraId="5738655A" w14:textId="77777777" w:rsidR="0029580B" w:rsidRPr="00AC65C9" w:rsidRDefault="0029580B" w:rsidP="00305123">
            <w:pPr>
              <w:rPr>
                <w:b/>
              </w:rPr>
            </w:pPr>
            <w:r w:rsidRPr="00AC65C9">
              <w:rPr>
                <w:b/>
              </w:rPr>
              <w:t>Then ...</w:t>
            </w:r>
          </w:p>
        </w:tc>
      </w:tr>
      <w:tr w:rsidR="0029580B" w:rsidRPr="00AC65C9" w14:paraId="23069ED2" w14:textId="77777777" w:rsidTr="00305123">
        <w:tc>
          <w:tcPr>
            <w:tcW w:w="3870" w:type="dxa"/>
          </w:tcPr>
          <w:p w14:paraId="560C9BE8" w14:textId="77777777" w:rsidR="0029580B" w:rsidRPr="00AC65C9" w:rsidRDefault="0029580B" w:rsidP="00305123">
            <w:r w:rsidRPr="00AC65C9">
              <w:t>paper format</w:t>
            </w:r>
          </w:p>
        </w:tc>
        <w:tc>
          <w:tcPr>
            <w:tcW w:w="3780" w:type="dxa"/>
          </w:tcPr>
          <w:p w14:paraId="3CC5E939" w14:textId="77777777" w:rsidR="0029580B" w:rsidRPr="00AC65C9" w:rsidRDefault="0029580B" w:rsidP="00305123">
            <w:r w:rsidRPr="00AC65C9">
              <w:t>annotate the revoked form with the</w:t>
            </w:r>
          </w:p>
          <w:p w14:paraId="0F9116A9" w14:textId="77777777" w:rsidR="0029580B" w:rsidRPr="00AC65C9" w:rsidRDefault="0029580B" w:rsidP="00305123"/>
          <w:p w14:paraId="4C1F1AE6" w14:textId="0E8F83F6" w:rsidR="0029580B" w:rsidRPr="00AC65C9" w:rsidRDefault="0029580B" w:rsidP="00706B42">
            <w:pPr>
              <w:pStyle w:val="ListParagraph"/>
              <w:numPr>
                <w:ilvl w:val="0"/>
                <w:numId w:val="92"/>
              </w:numPr>
              <w:ind w:left="158" w:hanging="187"/>
            </w:pPr>
            <w:r w:rsidRPr="00AC65C9">
              <w:t>reason for revocation</w:t>
            </w:r>
          </w:p>
          <w:p w14:paraId="160F7BE6" w14:textId="77777777" w:rsidR="00425F69" w:rsidRPr="00AC65C9" w:rsidRDefault="0029580B" w:rsidP="00706B42">
            <w:pPr>
              <w:pStyle w:val="ListParagraph"/>
              <w:numPr>
                <w:ilvl w:val="0"/>
                <w:numId w:val="92"/>
              </w:numPr>
              <w:ind w:left="158" w:hanging="187"/>
            </w:pPr>
            <w:r w:rsidRPr="00AC65C9">
              <w:t>date the revocation is processed</w:t>
            </w:r>
            <w:r w:rsidR="00425F69" w:rsidRPr="00AC65C9">
              <w:t xml:space="preserve">, and </w:t>
            </w:r>
          </w:p>
          <w:p w14:paraId="6057CAA9" w14:textId="1C74D9EE" w:rsidR="0029580B" w:rsidRPr="00AC65C9" w:rsidRDefault="00425F69" w:rsidP="00706B42">
            <w:pPr>
              <w:pStyle w:val="ListParagraph"/>
              <w:numPr>
                <w:ilvl w:val="0"/>
                <w:numId w:val="92"/>
              </w:numPr>
              <w:ind w:left="158" w:hanging="187"/>
            </w:pPr>
            <w:r w:rsidRPr="00AC65C9">
              <w:t>provide a copy of the annotated form to the representative</w:t>
            </w:r>
            <w:r w:rsidR="0029580B" w:rsidRPr="00AC65C9">
              <w:t>.</w:t>
            </w:r>
          </w:p>
        </w:tc>
      </w:tr>
      <w:tr w:rsidR="0029580B" w:rsidRPr="00AC65C9" w14:paraId="7669F155" w14:textId="77777777" w:rsidTr="00305123">
        <w:tc>
          <w:tcPr>
            <w:tcW w:w="3870" w:type="dxa"/>
          </w:tcPr>
          <w:p w14:paraId="5007A791" w14:textId="6B10F0BB" w:rsidR="0029580B" w:rsidRPr="00AC65C9" w:rsidRDefault="0029580B" w:rsidP="00305123">
            <w:r w:rsidRPr="00AC65C9">
              <w:lastRenderedPageBreak/>
              <w:t>electronic format</w:t>
            </w:r>
          </w:p>
        </w:tc>
        <w:tc>
          <w:tcPr>
            <w:tcW w:w="3780" w:type="dxa"/>
          </w:tcPr>
          <w:p w14:paraId="4B76B5AD" w14:textId="647A82AA" w:rsidR="008C1FCB" w:rsidRPr="00AC65C9" w:rsidRDefault="0029580B" w:rsidP="009002E8">
            <w:pPr>
              <w:pStyle w:val="ListParagraph"/>
              <w:numPr>
                <w:ilvl w:val="0"/>
                <w:numId w:val="99"/>
              </w:numPr>
              <w:ind w:left="158" w:hanging="187"/>
            </w:pPr>
            <w:r w:rsidRPr="00AC65C9">
              <w:t xml:space="preserve">add a permanent note in VBMS </w:t>
            </w:r>
            <w:r w:rsidR="00DD45D6" w:rsidRPr="00AC65C9">
              <w:t xml:space="preserve">or MAP-D </w:t>
            </w:r>
            <w:r w:rsidRPr="00AC65C9">
              <w:t>indicating the revocation of the appointment of representation</w:t>
            </w:r>
          </w:p>
          <w:p w14:paraId="235D03A4" w14:textId="5029F790" w:rsidR="008C1FCB" w:rsidRPr="00AC65C9" w:rsidRDefault="008C1FCB" w:rsidP="009002E8">
            <w:pPr>
              <w:pStyle w:val="ListParagraph"/>
              <w:numPr>
                <w:ilvl w:val="0"/>
                <w:numId w:val="99"/>
              </w:numPr>
              <w:ind w:left="158" w:hanging="187"/>
            </w:pPr>
            <w:r w:rsidRPr="00AC65C9">
              <w:t>print out and annotate the appointment form with the</w:t>
            </w:r>
          </w:p>
          <w:p w14:paraId="2BF71933" w14:textId="16193CC2" w:rsidR="00425F69" w:rsidRPr="00AC65C9" w:rsidRDefault="008C1FCB" w:rsidP="009002E8">
            <w:pPr>
              <w:pStyle w:val="ListParagraph"/>
              <w:numPr>
                <w:ilvl w:val="0"/>
                <w:numId w:val="129"/>
              </w:numPr>
              <w:ind w:left="346" w:hanging="187"/>
            </w:pPr>
            <w:r w:rsidRPr="00AC65C9">
              <w:t>reason for revo</w:t>
            </w:r>
            <w:r w:rsidR="004E30DD" w:rsidRPr="00AC65C9">
              <w:t>c</w:t>
            </w:r>
            <w:r w:rsidRPr="00AC65C9">
              <w:t>ation</w:t>
            </w:r>
            <w:r w:rsidR="00425F69" w:rsidRPr="00AC65C9">
              <w:t>, and</w:t>
            </w:r>
          </w:p>
          <w:p w14:paraId="080CC280" w14:textId="22C08E90" w:rsidR="008C1FCB" w:rsidRPr="00AC65C9" w:rsidRDefault="008C1FCB" w:rsidP="009002E8">
            <w:pPr>
              <w:pStyle w:val="ListParagraph"/>
              <w:numPr>
                <w:ilvl w:val="0"/>
                <w:numId w:val="129"/>
              </w:numPr>
              <w:ind w:left="346" w:hanging="187"/>
            </w:pPr>
            <w:r w:rsidRPr="00AC65C9">
              <w:t>date the revocation is processed, and</w:t>
            </w:r>
          </w:p>
          <w:p w14:paraId="50B4583E" w14:textId="5F5C3B8E" w:rsidR="0029580B" w:rsidRPr="00AC65C9" w:rsidRDefault="00425F69" w:rsidP="009002E8">
            <w:pPr>
              <w:pStyle w:val="ListParagraph"/>
              <w:numPr>
                <w:ilvl w:val="0"/>
                <w:numId w:val="99"/>
              </w:numPr>
              <w:ind w:left="158" w:hanging="187"/>
            </w:pPr>
            <w:r w:rsidRPr="00AC65C9">
              <w:t>provide a copy of the annotated form to the representative</w:t>
            </w:r>
            <w:r w:rsidR="0029580B" w:rsidRPr="00AC65C9">
              <w:t>.</w:t>
            </w:r>
          </w:p>
          <w:p w14:paraId="31AA11F3" w14:textId="77777777" w:rsidR="0029580B" w:rsidRPr="00AC65C9" w:rsidRDefault="0029580B" w:rsidP="00305123"/>
          <w:p w14:paraId="2F727053" w14:textId="65D10B50" w:rsidR="002F7308" w:rsidRPr="00AC65C9" w:rsidRDefault="0029580B" w:rsidP="00DD45D6">
            <w:r w:rsidRPr="00AC65C9">
              <w:rPr>
                <w:b/>
                <w:i/>
              </w:rPr>
              <w:t>Note</w:t>
            </w:r>
            <w:r w:rsidRPr="00AC65C9">
              <w:t xml:space="preserve">:  In addition to the permanent note, the word </w:t>
            </w:r>
            <w:r w:rsidRPr="00AC65C9">
              <w:rPr>
                <w:i/>
              </w:rPr>
              <w:t>Revoked</w:t>
            </w:r>
            <w:r w:rsidRPr="00AC65C9">
              <w:t xml:space="preserve"> </w:t>
            </w:r>
            <w:r w:rsidR="007B1B7C" w:rsidRPr="00AC65C9">
              <w:t xml:space="preserve">must </w:t>
            </w:r>
            <w:r w:rsidRPr="00AC65C9">
              <w:t xml:space="preserve">be added to the subject line of the POA appointment </w:t>
            </w:r>
            <w:r w:rsidR="009E62C7" w:rsidRPr="00AC65C9">
              <w:t xml:space="preserve">form </w:t>
            </w:r>
            <w:r w:rsidRPr="00AC65C9">
              <w:t xml:space="preserve">in the eFolder, </w:t>
            </w:r>
            <w:r w:rsidR="00A76A99" w:rsidRPr="00AC65C9">
              <w:t>if available</w:t>
            </w:r>
            <w:r w:rsidRPr="00AC65C9">
              <w:t>.</w:t>
            </w:r>
          </w:p>
          <w:p w14:paraId="057CFC18" w14:textId="77777777" w:rsidR="0029580B" w:rsidRPr="00AC65C9" w:rsidRDefault="0029580B" w:rsidP="00305123"/>
          <w:p w14:paraId="26DFE53C" w14:textId="34B62369" w:rsidR="0029580B" w:rsidRPr="00AC65C9" w:rsidRDefault="0029580B" w:rsidP="00425F69">
            <w:r w:rsidRPr="00AC65C9">
              <w:rPr>
                <w:b/>
                <w:i/>
              </w:rPr>
              <w:t>Reference</w:t>
            </w:r>
            <w:r w:rsidRPr="00AC65C9">
              <w:t>:  For more information on changing the subject line of a document in a</w:t>
            </w:r>
            <w:r w:rsidR="009E62C7" w:rsidRPr="00AC65C9">
              <w:t>n</w:t>
            </w:r>
            <w:r w:rsidRPr="00AC65C9">
              <w:t xml:space="preserve"> eFolder, see the </w:t>
            </w:r>
            <w:hyperlink r:id="rId33" w:history="1">
              <w:r w:rsidRPr="00AC65C9">
                <w:rPr>
                  <w:rStyle w:val="Hyperlink"/>
                </w:rPr>
                <w:t>VBMS Job Aid – Editing Document Properties</w:t>
              </w:r>
            </w:hyperlink>
            <w:r w:rsidRPr="00AC65C9">
              <w:t>.</w:t>
            </w:r>
          </w:p>
        </w:tc>
      </w:tr>
    </w:tbl>
    <w:p w14:paraId="4730A707" w14:textId="42617847" w:rsidR="002570C7" w:rsidRPr="00AC65C9" w:rsidRDefault="002570C7" w:rsidP="002570C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570C7" w:rsidRPr="00AC65C9" w14:paraId="39D06738" w14:textId="77777777" w:rsidTr="002570C7">
        <w:tc>
          <w:tcPr>
            <w:tcW w:w="7740" w:type="dxa"/>
            <w:shd w:val="clear" w:color="auto" w:fill="auto"/>
          </w:tcPr>
          <w:p w14:paraId="6101A8E7" w14:textId="549AC354" w:rsidR="001E4C57" w:rsidRPr="00AC65C9" w:rsidRDefault="002570C7" w:rsidP="002570C7">
            <w:r w:rsidRPr="00AC65C9">
              <w:rPr>
                <w:b/>
                <w:i/>
              </w:rPr>
              <w:t>Reference</w:t>
            </w:r>
            <w:r w:rsidR="00425F69" w:rsidRPr="00AC65C9">
              <w:rPr>
                <w:b/>
                <w:i/>
              </w:rPr>
              <w:t>s</w:t>
            </w:r>
            <w:r w:rsidRPr="00AC65C9">
              <w:t xml:space="preserve">:  For more information on </w:t>
            </w:r>
          </w:p>
          <w:p w14:paraId="63D001D1" w14:textId="21252EF8" w:rsidR="002570C7" w:rsidRPr="00AC65C9" w:rsidRDefault="002570C7" w:rsidP="009002E8">
            <w:pPr>
              <w:pStyle w:val="ListParagraph"/>
              <w:numPr>
                <w:ilvl w:val="0"/>
                <w:numId w:val="126"/>
              </w:numPr>
              <w:ind w:left="158" w:hanging="187"/>
            </w:pPr>
            <w:r w:rsidRPr="00AC65C9">
              <w:t xml:space="preserve">updating POA in </w:t>
            </w:r>
            <w:r w:rsidR="00DD45D6" w:rsidRPr="00AC65C9">
              <w:t xml:space="preserve">electronic </w:t>
            </w:r>
            <w:r w:rsidRPr="00AC65C9">
              <w:t>systems, see M21-1, Part III, Subpart ii, 3.C.</w:t>
            </w:r>
            <w:r w:rsidR="00F65F00" w:rsidRPr="00AC65C9">
              <w:t>5</w:t>
            </w:r>
            <w:r w:rsidR="00425F69" w:rsidRPr="00AC65C9">
              <w:t>, and</w:t>
            </w:r>
          </w:p>
          <w:p w14:paraId="000ACFBE" w14:textId="37691015" w:rsidR="00425F69" w:rsidRPr="00AC65C9" w:rsidRDefault="00425F69" w:rsidP="009002E8">
            <w:pPr>
              <w:pStyle w:val="ListParagraph"/>
              <w:numPr>
                <w:ilvl w:val="0"/>
                <w:numId w:val="126"/>
              </w:numPr>
              <w:ind w:left="158" w:hanging="187"/>
            </w:pPr>
            <w:r w:rsidRPr="00AC65C9">
              <w:t>handling revoked or terminated representation, see M21-1, Part I, 3.A.6.d.</w:t>
            </w:r>
          </w:p>
        </w:tc>
      </w:tr>
    </w:tbl>
    <w:p w14:paraId="7FE5F6AE" w14:textId="6AA4B54E" w:rsidR="002570C7" w:rsidRPr="00AC65C9" w:rsidRDefault="002570C7" w:rsidP="002570C7">
      <w:pPr>
        <w:tabs>
          <w:tab w:val="left" w:pos="9360"/>
        </w:tabs>
        <w:ind w:left="1714"/>
      </w:pPr>
      <w:r w:rsidRPr="00AC65C9">
        <w:rPr>
          <w:u w:val="single"/>
        </w:rPr>
        <w:tab/>
      </w:r>
    </w:p>
    <w:p w14:paraId="0B327A8F" w14:textId="2A948020" w:rsidR="00384CBF" w:rsidRPr="00AC65C9" w:rsidRDefault="00384CBF" w:rsidP="00384CB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4CBF" w:rsidRPr="00AC65C9" w14:paraId="796923ED" w14:textId="77777777" w:rsidTr="00384CBF">
        <w:tc>
          <w:tcPr>
            <w:tcW w:w="1728" w:type="dxa"/>
            <w:shd w:val="clear" w:color="auto" w:fill="auto"/>
          </w:tcPr>
          <w:p w14:paraId="49848969" w14:textId="544EF830" w:rsidR="00384CBF" w:rsidRPr="00AC65C9" w:rsidRDefault="000444E0" w:rsidP="00384CBF">
            <w:pPr>
              <w:rPr>
                <w:b/>
                <w:sz w:val="22"/>
              </w:rPr>
            </w:pPr>
            <w:r w:rsidRPr="00AC65C9">
              <w:rPr>
                <w:b/>
                <w:sz w:val="22"/>
              </w:rPr>
              <w:t>g</w:t>
            </w:r>
            <w:r w:rsidR="00384CBF" w:rsidRPr="00AC65C9">
              <w:rPr>
                <w:b/>
                <w:sz w:val="22"/>
              </w:rPr>
              <w:t>.  Handling an Outdated VA</w:t>
            </w:r>
            <w:r w:rsidR="00384CBF" w:rsidRPr="00AC65C9">
              <w:rPr>
                <w:b/>
                <w:i/>
                <w:sz w:val="22"/>
              </w:rPr>
              <w:t xml:space="preserve"> </w:t>
            </w:r>
            <w:r w:rsidR="00384CBF" w:rsidRPr="00AC65C9">
              <w:rPr>
                <w:b/>
                <w:sz w:val="22"/>
              </w:rPr>
              <w:t>Form 21-22</w:t>
            </w:r>
            <w:r w:rsidR="009317A2" w:rsidRPr="00AC65C9">
              <w:rPr>
                <w:b/>
                <w:sz w:val="22"/>
              </w:rPr>
              <w:t xml:space="preserve"> or VA Form 21-22a</w:t>
            </w:r>
          </w:p>
        </w:tc>
        <w:tc>
          <w:tcPr>
            <w:tcW w:w="7740" w:type="dxa"/>
            <w:shd w:val="clear" w:color="auto" w:fill="auto"/>
          </w:tcPr>
          <w:p w14:paraId="08553188" w14:textId="42EC499D" w:rsidR="00384CBF" w:rsidRPr="00AC65C9" w:rsidRDefault="00384CBF" w:rsidP="00384CBF">
            <w:r w:rsidRPr="00AC65C9">
              <w:t xml:space="preserve">If a claimant submits an outdated version of </w:t>
            </w:r>
            <w:r w:rsidRPr="00AC65C9">
              <w:rPr>
                <w:i/>
              </w:rPr>
              <w:t>VA Form 21-22</w:t>
            </w:r>
            <w:r w:rsidR="009317A2" w:rsidRPr="00AC65C9">
              <w:t xml:space="preserve"> or </w:t>
            </w:r>
            <w:r w:rsidR="009317A2" w:rsidRPr="00AC65C9">
              <w:rPr>
                <w:i/>
              </w:rPr>
              <w:t>VA Form 21-22a</w:t>
            </w:r>
            <w:r w:rsidRPr="00AC65C9">
              <w:t xml:space="preserve">, send a development letter requesting completion of the current version of the </w:t>
            </w:r>
            <w:r w:rsidRPr="00AC65C9">
              <w:rPr>
                <w:i/>
              </w:rPr>
              <w:t>VA Form 21-22</w:t>
            </w:r>
            <w:r w:rsidR="009317A2" w:rsidRPr="00AC65C9">
              <w:t xml:space="preserve"> or </w:t>
            </w:r>
            <w:r w:rsidR="009317A2" w:rsidRPr="00AC65C9">
              <w:rPr>
                <w:i/>
              </w:rPr>
              <w:t>VA Form 21-22a</w:t>
            </w:r>
            <w:r w:rsidRPr="00AC65C9">
              <w:t xml:space="preserve">.  With the letter </w:t>
            </w:r>
          </w:p>
          <w:p w14:paraId="4759D166" w14:textId="77777777" w:rsidR="00384CBF" w:rsidRPr="00AC65C9" w:rsidRDefault="00384CBF" w:rsidP="00384CBF">
            <w:r w:rsidRPr="00AC65C9">
              <w:t xml:space="preserve"> </w:t>
            </w:r>
          </w:p>
          <w:p w14:paraId="5BC30939" w14:textId="77777777" w:rsidR="00384CBF" w:rsidRPr="00AC65C9" w:rsidRDefault="00384CBF" w:rsidP="002545C3">
            <w:pPr>
              <w:pStyle w:val="ListParagraph"/>
              <w:numPr>
                <w:ilvl w:val="0"/>
                <w:numId w:val="23"/>
              </w:numPr>
              <w:ind w:left="158" w:hanging="187"/>
            </w:pPr>
            <w:r w:rsidRPr="00AC65C9">
              <w:t xml:space="preserve">provide the current version of the form for completion, and </w:t>
            </w:r>
          </w:p>
          <w:p w14:paraId="0B425A48" w14:textId="77777777" w:rsidR="00384CBF" w:rsidRPr="00AC65C9" w:rsidRDefault="00384CBF" w:rsidP="002545C3">
            <w:pPr>
              <w:pStyle w:val="ListParagraph"/>
              <w:numPr>
                <w:ilvl w:val="0"/>
                <w:numId w:val="23"/>
              </w:numPr>
              <w:ind w:left="158" w:hanging="187"/>
            </w:pPr>
            <w:r w:rsidRPr="00AC65C9">
              <w:t>return the outdated form.</w:t>
            </w:r>
          </w:p>
          <w:p w14:paraId="55D3AE70" w14:textId="77777777" w:rsidR="007A6AC4" w:rsidRPr="00AC65C9" w:rsidRDefault="007A6AC4" w:rsidP="007A6AC4">
            <w:pPr>
              <w:ind w:left="-29"/>
            </w:pPr>
          </w:p>
          <w:p w14:paraId="6D01DEA4" w14:textId="177CC3F7" w:rsidR="007A6AC4" w:rsidRPr="00AC65C9" w:rsidRDefault="007A6AC4" w:rsidP="00BD4A10">
            <w:pPr>
              <w:pStyle w:val="NoteText"/>
            </w:pPr>
            <w:r w:rsidRPr="00AC65C9">
              <w:rPr>
                <w:b/>
                <w:i/>
              </w:rPr>
              <w:t>Important</w:t>
            </w:r>
            <w:r w:rsidRPr="00AC65C9">
              <w:t xml:space="preserve">:  </w:t>
            </w:r>
            <w:r w:rsidR="00FA402A" w:rsidRPr="00AC65C9">
              <w:t>If the form was received in the CM portal, print a copy of the form, take the appropriate action identified above, then upload the document to VBMS.</w:t>
            </w:r>
          </w:p>
          <w:p w14:paraId="7BC72AB7" w14:textId="77777777" w:rsidR="008F50A5" w:rsidRPr="00AC65C9" w:rsidRDefault="008F50A5" w:rsidP="00BD4A10">
            <w:pPr>
              <w:pStyle w:val="NoteText"/>
            </w:pPr>
          </w:p>
          <w:p w14:paraId="7C984A59" w14:textId="7620E256" w:rsidR="008F50A5" w:rsidRPr="00AC65C9" w:rsidRDefault="008F50A5" w:rsidP="00BD4A10">
            <w:pPr>
              <w:pStyle w:val="NoteText"/>
            </w:pPr>
            <w:r w:rsidRPr="00AC65C9">
              <w:rPr>
                <w:b/>
                <w:i/>
              </w:rPr>
              <w:t>Reference</w:t>
            </w:r>
            <w:r w:rsidRPr="00AC65C9">
              <w:t>:  For more information on handling outdated forms, see M21-1</w:t>
            </w:r>
            <w:r w:rsidR="00900328" w:rsidRPr="00AC65C9">
              <w:t>,</w:t>
            </w:r>
            <w:r w:rsidRPr="00AC65C9">
              <w:t xml:space="preserve"> Part III, Subpart ii, 1.C.7.</w:t>
            </w:r>
          </w:p>
        </w:tc>
      </w:tr>
    </w:tbl>
    <w:p w14:paraId="531EBF19" w14:textId="1C2AE204" w:rsidR="00384CBF" w:rsidRPr="00AC65C9" w:rsidRDefault="00384CBF" w:rsidP="00384CBF">
      <w:pPr>
        <w:tabs>
          <w:tab w:val="left" w:pos="9360"/>
        </w:tabs>
        <w:ind w:left="1714"/>
      </w:pPr>
      <w:r w:rsidRPr="00AC65C9">
        <w:rPr>
          <w:u w:val="single"/>
        </w:rPr>
        <w:tab/>
      </w:r>
    </w:p>
    <w:p w14:paraId="342D68CE" w14:textId="4D1A66E6" w:rsidR="00384CBF" w:rsidRPr="00AC65C9" w:rsidRDefault="00384CBF" w:rsidP="00384CB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4CBF" w:rsidRPr="00AC65C9" w14:paraId="54DCA7FF" w14:textId="77777777" w:rsidTr="00384CBF">
        <w:tc>
          <w:tcPr>
            <w:tcW w:w="1728" w:type="dxa"/>
            <w:shd w:val="clear" w:color="auto" w:fill="auto"/>
          </w:tcPr>
          <w:p w14:paraId="095EAEAF" w14:textId="263D2C32" w:rsidR="00384CBF" w:rsidRPr="00AC65C9" w:rsidRDefault="000444E0" w:rsidP="00384CBF">
            <w:pPr>
              <w:rPr>
                <w:b/>
                <w:sz w:val="22"/>
              </w:rPr>
            </w:pPr>
            <w:r w:rsidRPr="00AC65C9">
              <w:rPr>
                <w:b/>
                <w:sz w:val="22"/>
              </w:rPr>
              <w:t>h</w:t>
            </w:r>
            <w:r w:rsidR="002113B9" w:rsidRPr="00AC65C9">
              <w:rPr>
                <w:b/>
                <w:sz w:val="22"/>
              </w:rPr>
              <w:t xml:space="preserve">.  </w:t>
            </w:r>
            <w:r w:rsidR="00384CBF" w:rsidRPr="00AC65C9">
              <w:rPr>
                <w:b/>
                <w:sz w:val="22"/>
              </w:rPr>
              <w:t>Handling an Incomplete VA Form 21-22</w:t>
            </w:r>
            <w:r w:rsidR="009317A2" w:rsidRPr="00AC65C9">
              <w:rPr>
                <w:b/>
                <w:sz w:val="22"/>
              </w:rPr>
              <w:t xml:space="preserve"> or VA Form 21-</w:t>
            </w:r>
            <w:r w:rsidR="009317A2" w:rsidRPr="00AC65C9">
              <w:rPr>
                <w:b/>
                <w:sz w:val="22"/>
              </w:rPr>
              <w:lastRenderedPageBreak/>
              <w:t>22a</w:t>
            </w:r>
          </w:p>
        </w:tc>
        <w:tc>
          <w:tcPr>
            <w:tcW w:w="7740" w:type="dxa"/>
            <w:shd w:val="clear" w:color="auto" w:fill="auto"/>
          </w:tcPr>
          <w:p w14:paraId="10602E4B" w14:textId="39607CAD" w:rsidR="00384CBF" w:rsidRPr="00AC65C9" w:rsidRDefault="00384CBF" w:rsidP="00384CBF">
            <w:r w:rsidRPr="00AC65C9">
              <w:lastRenderedPageBreak/>
              <w:t xml:space="preserve">Use the procedure below if </w:t>
            </w:r>
            <w:r w:rsidRPr="00AC65C9">
              <w:rPr>
                <w:i/>
              </w:rPr>
              <w:t>VA Form 21-22</w:t>
            </w:r>
            <w:r w:rsidR="009317A2" w:rsidRPr="00AC65C9">
              <w:t xml:space="preserve"> or </w:t>
            </w:r>
            <w:r w:rsidR="009317A2" w:rsidRPr="00AC65C9">
              <w:rPr>
                <w:i/>
              </w:rPr>
              <w:t>VA Form 21-22a</w:t>
            </w:r>
            <w:r w:rsidRPr="00AC65C9">
              <w:t xml:space="preserve"> is incomplete.</w:t>
            </w:r>
          </w:p>
        </w:tc>
      </w:tr>
    </w:tbl>
    <w:p w14:paraId="4844213A" w14:textId="77777777" w:rsidR="00384CBF" w:rsidRPr="00AC65C9" w:rsidRDefault="00384CBF" w:rsidP="00384CBF"/>
    <w:tbl>
      <w:tblPr>
        <w:tblW w:w="7740" w:type="dxa"/>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1"/>
        <w:gridCol w:w="4769"/>
      </w:tblGrid>
      <w:tr w:rsidR="00384CBF" w:rsidRPr="00AC65C9" w14:paraId="05E2FB71" w14:textId="77777777" w:rsidTr="00AE4891">
        <w:trPr>
          <w:trHeight w:val="144"/>
        </w:trPr>
        <w:tc>
          <w:tcPr>
            <w:tcW w:w="1919" w:type="pct"/>
          </w:tcPr>
          <w:p w14:paraId="66DEC478" w14:textId="77777777" w:rsidR="00384CBF" w:rsidRPr="00AC65C9" w:rsidRDefault="00384CBF" w:rsidP="00384CBF">
            <w:pPr>
              <w:rPr>
                <w:b/>
              </w:rPr>
            </w:pPr>
            <w:r w:rsidRPr="00AC65C9">
              <w:rPr>
                <w:b/>
              </w:rPr>
              <w:t>If the VSO is ...</w:t>
            </w:r>
          </w:p>
        </w:tc>
        <w:tc>
          <w:tcPr>
            <w:tcW w:w="3081" w:type="pct"/>
          </w:tcPr>
          <w:p w14:paraId="0B242D1A" w14:textId="77777777" w:rsidR="00384CBF" w:rsidRPr="00AC65C9" w:rsidRDefault="00384CBF" w:rsidP="00384CBF">
            <w:pPr>
              <w:rPr>
                <w:b/>
              </w:rPr>
            </w:pPr>
            <w:r w:rsidRPr="00AC65C9">
              <w:rPr>
                <w:b/>
              </w:rPr>
              <w:t>Then ...</w:t>
            </w:r>
          </w:p>
        </w:tc>
      </w:tr>
      <w:tr w:rsidR="00384CBF" w:rsidRPr="00AC65C9" w14:paraId="5B3C9C3B" w14:textId="77777777" w:rsidTr="00AE4891">
        <w:trPr>
          <w:trHeight w:val="144"/>
        </w:trPr>
        <w:tc>
          <w:tcPr>
            <w:tcW w:w="1919" w:type="pct"/>
          </w:tcPr>
          <w:p w14:paraId="6FD4CBFB" w14:textId="04608E45" w:rsidR="00384CBF" w:rsidRPr="00AC65C9" w:rsidRDefault="00384CBF" w:rsidP="00384CBF">
            <w:r w:rsidRPr="00AC65C9">
              <w:t xml:space="preserve">located </w:t>
            </w:r>
            <w:r w:rsidR="009317A2" w:rsidRPr="00AC65C9">
              <w:t>in the same building as the RO</w:t>
            </w:r>
          </w:p>
        </w:tc>
        <w:tc>
          <w:tcPr>
            <w:tcW w:w="3081" w:type="pct"/>
          </w:tcPr>
          <w:p w14:paraId="51A24349" w14:textId="40C8F1DD" w:rsidR="00384CBF" w:rsidRPr="00AC65C9" w:rsidRDefault="00384CBF" w:rsidP="002545C3">
            <w:pPr>
              <w:pStyle w:val="ListParagraph"/>
              <w:numPr>
                <w:ilvl w:val="0"/>
                <w:numId w:val="26"/>
              </w:numPr>
              <w:ind w:left="158" w:hanging="187"/>
            </w:pPr>
            <w:r w:rsidRPr="00AC65C9">
              <w:t>forward the form to the VSO for completion</w:t>
            </w:r>
            <w:r w:rsidR="00CF4F35" w:rsidRPr="00AC65C9">
              <w:t>,</w:t>
            </w:r>
            <w:r w:rsidRPr="00AC65C9">
              <w:t xml:space="preserve"> and</w:t>
            </w:r>
          </w:p>
          <w:p w14:paraId="58FC1EF6" w14:textId="77777777" w:rsidR="00384CBF" w:rsidRPr="00AC65C9" w:rsidRDefault="00384CBF" w:rsidP="002545C3">
            <w:pPr>
              <w:pStyle w:val="ListParagraph"/>
              <w:numPr>
                <w:ilvl w:val="0"/>
                <w:numId w:val="26"/>
              </w:numPr>
              <w:ind w:left="158" w:hanging="187"/>
            </w:pPr>
            <w:r w:rsidRPr="00AC65C9">
              <w:t>check all necessary incomplete items on the form.</w:t>
            </w:r>
          </w:p>
        </w:tc>
      </w:tr>
      <w:tr w:rsidR="00384CBF" w:rsidRPr="00AC65C9" w14:paraId="79C3E528" w14:textId="77777777" w:rsidTr="00AE4891">
        <w:trPr>
          <w:trHeight w:val="144"/>
        </w:trPr>
        <w:tc>
          <w:tcPr>
            <w:tcW w:w="1919" w:type="pct"/>
          </w:tcPr>
          <w:p w14:paraId="3F426D9B" w14:textId="77777777" w:rsidR="00384CBF" w:rsidRPr="00AC65C9" w:rsidRDefault="00384CBF" w:rsidP="00706B42">
            <w:pPr>
              <w:pStyle w:val="ListParagraph"/>
              <w:numPr>
                <w:ilvl w:val="0"/>
                <w:numId w:val="52"/>
              </w:numPr>
              <w:ind w:left="158" w:hanging="187"/>
            </w:pPr>
            <w:r w:rsidRPr="00AC65C9">
              <w:t>not located in the same building as the RO, and</w:t>
            </w:r>
          </w:p>
          <w:p w14:paraId="7273BBE8" w14:textId="77777777" w:rsidR="00384CBF" w:rsidRPr="00AC65C9" w:rsidRDefault="00384CBF" w:rsidP="00706B42">
            <w:pPr>
              <w:pStyle w:val="ListParagraph"/>
              <w:numPr>
                <w:ilvl w:val="0"/>
                <w:numId w:val="53"/>
              </w:numPr>
              <w:ind w:left="158" w:hanging="187"/>
            </w:pPr>
            <w:r w:rsidRPr="00AC65C9">
              <w:t>there is an end product (EP) pending</w:t>
            </w:r>
          </w:p>
        </w:tc>
        <w:tc>
          <w:tcPr>
            <w:tcW w:w="3081" w:type="pct"/>
          </w:tcPr>
          <w:p w14:paraId="5CFCA2FF" w14:textId="469AA8F2" w:rsidR="00384CBF" w:rsidRPr="00AC65C9" w:rsidRDefault="00384CBF" w:rsidP="002545C3">
            <w:pPr>
              <w:pStyle w:val="ListParagraph"/>
              <w:numPr>
                <w:ilvl w:val="0"/>
                <w:numId w:val="25"/>
              </w:numPr>
              <w:ind w:left="158" w:hanging="187"/>
            </w:pPr>
            <w:r w:rsidRPr="00AC65C9">
              <w:t>return the form</w:t>
            </w:r>
            <w:r w:rsidR="00F26F3C" w:rsidRPr="00AC65C9">
              <w:t xml:space="preserve"> </w:t>
            </w:r>
            <w:r w:rsidRPr="00AC65C9">
              <w:t xml:space="preserve">to the claimant with a letter, and  </w:t>
            </w:r>
          </w:p>
          <w:p w14:paraId="63060A3E" w14:textId="77777777" w:rsidR="00384CBF" w:rsidRPr="00AC65C9" w:rsidRDefault="00384CBF" w:rsidP="002545C3">
            <w:pPr>
              <w:pStyle w:val="ListParagraph"/>
              <w:numPr>
                <w:ilvl w:val="0"/>
                <w:numId w:val="25"/>
              </w:numPr>
              <w:ind w:left="158" w:hanging="187"/>
            </w:pPr>
            <w:r w:rsidRPr="00AC65C9">
              <w:t>check all necessary incomplete items on the form in red ink.</w:t>
            </w:r>
          </w:p>
        </w:tc>
      </w:tr>
      <w:tr w:rsidR="00384CBF" w:rsidRPr="00AC65C9" w14:paraId="6FAB9E61" w14:textId="77777777" w:rsidTr="00AE4891">
        <w:trPr>
          <w:trHeight w:val="144"/>
        </w:trPr>
        <w:tc>
          <w:tcPr>
            <w:tcW w:w="1919" w:type="pct"/>
          </w:tcPr>
          <w:p w14:paraId="5C586832" w14:textId="77777777" w:rsidR="00CF4F35" w:rsidRPr="00AC65C9" w:rsidRDefault="00384CBF" w:rsidP="00706B42">
            <w:pPr>
              <w:pStyle w:val="ListParagraph"/>
              <w:numPr>
                <w:ilvl w:val="0"/>
                <w:numId w:val="54"/>
              </w:numPr>
              <w:ind w:left="158" w:hanging="187"/>
            </w:pPr>
            <w:r w:rsidRPr="00AC65C9">
              <w:t>not located in the same building as the RO, and</w:t>
            </w:r>
          </w:p>
          <w:p w14:paraId="556CF608" w14:textId="77777777" w:rsidR="00384CBF" w:rsidRPr="00AC65C9" w:rsidRDefault="00384CBF" w:rsidP="00706B42">
            <w:pPr>
              <w:pStyle w:val="ListParagraph"/>
              <w:numPr>
                <w:ilvl w:val="0"/>
                <w:numId w:val="55"/>
              </w:numPr>
              <w:ind w:left="158" w:hanging="187"/>
            </w:pPr>
            <w:r w:rsidRPr="00AC65C9">
              <w:t xml:space="preserve">there is </w:t>
            </w:r>
            <w:r w:rsidRPr="00AC65C9">
              <w:rPr>
                <w:i/>
              </w:rPr>
              <w:t>no</w:t>
            </w:r>
            <w:r w:rsidRPr="00AC65C9">
              <w:rPr>
                <w:b/>
              </w:rPr>
              <w:t xml:space="preserve"> </w:t>
            </w:r>
            <w:r w:rsidRPr="00AC65C9">
              <w:t>EP pending</w:t>
            </w:r>
          </w:p>
        </w:tc>
        <w:tc>
          <w:tcPr>
            <w:tcW w:w="3081" w:type="pct"/>
          </w:tcPr>
          <w:p w14:paraId="1B023128" w14:textId="0A5FC868" w:rsidR="00F26F3C" w:rsidRPr="00AC65C9" w:rsidRDefault="00F26F3C" w:rsidP="002545C3">
            <w:pPr>
              <w:pStyle w:val="ListParagraph"/>
              <w:numPr>
                <w:ilvl w:val="0"/>
                <w:numId w:val="24"/>
              </w:numPr>
              <w:ind w:left="158" w:hanging="187"/>
            </w:pPr>
            <w:r w:rsidRPr="00AC65C9">
              <w:t>establish an EP 400</w:t>
            </w:r>
            <w:r w:rsidR="0005073D" w:rsidRPr="00AC65C9">
              <w:t xml:space="preserve"> </w:t>
            </w:r>
            <w:r w:rsidR="00BA54B9" w:rsidRPr="00AC65C9">
              <w:rPr>
                <w:i/>
              </w:rPr>
              <w:t>Correspondence</w:t>
            </w:r>
          </w:p>
          <w:p w14:paraId="502766B3" w14:textId="12D2E649" w:rsidR="00384CBF" w:rsidRPr="00AC65C9" w:rsidRDefault="00384CBF" w:rsidP="002545C3">
            <w:pPr>
              <w:pStyle w:val="ListParagraph"/>
              <w:numPr>
                <w:ilvl w:val="0"/>
                <w:numId w:val="24"/>
              </w:numPr>
              <w:ind w:left="158" w:hanging="187"/>
            </w:pPr>
            <w:r w:rsidRPr="00AC65C9">
              <w:t xml:space="preserve">return the form to the claimant with a letter </w:t>
            </w:r>
          </w:p>
          <w:p w14:paraId="1CC95B28" w14:textId="77777777" w:rsidR="00384CBF" w:rsidRPr="00AC65C9" w:rsidRDefault="00384CBF" w:rsidP="002545C3">
            <w:pPr>
              <w:pStyle w:val="ListParagraph"/>
              <w:numPr>
                <w:ilvl w:val="0"/>
                <w:numId w:val="24"/>
              </w:numPr>
              <w:ind w:left="158" w:hanging="187"/>
              <w:rPr>
                <w:i/>
              </w:rPr>
            </w:pPr>
            <w:r w:rsidRPr="00AC65C9">
              <w:t>check all necessary incomplete items on the form in red ink, and</w:t>
            </w:r>
            <w:r w:rsidRPr="00AC65C9">
              <w:rPr>
                <w:i/>
              </w:rPr>
              <w:t xml:space="preserve"> </w:t>
            </w:r>
          </w:p>
          <w:p w14:paraId="7B3D09BD" w14:textId="3FD931C5" w:rsidR="00384CBF" w:rsidRPr="00AC65C9" w:rsidRDefault="00384CBF" w:rsidP="002545C3">
            <w:pPr>
              <w:pStyle w:val="ListParagraph"/>
              <w:numPr>
                <w:ilvl w:val="0"/>
                <w:numId w:val="24"/>
              </w:numPr>
              <w:ind w:left="158" w:hanging="187"/>
            </w:pPr>
            <w:r w:rsidRPr="00AC65C9">
              <w:t xml:space="preserve">clear </w:t>
            </w:r>
            <w:r w:rsidR="0005073D" w:rsidRPr="00AC65C9">
              <w:t xml:space="preserve">the </w:t>
            </w:r>
            <w:r w:rsidRPr="00AC65C9">
              <w:t>EP 400.</w:t>
            </w:r>
          </w:p>
        </w:tc>
      </w:tr>
    </w:tbl>
    <w:p w14:paraId="0674264E" w14:textId="73BADED3" w:rsidR="00384CBF" w:rsidRPr="00AC65C9" w:rsidRDefault="00384CBF" w:rsidP="00384CBF"/>
    <w:tbl>
      <w:tblPr>
        <w:tblW w:w="7732" w:type="dxa"/>
        <w:tblInd w:w="1728" w:type="dxa"/>
        <w:tblLayout w:type="fixed"/>
        <w:tblLook w:val="0000" w:firstRow="0" w:lastRow="0" w:firstColumn="0" w:lastColumn="0" w:noHBand="0" w:noVBand="0"/>
      </w:tblPr>
      <w:tblGrid>
        <w:gridCol w:w="7732"/>
      </w:tblGrid>
      <w:tr w:rsidR="0020086E" w:rsidRPr="00AC65C9" w14:paraId="241BCD01" w14:textId="77777777" w:rsidTr="00AE4891">
        <w:tc>
          <w:tcPr>
            <w:tcW w:w="5000" w:type="pct"/>
          </w:tcPr>
          <w:p w14:paraId="7DEA1202" w14:textId="71DAFDE1" w:rsidR="004F6DBC" w:rsidRPr="00AC65C9" w:rsidRDefault="004F6DBC" w:rsidP="00AE4891">
            <w:pPr>
              <w:pStyle w:val="NoteText"/>
            </w:pPr>
            <w:r w:rsidRPr="00AC65C9">
              <w:rPr>
                <w:b/>
                <w:i/>
              </w:rPr>
              <w:t>Important</w:t>
            </w:r>
            <w:r w:rsidRPr="00AC65C9">
              <w:t xml:space="preserve">:  </w:t>
            </w:r>
            <w:r w:rsidR="00FA402A" w:rsidRPr="00AC65C9">
              <w:t>If the form was received in the CM portal, print a copy of the form, take the appropriate action identified in the table above, then upload the document to VBMS.</w:t>
            </w:r>
          </w:p>
          <w:p w14:paraId="17C1D728" w14:textId="77777777" w:rsidR="004F6DBC" w:rsidRPr="00AC65C9" w:rsidRDefault="004F6DBC" w:rsidP="00AE4891">
            <w:pPr>
              <w:pStyle w:val="NoteText"/>
              <w:rPr>
                <w:b/>
                <w:i/>
              </w:rPr>
            </w:pPr>
          </w:p>
          <w:p w14:paraId="5DBA62CC" w14:textId="5E5D79CF" w:rsidR="0020086E" w:rsidRPr="00AC65C9" w:rsidRDefault="0020086E" w:rsidP="00AE4891">
            <w:pPr>
              <w:pStyle w:val="NoteText"/>
            </w:pPr>
            <w:r w:rsidRPr="00AC65C9">
              <w:rPr>
                <w:b/>
                <w:i/>
              </w:rPr>
              <w:t>Note</w:t>
            </w:r>
            <w:r w:rsidRPr="00AC65C9">
              <w:t xml:space="preserve">:  The VBMS </w:t>
            </w:r>
            <w:r w:rsidR="00243047" w:rsidRPr="00AC65C9">
              <w:t>d</w:t>
            </w:r>
            <w:r w:rsidRPr="00AC65C9">
              <w:t xml:space="preserve">evelopment </w:t>
            </w:r>
            <w:r w:rsidR="00243047" w:rsidRPr="00AC65C9">
              <w:t>a</w:t>
            </w:r>
            <w:r w:rsidR="00EC7EC7" w:rsidRPr="00AC65C9">
              <w:t xml:space="preserve">ction </w:t>
            </w:r>
            <w:r w:rsidRPr="00AC65C9">
              <w:rPr>
                <w:i/>
              </w:rPr>
              <w:t>Form incomplete - Items checked in red needed</w:t>
            </w:r>
            <w:r w:rsidRPr="00AC65C9">
              <w:t>,” c</w:t>
            </w:r>
            <w:r w:rsidR="00EC7EC7" w:rsidRPr="00AC65C9">
              <w:t>an be found under the category GENERAL.</w:t>
            </w:r>
          </w:p>
          <w:p w14:paraId="526D141C" w14:textId="77777777" w:rsidR="0020086E" w:rsidRPr="00AC65C9" w:rsidRDefault="0020086E" w:rsidP="00AE4891">
            <w:pPr>
              <w:pStyle w:val="NoteText"/>
            </w:pPr>
          </w:p>
          <w:p w14:paraId="3DA95482" w14:textId="794A995F" w:rsidR="0020086E" w:rsidRPr="00AC65C9" w:rsidRDefault="0020086E" w:rsidP="00FA2276">
            <w:pPr>
              <w:pStyle w:val="NoteText"/>
            </w:pPr>
            <w:r w:rsidRPr="00AC65C9">
              <w:rPr>
                <w:b/>
                <w:i/>
              </w:rPr>
              <w:t>Reference</w:t>
            </w:r>
            <w:r w:rsidRPr="00AC65C9">
              <w:t xml:space="preserve">:  For more information </w:t>
            </w:r>
            <w:r w:rsidR="00FA2276" w:rsidRPr="00AC65C9">
              <w:t xml:space="preserve">on </w:t>
            </w:r>
            <w:r w:rsidRPr="00AC65C9">
              <w:t>VBMS</w:t>
            </w:r>
            <w:r w:rsidR="00F06D46" w:rsidRPr="00AC65C9">
              <w:t xml:space="preserve"> </w:t>
            </w:r>
            <w:r w:rsidR="00243047" w:rsidRPr="00AC65C9">
              <w:t>d</w:t>
            </w:r>
            <w:r w:rsidR="00F06D46" w:rsidRPr="00AC65C9">
              <w:t xml:space="preserve">evelopment </w:t>
            </w:r>
            <w:r w:rsidR="00243047" w:rsidRPr="00AC65C9">
              <w:t>a</w:t>
            </w:r>
            <w:r w:rsidR="00F06D46" w:rsidRPr="00AC65C9">
              <w:t>ctions</w:t>
            </w:r>
            <w:r w:rsidRPr="00AC65C9">
              <w:t xml:space="preserve">, see the </w:t>
            </w:r>
            <w:hyperlink r:id="rId34" w:history="1">
              <w:r w:rsidRPr="00AC65C9">
                <w:rPr>
                  <w:rStyle w:val="Hyperlink"/>
                  <w:i/>
                </w:rPr>
                <w:t>VBMS User Guide</w:t>
              </w:r>
            </w:hyperlink>
            <w:r w:rsidRPr="00AC65C9">
              <w:t>.</w:t>
            </w:r>
          </w:p>
        </w:tc>
      </w:tr>
    </w:tbl>
    <w:p w14:paraId="10CA51CF" w14:textId="74D97A2E" w:rsidR="0020086E" w:rsidRPr="00AC65C9" w:rsidRDefault="0020086E" w:rsidP="0020086E">
      <w:pPr>
        <w:tabs>
          <w:tab w:val="left" w:pos="9360"/>
        </w:tabs>
        <w:ind w:left="1714"/>
      </w:pPr>
      <w:r w:rsidRPr="00AC65C9">
        <w:rPr>
          <w:u w:val="single"/>
        </w:rPr>
        <w:tab/>
      </w:r>
    </w:p>
    <w:p w14:paraId="7CE77BD1" w14:textId="6BB5FBC7" w:rsidR="0020086E" w:rsidRPr="00AC65C9" w:rsidRDefault="0020086E" w:rsidP="002008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0086E" w:rsidRPr="00AC65C9" w14:paraId="10CF690E" w14:textId="77777777" w:rsidTr="0020086E">
        <w:tc>
          <w:tcPr>
            <w:tcW w:w="1728" w:type="dxa"/>
            <w:shd w:val="clear" w:color="auto" w:fill="auto"/>
          </w:tcPr>
          <w:p w14:paraId="025604DB" w14:textId="13D533B6" w:rsidR="0020086E" w:rsidRPr="00AC65C9" w:rsidRDefault="000444E0" w:rsidP="00EC7EC7">
            <w:pPr>
              <w:rPr>
                <w:b/>
                <w:sz w:val="22"/>
              </w:rPr>
            </w:pPr>
            <w:r w:rsidRPr="00AC65C9">
              <w:rPr>
                <w:b/>
                <w:sz w:val="22"/>
              </w:rPr>
              <w:t>i</w:t>
            </w:r>
            <w:r w:rsidR="0020086E" w:rsidRPr="00AC65C9">
              <w:rPr>
                <w:b/>
                <w:sz w:val="22"/>
              </w:rPr>
              <w:t>.  Processing Copies of VA Form 21-22</w:t>
            </w:r>
            <w:r w:rsidR="00EC7EC7" w:rsidRPr="00AC65C9">
              <w:rPr>
                <w:b/>
                <w:sz w:val="22"/>
              </w:rPr>
              <w:t xml:space="preserve"> or VA Form 21-22a</w:t>
            </w:r>
            <w:r w:rsidR="003E4266" w:rsidRPr="00AC65C9">
              <w:rPr>
                <w:b/>
                <w:sz w:val="22"/>
              </w:rPr>
              <w:t xml:space="preserve"> With Paper Claims F</w:t>
            </w:r>
            <w:r w:rsidR="00AE39D7" w:rsidRPr="00AC65C9">
              <w:rPr>
                <w:b/>
                <w:sz w:val="22"/>
              </w:rPr>
              <w:t>olders</w:t>
            </w:r>
          </w:p>
        </w:tc>
        <w:tc>
          <w:tcPr>
            <w:tcW w:w="7740" w:type="dxa"/>
            <w:shd w:val="clear" w:color="auto" w:fill="auto"/>
          </w:tcPr>
          <w:p w14:paraId="22F59B40" w14:textId="34F66229" w:rsidR="005507A3" w:rsidRPr="00AC65C9" w:rsidRDefault="002D5798" w:rsidP="005507A3">
            <w:r w:rsidRPr="00AC65C9">
              <w:t xml:space="preserve">The </w:t>
            </w:r>
            <w:r w:rsidR="00997E0D" w:rsidRPr="00AC65C9">
              <w:t>current</w:t>
            </w:r>
            <w:r w:rsidRPr="00AC65C9">
              <w:t xml:space="preserve"> version</w:t>
            </w:r>
            <w:r w:rsidR="00877BB0" w:rsidRPr="00AC65C9">
              <w:t>s</w:t>
            </w:r>
            <w:r w:rsidRPr="00AC65C9">
              <w:t xml:space="preserve"> of </w:t>
            </w:r>
            <w:r w:rsidRPr="00AC65C9">
              <w:rPr>
                <w:i/>
              </w:rPr>
              <w:t>VA Form 21-22</w:t>
            </w:r>
            <w:r w:rsidRPr="00AC65C9">
              <w:t xml:space="preserve"> </w:t>
            </w:r>
            <w:r w:rsidR="0032638E" w:rsidRPr="00AC65C9">
              <w:t xml:space="preserve">or </w:t>
            </w:r>
            <w:r w:rsidR="0032638E" w:rsidRPr="00AC65C9">
              <w:rPr>
                <w:i/>
              </w:rPr>
              <w:t xml:space="preserve">VA Form 21-22a </w:t>
            </w:r>
            <w:r w:rsidRPr="00AC65C9">
              <w:t>no longer ha</w:t>
            </w:r>
            <w:r w:rsidR="00877BB0" w:rsidRPr="00AC65C9">
              <w:t>ve</w:t>
            </w:r>
            <w:r w:rsidRPr="00AC65C9">
              <w:t xml:space="preserve"> multiple copies to be </w:t>
            </w:r>
            <w:r w:rsidR="005507A3" w:rsidRPr="00AC65C9">
              <w:t>acknowledged and sent to the POA</w:t>
            </w:r>
            <w:r w:rsidR="0032638E" w:rsidRPr="00AC65C9">
              <w:t xml:space="preserve"> or representative</w:t>
            </w:r>
            <w:r w:rsidR="005507A3" w:rsidRPr="00AC65C9">
              <w:t xml:space="preserve">.  </w:t>
            </w:r>
          </w:p>
          <w:p w14:paraId="23BF772E" w14:textId="77777777" w:rsidR="00A83E72" w:rsidRPr="00AC65C9" w:rsidRDefault="00A83E72" w:rsidP="005507A3"/>
          <w:p w14:paraId="3905064C" w14:textId="0FAA7FF4" w:rsidR="0020086E" w:rsidRPr="00AC65C9" w:rsidRDefault="003E4266" w:rsidP="003E4266">
            <w:r w:rsidRPr="00AC65C9">
              <w:t>To</w:t>
            </w:r>
            <w:r w:rsidR="005507A3" w:rsidRPr="00AC65C9">
              <w:t xml:space="preserve"> </w:t>
            </w:r>
            <w:r w:rsidR="00786338" w:rsidRPr="00AC65C9">
              <w:t xml:space="preserve">process these forms with </w:t>
            </w:r>
            <w:r w:rsidR="005011ED" w:rsidRPr="00AC65C9">
              <w:rPr>
                <w:i/>
              </w:rPr>
              <w:t>paper</w:t>
            </w:r>
            <w:r w:rsidR="005507A3" w:rsidRPr="00AC65C9">
              <w:rPr>
                <w:i/>
              </w:rPr>
              <w:t xml:space="preserve"> claims </w:t>
            </w:r>
            <w:r w:rsidR="00EA684A" w:rsidRPr="00AC65C9">
              <w:rPr>
                <w:i/>
              </w:rPr>
              <w:t>folder</w:t>
            </w:r>
            <w:r w:rsidR="005011ED" w:rsidRPr="00AC65C9">
              <w:rPr>
                <w:i/>
              </w:rPr>
              <w:t>s</w:t>
            </w:r>
            <w:r w:rsidR="00EA684A" w:rsidRPr="00AC65C9">
              <w:t xml:space="preserve"> </w:t>
            </w:r>
            <w:r w:rsidR="00005F64" w:rsidRPr="00AC65C9">
              <w:t>use the below table.</w:t>
            </w:r>
          </w:p>
        </w:tc>
      </w:tr>
    </w:tbl>
    <w:p w14:paraId="684344FB" w14:textId="6CDA1189" w:rsidR="00A83E72" w:rsidRPr="00AC65C9" w:rsidRDefault="00A83E72" w:rsidP="00A83E72"/>
    <w:tbl>
      <w:tblPr>
        <w:tblStyle w:val="TableGrid"/>
        <w:tblW w:w="7650" w:type="dxa"/>
        <w:tblInd w:w="1818" w:type="dxa"/>
        <w:tblLook w:val="04A0" w:firstRow="1" w:lastRow="0" w:firstColumn="1" w:lastColumn="0" w:noHBand="0" w:noVBand="1"/>
      </w:tblPr>
      <w:tblGrid>
        <w:gridCol w:w="2520"/>
        <w:gridCol w:w="5130"/>
      </w:tblGrid>
      <w:tr w:rsidR="00A83E72" w:rsidRPr="00AC65C9" w14:paraId="5B044CAF" w14:textId="77777777" w:rsidTr="00005F64">
        <w:tc>
          <w:tcPr>
            <w:tcW w:w="2520" w:type="dxa"/>
          </w:tcPr>
          <w:p w14:paraId="5FBE92D2" w14:textId="25E9A2EB" w:rsidR="00A83E72" w:rsidRPr="00AC65C9" w:rsidRDefault="00A83E72" w:rsidP="00A83E72">
            <w:pPr>
              <w:rPr>
                <w:b/>
              </w:rPr>
            </w:pPr>
            <w:r w:rsidRPr="00AC65C9">
              <w:rPr>
                <w:b/>
              </w:rPr>
              <w:t xml:space="preserve">If </w:t>
            </w:r>
            <w:r w:rsidR="00005F64" w:rsidRPr="00AC65C9">
              <w:rPr>
                <w:b/>
              </w:rPr>
              <w:t>the form is a …</w:t>
            </w:r>
          </w:p>
        </w:tc>
        <w:tc>
          <w:tcPr>
            <w:tcW w:w="5130" w:type="dxa"/>
          </w:tcPr>
          <w:p w14:paraId="2D135DDA" w14:textId="7FC6BE17" w:rsidR="00A83E72" w:rsidRPr="00AC65C9" w:rsidRDefault="00A83E72" w:rsidP="00A83E72">
            <w:pPr>
              <w:rPr>
                <w:b/>
              </w:rPr>
            </w:pPr>
            <w:r w:rsidRPr="00AC65C9">
              <w:rPr>
                <w:b/>
              </w:rPr>
              <w:t>Then ...</w:t>
            </w:r>
          </w:p>
        </w:tc>
      </w:tr>
      <w:tr w:rsidR="00A83E72" w:rsidRPr="00AC65C9" w14:paraId="7C47261F" w14:textId="77777777" w:rsidTr="00005F64">
        <w:tc>
          <w:tcPr>
            <w:tcW w:w="2520" w:type="dxa"/>
          </w:tcPr>
          <w:p w14:paraId="4EFEC345" w14:textId="20BA1F37" w:rsidR="00A83E72" w:rsidRPr="00AC65C9" w:rsidRDefault="00786338" w:rsidP="00A83E72">
            <w:r w:rsidRPr="00AC65C9">
              <w:t>paper</w:t>
            </w:r>
            <w:r w:rsidRPr="00AC65C9">
              <w:rPr>
                <w:i/>
              </w:rPr>
              <w:t xml:space="preserve"> </w:t>
            </w:r>
            <w:r w:rsidR="00005F64" w:rsidRPr="00AC65C9">
              <w:rPr>
                <w:i/>
              </w:rPr>
              <w:t>VA Form 21-22</w:t>
            </w:r>
          </w:p>
        </w:tc>
        <w:tc>
          <w:tcPr>
            <w:tcW w:w="5130" w:type="dxa"/>
          </w:tcPr>
          <w:p w14:paraId="2A41B806" w14:textId="77777777" w:rsidR="00005F64" w:rsidRPr="00AC65C9" w:rsidRDefault="00005F64" w:rsidP="00706B42">
            <w:pPr>
              <w:pStyle w:val="ListParagraph"/>
              <w:numPr>
                <w:ilvl w:val="0"/>
                <w:numId w:val="67"/>
              </w:numPr>
              <w:ind w:left="158" w:hanging="187"/>
            </w:pPr>
            <w:r w:rsidRPr="00AC65C9">
              <w:t xml:space="preserve">enter in the </w:t>
            </w:r>
            <w:r w:rsidRPr="00AC65C9">
              <w:rPr>
                <w:i/>
              </w:rPr>
              <w:t>Acknowledged</w:t>
            </w:r>
            <w:r w:rsidRPr="00AC65C9">
              <w:t xml:space="preserve"> block </w:t>
            </w:r>
          </w:p>
          <w:p w14:paraId="363D8836" w14:textId="232ECC7A" w:rsidR="00877BB0" w:rsidRPr="00AC65C9" w:rsidRDefault="00877BB0" w:rsidP="00706B42">
            <w:pPr>
              <w:pStyle w:val="ListParagraph"/>
              <w:numPr>
                <w:ilvl w:val="0"/>
                <w:numId w:val="66"/>
              </w:numPr>
              <w:ind w:left="346" w:hanging="187"/>
            </w:pPr>
            <w:r w:rsidRPr="00AC65C9">
              <w:t>the current date</w:t>
            </w:r>
          </w:p>
          <w:p w14:paraId="32E2ACB9" w14:textId="556726FF" w:rsidR="00005F64" w:rsidRPr="00AC65C9" w:rsidRDefault="00877BB0" w:rsidP="00706B42">
            <w:pPr>
              <w:pStyle w:val="ListParagraph"/>
              <w:numPr>
                <w:ilvl w:val="0"/>
                <w:numId w:val="66"/>
              </w:numPr>
              <w:ind w:left="346" w:hanging="187"/>
            </w:pPr>
            <w:r w:rsidRPr="00AC65C9">
              <w:t>your initials</w:t>
            </w:r>
            <w:r w:rsidR="00005F64" w:rsidRPr="00AC65C9">
              <w:t>, and</w:t>
            </w:r>
          </w:p>
          <w:p w14:paraId="1E9604E9" w14:textId="7ED23A14" w:rsidR="00005F64" w:rsidRPr="00AC65C9" w:rsidRDefault="00786338" w:rsidP="00706B42">
            <w:pPr>
              <w:pStyle w:val="ListParagraph"/>
              <w:numPr>
                <w:ilvl w:val="0"/>
                <w:numId w:val="61"/>
              </w:numPr>
              <w:ind w:left="158" w:hanging="187"/>
            </w:pPr>
            <w:r w:rsidRPr="00AC65C9">
              <w:t>a</w:t>
            </w:r>
            <w:r w:rsidR="00005F64" w:rsidRPr="00AC65C9">
              <w:t xml:space="preserve">s applicable, complete the </w:t>
            </w:r>
            <w:r w:rsidR="00005F64" w:rsidRPr="00AC65C9">
              <w:rPr>
                <w:i/>
              </w:rPr>
              <w:t>Sent to</w:t>
            </w:r>
            <w:r w:rsidR="00005F64" w:rsidRPr="00AC65C9">
              <w:t xml:space="preserve"> block.</w:t>
            </w:r>
          </w:p>
        </w:tc>
      </w:tr>
      <w:tr w:rsidR="00A83E72" w:rsidRPr="00AC65C9" w14:paraId="1DE05438" w14:textId="77777777" w:rsidTr="00005F64">
        <w:tc>
          <w:tcPr>
            <w:tcW w:w="2520" w:type="dxa"/>
          </w:tcPr>
          <w:p w14:paraId="508E7E67" w14:textId="05361152" w:rsidR="00A83E72" w:rsidRPr="00AC65C9" w:rsidRDefault="00786338" w:rsidP="00A83E72">
            <w:r w:rsidRPr="00AC65C9">
              <w:t>paper</w:t>
            </w:r>
            <w:r w:rsidRPr="00AC65C9">
              <w:rPr>
                <w:i/>
              </w:rPr>
              <w:t xml:space="preserve"> </w:t>
            </w:r>
            <w:r w:rsidR="00005F64" w:rsidRPr="00AC65C9">
              <w:rPr>
                <w:i/>
              </w:rPr>
              <w:t>VA Form 21-22a</w:t>
            </w:r>
          </w:p>
        </w:tc>
        <w:tc>
          <w:tcPr>
            <w:tcW w:w="5130" w:type="dxa"/>
          </w:tcPr>
          <w:p w14:paraId="6B63B74B" w14:textId="77777777" w:rsidR="00A83E72" w:rsidRPr="00AC65C9" w:rsidRDefault="00005F64" w:rsidP="00A83E72">
            <w:r w:rsidRPr="00AC65C9">
              <w:t>annotate with</w:t>
            </w:r>
          </w:p>
          <w:p w14:paraId="6B7BB0E1" w14:textId="77777777" w:rsidR="00005F64" w:rsidRPr="00AC65C9" w:rsidRDefault="00005F64" w:rsidP="00A83E72"/>
          <w:p w14:paraId="5BA79272" w14:textId="77777777" w:rsidR="00005F64" w:rsidRPr="00AC65C9" w:rsidRDefault="00005F64" w:rsidP="00706B42">
            <w:pPr>
              <w:pStyle w:val="ListParagraph"/>
              <w:numPr>
                <w:ilvl w:val="0"/>
                <w:numId w:val="62"/>
              </w:numPr>
              <w:ind w:left="158" w:hanging="187"/>
            </w:pPr>
            <w:r w:rsidRPr="00AC65C9">
              <w:t>the current date, and</w:t>
            </w:r>
          </w:p>
          <w:p w14:paraId="05941B19" w14:textId="3BD81C12" w:rsidR="00005F64" w:rsidRPr="00AC65C9" w:rsidRDefault="00005F64" w:rsidP="00706B42">
            <w:pPr>
              <w:pStyle w:val="ListParagraph"/>
              <w:numPr>
                <w:ilvl w:val="0"/>
                <w:numId w:val="62"/>
              </w:numPr>
              <w:ind w:left="158" w:hanging="187"/>
            </w:pPr>
            <w:r w:rsidRPr="00AC65C9">
              <w:rPr>
                <w:i/>
              </w:rPr>
              <w:t>Acknowledged</w:t>
            </w:r>
            <w:r w:rsidRPr="00AC65C9">
              <w:t>.</w:t>
            </w:r>
          </w:p>
        </w:tc>
      </w:tr>
      <w:tr w:rsidR="00786338" w:rsidRPr="00AC65C9" w14:paraId="4F11FF19" w14:textId="77777777" w:rsidTr="00005F64">
        <w:tc>
          <w:tcPr>
            <w:tcW w:w="2520" w:type="dxa"/>
          </w:tcPr>
          <w:p w14:paraId="0A5917DC" w14:textId="5E2CC3AC" w:rsidR="00786338" w:rsidRPr="00AC65C9" w:rsidRDefault="00786338" w:rsidP="00A83E72">
            <w:r w:rsidRPr="00AC65C9">
              <w:t xml:space="preserve">an electronic </w:t>
            </w:r>
            <w:r w:rsidRPr="00AC65C9">
              <w:rPr>
                <w:i/>
              </w:rPr>
              <w:t xml:space="preserve">VA Form 21-22 </w:t>
            </w:r>
            <w:r w:rsidRPr="00AC65C9">
              <w:t xml:space="preserve">or </w:t>
            </w:r>
            <w:r w:rsidRPr="00AC65C9">
              <w:rPr>
                <w:i/>
              </w:rPr>
              <w:t>VA Form 21-22a</w:t>
            </w:r>
          </w:p>
        </w:tc>
        <w:tc>
          <w:tcPr>
            <w:tcW w:w="5130" w:type="dxa"/>
          </w:tcPr>
          <w:p w14:paraId="593B1CEC" w14:textId="370D0CF7" w:rsidR="00786338" w:rsidRPr="00AC65C9" w:rsidRDefault="00786338" w:rsidP="00706B42">
            <w:pPr>
              <w:pStyle w:val="ListParagraph"/>
              <w:numPr>
                <w:ilvl w:val="0"/>
                <w:numId w:val="63"/>
              </w:numPr>
              <w:ind w:left="158" w:hanging="187"/>
            </w:pPr>
            <w:r w:rsidRPr="00AC65C9">
              <w:t>upload to VBMS</w:t>
            </w:r>
            <w:r w:rsidR="00EC7EC7" w:rsidRPr="00AC65C9">
              <w:t>.</w:t>
            </w:r>
          </w:p>
          <w:p w14:paraId="4E760B64" w14:textId="77777777" w:rsidR="00CE774E" w:rsidRPr="00AC65C9" w:rsidRDefault="00CE774E" w:rsidP="00CE774E">
            <w:pPr>
              <w:ind w:left="-29"/>
            </w:pPr>
          </w:p>
          <w:p w14:paraId="16F4F970" w14:textId="48DFA2AD" w:rsidR="00786338" w:rsidRPr="00AC65C9" w:rsidRDefault="00CE774E" w:rsidP="00CE774E">
            <w:pPr>
              <w:ind w:left="-29"/>
            </w:pPr>
            <w:r w:rsidRPr="00AC65C9">
              <w:rPr>
                <w:b/>
                <w:i/>
              </w:rPr>
              <w:t>Note</w:t>
            </w:r>
            <w:r w:rsidRPr="00AC65C9">
              <w:t>:  Users may view the form electronically in VBMS.</w:t>
            </w:r>
          </w:p>
        </w:tc>
      </w:tr>
      <w:tr w:rsidR="00A83E72" w:rsidRPr="00AC65C9" w14:paraId="10DD3DE3" w14:textId="77777777" w:rsidTr="00005F64">
        <w:tc>
          <w:tcPr>
            <w:tcW w:w="2520" w:type="dxa"/>
          </w:tcPr>
          <w:p w14:paraId="420B9C6B" w14:textId="35147872" w:rsidR="00A83E72" w:rsidRPr="00AC65C9" w:rsidRDefault="00786338" w:rsidP="00CE774E">
            <w:r w:rsidRPr="00AC65C9">
              <w:t>p</w:t>
            </w:r>
            <w:r w:rsidR="00CE774E" w:rsidRPr="00AC65C9">
              <w:t>aper original</w:t>
            </w:r>
            <w:r w:rsidRPr="00AC65C9">
              <w:t xml:space="preserve"> of either</w:t>
            </w:r>
            <w:r w:rsidRPr="00AC65C9">
              <w:rPr>
                <w:i/>
              </w:rPr>
              <w:t xml:space="preserve"> </w:t>
            </w:r>
            <w:r w:rsidR="00005F64" w:rsidRPr="00AC65C9">
              <w:rPr>
                <w:i/>
              </w:rPr>
              <w:lastRenderedPageBreak/>
              <w:t xml:space="preserve">VA Form 21-22 </w:t>
            </w:r>
            <w:r w:rsidR="00005F64" w:rsidRPr="00AC65C9">
              <w:t xml:space="preserve">or </w:t>
            </w:r>
            <w:r w:rsidR="00005F64" w:rsidRPr="00AC65C9">
              <w:rPr>
                <w:i/>
              </w:rPr>
              <w:t>VA Form 21-22a</w:t>
            </w:r>
          </w:p>
        </w:tc>
        <w:tc>
          <w:tcPr>
            <w:tcW w:w="5130" w:type="dxa"/>
          </w:tcPr>
          <w:p w14:paraId="527C97ED" w14:textId="0AB7244B" w:rsidR="00A83E72" w:rsidRPr="00AC65C9" w:rsidRDefault="00005F64" w:rsidP="00A83E72">
            <w:r w:rsidRPr="00AC65C9">
              <w:lastRenderedPageBreak/>
              <w:t xml:space="preserve">reverse file </w:t>
            </w:r>
            <w:r w:rsidR="00786338" w:rsidRPr="00AC65C9">
              <w:t xml:space="preserve">the form </w:t>
            </w:r>
            <w:r w:rsidRPr="00AC65C9">
              <w:t xml:space="preserve">on the right flap of the claims </w:t>
            </w:r>
            <w:r w:rsidRPr="00AC65C9">
              <w:lastRenderedPageBreak/>
              <w:t>folder</w:t>
            </w:r>
            <w:r w:rsidR="00EC7EC7" w:rsidRPr="00AC65C9">
              <w:t>.</w:t>
            </w:r>
          </w:p>
        </w:tc>
      </w:tr>
    </w:tbl>
    <w:p w14:paraId="324FE0FD" w14:textId="2F1E54FB" w:rsidR="00A83E72" w:rsidRPr="00AC65C9" w:rsidRDefault="00A83E72" w:rsidP="00A83E72">
      <w:pPr>
        <w:tabs>
          <w:tab w:val="left" w:pos="9360"/>
        </w:tabs>
        <w:ind w:left="1714"/>
      </w:pPr>
      <w:r w:rsidRPr="00AC65C9">
        <w:rPr>
          <w:u w:val="single"/>
        </w:rPr>
        <w:lastRenderedPageBreak/>
        <w:tab/>
      </w:r>
    </w:p>
    <w:p w14:paraId="113036C7" w14:textId="12B56020" w:rsidR="0020086E" w:rsidRPr="00AC65C9" w:rsidRDefault="0020086E" w:rsidP="002008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E39D7" w:rsidRPr="00AC65C9" w14:paraId="6DE41A64" w14:textId="77777777" w:rsidTr="00AE39D7">
        <w:tc>
          <w:tcPr>
            <w:tcW w:w="1728" w:type="dxa"/>
            <w:shd w:val="clear" w:color="auto" w:fill="auto"/>
          </w:tcPr>
          <w:p w14:paraId="22B628B3" w14:textId="752D93C6" w:rsidR="00AE39D7" w:rsidRPr="00AC65C9" w:rsidRDefault="000444E0" w:rsidP="00EC7EC7">
            <w:pPr>
              <w:rPr>
                <w:b/>
                <w:sz w:val="22"/>
              </w:rPr>
            </w:pPr>
            <w:r w:rsidRPr="00AC65C9">
              <w:rPr>
                <w:b/>
                <w:sz w:val="22"/>
              </w:rPr>
              <w:t>j</w:t>
            </w:r>
            <w:r w:rsidR="00AE39D7" w:rsidRPr="00AC65C9">
              <w:rPr>
                <w:b/>
                <w:sz w:val="22"/>
              </w:rPr>
              <w:t xml:space="preserve">.  Processing Copies of </w:t>
            </w:r>
            <w:r w:rsidR="00EC7EC7" w:rsidRPr="00AC65C9">
              <w:rPr>
                <w:b/>
                <w:sz w:val="22"/>
              </w:rPr>
              <w:t>VA Form 21-22 or VA Form 21-22a With eFolders</w:t>
            </w:r>
          </w:p>
        </w:tc>
        <w:tc>
          <w:tcPr>
            <w:tcW w:w="7740" w:type="dxa"/>
            <w:shd w:val="clear" w:color="auto" w:fill="auto"/>
          </w:tcPr>
          <w:p w14:paraId="184EFCC1" w14:textId="77777777" w:rsidR="00AE39D7" w:rsidRPr="00AC65C9" w:rsidRDefault="00AE39D7" w:rsidP="00AE39D7">
            <w:r w:rsidRPr="00AC65C9">
              <w:t xml:space="preserve">The current versions of </w:t>
            </w:r>
            <w:r w:rsidRPr="00AC65C9">
              <w:rPr>
                <w:i/>
              </w:rPr>
              <w:t>VA Form 21-22</w:t>
            </w:r>
            <w:r w:rsidRPr="00AC65C9">
              <w:t xml:space="preserve"> or </w:t>
            </w:r>
            <w:r w:rsidRPr="00AC65C9">
              <w:rPr>
                <w:i/>
              </w:rPr>
              <w:t xml:space="preserve">VA Form 21-22a </w:t>
            </w:r>
            <w:r w:rsidRPr="00AC65C9">
              <w:t xml:space="preserve">no longer have multiple copies to be acknowledged and sent to the POA or representative.  </w:t>
            </w:r>
          </w:p>
          <w:p w14:paraId="294333C2" w14:textId="77777777" w:rsidR="00AE39D7" w:rsidRPr="00AC65C9" w:rsidRDefault="00AE39D7" w:rsidP="00AE39D7"/>
          <w:p w14:paraId="6F848F39" w14:textId="7D02118E" w:rsidR="00AE39D7" w:rsidRPr="00AC65C9" w:rsidRDefault="003E4266" w:rsidP="00AE39D7">
            <w:r w:rsidRPr="00AC65C9">
              <w:t>To</w:t>
            </w:r>
            <w:r w:rsidR="00AE39D7" w:rsidRPr="00AC65C9">
              <w:t xml:space="preserve"> process these forms with </w:t>
            </w:r>
            <w:r w:rsidR="00EC7EC7" w:rsidRPr="00AC65C9">
              <w:rPr>
                <w:i/>
              </w:rPr>
              <w:t>eFolders</w:t>
            </w:r>
            <w:r w:rsidRPr="00AC65C9">
              <w:t>,</w:t>
            </w:r>
            <w:r w:rsidR="00AE39D7" w:rsidRPr="00AC65C9">
              <w:t xml:space="preserve"> upload the form the CM</w:t>
            </w:r>
            <w:r w:rsidR="0005073D" w:rsidRPr="00AC65C9">
              <w:t xml:space="preserve"> portal</w:t>
            </w:r>
            <w:r w:rsidR="00AE39D7" w:rsidRPr="00AC65C9">
              <w:t xml:space="preserve"> to VBMS.</w:t>
            </w:r>
          </w:p>
          <w:p w14:paraId="3E6050D8" w14:textId="77777777" w:rsidR="00AE39D7" w:rsidRPr="00AC65C9" w:rsidRDefault="00AE39D7" w:rsidP="00AE39D7"/>
          <w:p w14:paraId="7708DEE9" w14:textId="77777777" w:rsidR="00AE39D7" w:rsidRPr="00AC65C9" w:rsidRDefault="00AE39D7" w:rsidP="00AE39D7">
            <w:r w:rsidRPr="00AC65C9">
              <w:rPr>
                <w:b/>
                <w:i/>
              </w:rPr>
              <w:t>Notes</w:t>
            </w:r>
            <w:r w:rsidRPr="00AC65C9">
              <w:t xml:space="preserve">:  </w:t>
            </w:r>
          </w:p>
          <w:p w14:paraId="31852ACC" w14:textId="46EB8F95" w:rsidR="00A83E72" w:rsidRPr="00AC65C9" w:rsidRDefault="00A83E72" w:rsidP="00706B42">
            <w:pPr>
              <w:pStyle w:val="ListParagraph"/>
              <w:numPr>
                <w:ilvl w:val="0"/>
                <w:numId w:val="64"/>
              </w:numPr>
              <w:ind w:left="158" w:hanging="187"/>
            </w:pPr>
            <w:r w:rsidRPr="00AC65C9">
              <w:t xml:space="preserve">The </w:t>
            </w:r>
            <w:r w:rsidR="009E62C7" w:rsidRPr="00AC65C9">
              <w:t>claims folder</w:t>
            </w:r>
            <w:r w:rsidRPr="00AC65C9">
              <w:t xml:space="preserve"> copy is shown in VBMS or Virtual VA.</w:t>
            </w:r>
          </w:p>
          <w:p w14:paraId="61A9E25E" w14:textId="3DEABC49" w:rsidR="00AE39D7" w:rsidRPr="00AC65C9" w:rsidRDefault="00A83E72" w:rsidP="00706B42">
            <w:pPr>
              <w:pStyle w:val="ListParagraph"/>
              <w:numPr>
                <w:ilvl w:val="0"/>
                <w:numId w:val="64"/>
              </w:numPr>
              <w:ind w:left="158" w:hanging="187"/>
            </w:pPr>
            <w:r w:rsidRPr="00AC65C9">
              <w:t xml:space="preserve">The service organization is able to view the </w:t>
            </w:r>
            <w:r w:rsidR="00D50A1B" w:rsidRPr="00AC65C9">
              <w:t>eFolder</w:t>
            </w:r>
            <w:r w:rsidRPr="00AC65C9">
              <w:t xml:space="preserve"> for Veterans or claimants they represent.  </w:t>
            </w:r>
          </w:p>
          <w:p w14:paraId="41442249" w14:textId="24ACD501" w:rsidR="003E4266" w:rsidRPr="00AC65C9" w:rsidRDefault="003E4266" w:rsidP="00706B42">
            <w:pPr>
              <w:pStyle w:val="ListParagraph"/>
              <w:numPr>
                <w:ilvl w:val="0"/>
                <w:numId w:val="65"/>
              </w:numPr>
              <w:ind w:left="158" w:hanging="187"/>
            </w:pPr>
            <w:r w:rsidRPr="00AC65C9">
              <w:t xml:space="preserve">If a paper folder exists for </w:t>
            </w:r>
            <w:r w:rsidR="0019705C" w:rsidRPr="00AC65C9">
              <w:t>Vocational Rehabilitation and Education (</w:t>
            </w:r>
            <w:r w:rsidRPr="00AC65C9">
              <w:t>VR&amp;E</w:t>
            </w:r>
            <w:r w:rsidR="0019705C" w:rsidRPr="00AC65C9">
              <w:t>)</w:t>
            </w:r>
            <w:r w:rsidRPr="00AC65C9">
              <w:t>, Education, Insurance, or Loan Guaranty, those business lines have access to VBMS and are able to print the form.</w:t>
            </w:r>
          </w:p>
        </w:tc>
      </w:tr>
    </w:tbl>
    <w:p w14:paraId="77C9C5C7" w14:textId="4B7764BC" w:rsidR="00AE39D7" w:rsidRPr="00AC65C9" w:rsidRDefault="00AE39D7" w:rsidP="00AE39D7">
      <w:pPr>
        <w:tabs>
          <w:tab w:val="left" w:pos="9360"/>
        </w:tabs>
        <w:ind w:left="1714"/>
      </w:pPr>
      <w:r w:rsidRPr="00AC65C9">
        <w:rPr>
          <w:u w:val="single"/>
        </w:rPr>
        <w:tab/>
      </w:r>
    </w:p>
    <w:p w14:paraId="493B064D" w14:textId="786D879E" w:rsidR="00AE39D7" w:rsidRPr="00AC65C9" w:rsidRDefault="00AE39D7" w:rsidP="00AE39D7">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0086E" w:rsidRPr="00AC65C9" w14:paraId="38EDB3AB" w14:textId="77777777" w:rsidTr="0020086E">
        <w:tc>
          <w:tcPr>
            <w:tcW w:w="1728" w:type="dxa"/>
            <w:shd w:val="clear" w:color="auto" w:fill="auto"/>
          </w:tcPr>
          <w:p w14:paraId="76E17AE0" w14:textId="708AF7C8" w:rsidR="0020086E" w:rsidRPr="00AC65C9" w:rsidRDefault="000444E0" w:rsidP="0020086E">
            <w:pPr>
              <w:rPr>
                <w:b/>
                <w:sz w:val="22"/>
              </w:rPr>
            </w:pPr>
            <w:r w:rsidRPr="00AC65C9">
              <w:rPr>
                <w:b/>
                <w:sz w:val="22"/>
              </w:rPr>
              <w:t>k</w:t>
            </w:r>
            <w:r w:rsidR="0020086E" w:rsidRPr="00AC65C9">
              <w:rPr>
                <w:b/>
                <w:sz w:val="22"/>
              </w:rPr>
              <w:t>.  Unclear Declaration</w:t>
            </w:r>
          </w:p>
        </w:tc>
        <w:tc>
          <w:tcPr>
            <w:tcW w:w="7740" w:type="dxa"/>
            <w:shd w:val="clear" w:color="auto" w:fill="auto"/>
          </w:tcPr>
          <w:p w14:paraId="4333E53A" w14:textId="7731141F" w:rsidR="0020086E" w:rsidRPr="00AC65C9" w:rsidRDefault="0020086E" w:rsidP="00EC7EC7">
            <w:r w:rsidRPr="00AC65C9">
              <w:t xml:space="preserve">If a private attorney’s declaration of representation is unclear whether it is limited </w:t>
            </w:r>
            <w:r w:rsidR="00D74FC0" w:rsidRPr="00AC65C9">
              <w:t xml:space="preserve">to a certain claim/appeal </w:t>
            </w:r>
            <w:r w:rsidRPr="00AC65C9">
              <w:t xml:space="preserve">or unlimited, write to the attorney and ask for clarification.  </w:t>
            </w:r>
            <w:r w:rsidR="00F22D5A" w:rsidRPr="00AC65C9">
              <w:t>Reverse</w:t>
            </w:r>
            <w:r w:rsidRPr="00AC65C9">
              <w:t xml:space="preserve">-file any such clarification in the claims </w:t>
            </w:r>
            <w:r w:rsidR="00F22D5A" w:rsidRPr="00AC65C9">
              <w:t>folder</w:t>
            </w:r>
            <w:r w:rsidRPr="00AC65C9">
              <w:t xml:space="preserve">, or upload to the </w:t>
            </w:r>
            <w:r w:rsidR="00EC7EC7" w:rsidRPr="00AC65C9">
              <w:t>eFolder</w:t>
            </w:r>
            <w:r w:rsidRPr="00AC65C9">
              <w:t>, whichever is applicable.</w:t>
            </w:r>
          </w:p>
        </w:tc>
      </w:tr>
    </w:tbl>
    <w:p w14:paraId="083EB617" w14:textId="52AB4AC1" w:rsidR="0020086E" w:rsidRPr="00AC65C9" w:rsidRDefault="00F26F3C" w:rsidP="00F26F3C">
      <w:pPr>
        <w:tabs>
          <w:tab w:val="left" w:pos="9360"/>
        </w:tabs>
        <w:ind w:left="1714"/>
      </w:pPr>
      <w:r w:rsidRPr="00AC65C9">
        <w:rPr>
          <w:u w:val="single"/>
        </w:rPr>
        <w:tab/>
      </w:r>
    </w:p>
    <w:p w14:paraId="78EB1909" w14:textId="6D854AF3" w:rsidR="003E647C" w:rsidRPr="00AC65C9" w:rsidRDefault="003E647C" w:rsidP="003E64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E647C" w:rsidRPr="00AC65C9" w14:paraId="16BC442F" w14:textId="77777777" w:rsidTr="003E647C">
        <w:tc>
          <w:tcPr>
            <w:tcW w:w="1728" w:type="dxa"/>
            <w:shd w:val="clear" w:color="auto" w:fill="auto"/>
          </w:tcPr>
          <w:p w14:paraId="25FA949D" w14:textId="1E50A03B" w:rsidR="003E647C" w:rsidRPr="00AC65C9" w:rsidRDefault="008F302F" w:rsidP="003E647C">
            <w:pPr>
              <w:rPr>
                <w:b/>
                <w:sz w:val="22"/>
              </w:rPr>
            </w:pPr>
            <w:r w:rsidRPr="00AC65C9">
              <w:rPr>
                <w:b/>
                <w:sz w:val="22"/>
              </w:rPr>
              <w:t>l</w:t>
            </w:r>
            <w:r w:rsidR="003E647C" w:rsidRPr="00AC65C9">
              <w:rPr>
                <w:b/>
                <w:sz w:val="22"/>
              </w:rPr>
              <w:t xml:space="preserve">.  Handling Appointment Forms/Letters When There Is No Record of </w:t>
            </w:r>
            <w:r w:rsidR="00900381" w:rsidRPr="00AC65C9">
              <w:rPr>
                <w:b/>
                <w:sz w:val="22"/>
              </w:rPr>
              <w:t xml:space="preserve">a </w:t>
            </w:r>
            <w:r w:rsidR="003E647C" w:rsidRPr="00AC65C9">
              <w:rPr>
                <w:b/>
                <w:sz w:val="22"/>
              </w:rPr>
              <w:t>Claims Folder</w:t>
            </w:r>
          </w:p>
        </w:tc>
        <w:tc>
          <w:tcPr>
            <w:tcW w:w="7740" w:type="dxa"/>
            <w:shd w:val="clear" w:color="auto" w:fill="auto"/>
          </w:tcPr>
          <w:p w14:paraId="19240ABA" w14:textId="3163C533" w:rsidR="003E647C" w:rsidRPr="00AC65C9" w:rsidRDefault="003E647C" w:rsidP="003E647C">
            <w:r w:rsidRPr="00AC65C9">
              <w:t xml:space="preserve">Use the table below to handle the receipt of </w:t>
            </w:r>
            <w:r w:rsidRPr="00AC65C9">
              <w:rPr>
                <w:i/>
              </w:rPr>
              <w:t>VA Form 21-22</w:t>
            </w:r>
            <w:r w:rsidRPr="00AC65C9">
              <w:t xml:space="preserve">, </w:t>
            </w:r>
            <w:r w:rsidRPr="00AC65C9">
              <w:rPr>
                <w:i/>
              </w:rPr>
              <w:t>VA Form 21-22a</w:t>
            </w:r>
            <w:r w:rsidRPr="00AC65C9">
              <w:t>, or the appointment letter when there is no record of a claims folder or a pending claim.</w:t>
            </w:r>
          </w:p>
        </w:tc>
      </w:tr>
    </w:tbl>
    <w:p w14:paraId="50732CAA" w14:textId="77777777" w:rsidR="003E647C" w:rsidRPr="00AC65C9" w:rsidRDefault="003E647C" w:rsidP="003E647C"/>
    <w:tbl>
      <w:tblPr>
        <w:tblW w:w="0" w:type="auto"/>
        <w:tblInd w:w="1800" w:type="dxa"/>
        <w:tblLayout w:type="fixed"/>
        <w:tblCellMar>
          <w:left w:w="80" w:type="dxa"/>
          <w:right w:w="80" w:type="dxa"/>
        </w:tblCellMar>
        <w:tblLook w:val="0000" w:firstRow="0" w:lastRow="0" w:firstColumn="0" w:lastColumn="0" w:noHBand="0" w:noVBand="0"/>
      </w:tblPr>
      <w:tblGrid>
        <w:gridCol w:w="2060"/>
        <w:gridCol w:w="5490"/>
      </w:tblGrid>
      <w:tr w:rsidR="003E647C" w:rsidRPr="00AC65C9" w14:paraId="3CC396F3" w14:textId="77777777" w:rsidTr="00FB32D9">
        <w:tc>
          <w:tcPr>
            <w:tcW w:w="2060" w:type="dxa"/>
            <w:tcBorders>
              <w:top w:val="single" w:sz="6" w:space="0" w:color="auto"/>
              <w:left w:val="single" w:sz="6" w:space="0" w:color="auto"/>
              <w:bottom w:val="single" w:sz="6" w:space="0" w:color="auto"/>
              <w:right w:val="single" w:sz="6" w:space="0" w:color="auto"/>
            </w:tcBorders>
          </w:tcPr>
          <w:p w14:paraId="44166DCB" w14:textId="77777777" w:rsidR="003E647C" w:rsidRPr="00AC65C9" w:rsidRDefault="003E647C" w:rsidP="003E647C">
            <w:pPr>
              <w:numPr>
                <w:ilvl w:val="12"/>
                <w:numId w:val="0"/>
              </w:numPr>
              <w:rPr>
                <w:b/>
                <w:szCs w:val="20"/>
              </w:rPr>
            </w:pPr>
            <w:r w:rsidRPr="00AC65C9">
              <w:rPr>
                <w:b/>
                <w:szCs w:val="20"/>
              </w:rPr>
              <w:t>If …</w:t>
            </w:r>
          </w:p>
        </w:tc>
        <w:tc>
          <w:tcPr>
            <w:tcW w:w="5490" w:type="dxa"/>
            <w:tcBorders>
              <w:top w:val="single" w:sz="6" w:space="0" w:color="auto"/>
              <w:left w:val="single" w:sz="6" w:space="0" w:color="auto"/>
              <w:bottom w:val="single" w:sz="6" w:space="0" w:color="auto"/>
              <w:right w:val="single" w:sz="6" w:space="0" w:color="auto"/>
            </w:tcBorders>
          </w:tcPr>
          <w:p w14:paraId="2B7EDBD0" w14:textId="77777777" w:rsidR="003E647C" w:rsidRPr="00AC65C9" w:rsidRDefault="003E647C" w:rsidP="003E647C">
            <w:pPr>
              <w:numPr>
                <w:ilvl w:val="12"/>
                <w:numId w:val="0"/>
              </w:numPr>
              <w:rPr>
                <w:b/>
                <w:szCs w:val="20"/>
              </w:rPr>
            </w:pPr>
            <w:r w:rsidRPr="00AC65C9">
              <w:rPr>
                <w:b/>
                <w:szCs w:val="20"/>
              </w:rPr>
              <w:t>Then …</w:t>
            </w:r>
          </w:p>
        </w:tc>
      </w:tr>
      <w:tr w:rsidR="003E647C" w:rsidRPr="00AC65C9" w14:paraId="66F74081" w14:textId="77777777" w:rsidTr="00FB32D9">
        <w:tc>
          <w:tcPr>
            <w:tcW w:w="2060" w:type="dxa"/>
            <w:tcBorders>
              <w:top w:val="single" w:sz="6" w:space="0" w:color="auto"/>
              <w:left w:val="single" w:sz="6" w:space="0" w:color="auto"/>
              <w:bottom w:val="single" w:sz="6" w:space="0" w:color="auto"/>
              <w:right w:val="single" w:sz="6" w:space="0" w:color="auto"/>
            </w:tcBorders>
          </w:tcPr>
          <w:p w14:paraId="3682C0B2" w14:textId="77777777" w:rsidR="003E647C" w:rsidRPr="00AC65C9" w:rsidRDefault="003E647C" w:rsidP="003E647C">
            <w:pPr>
              <w:numPr>
                <w:ilvl w:val="12"/>
                <w:numId w:val="0"/>
              </w:numPr>
              <w:rPr>
                <w:szCs w:val="20"/>
              </w:rPr>
            </w:pPr>
            <w:r w:rsidRPr="00AC65C9">
              <w:rPr>
                <w:szCs w:val="20"/>
              </w:rPr>
              <w:t>the form/letter indicates a claim for disability insurance only</w:t>
            </w:r>
          </w:p>
        </w:tc>
        <w:tc>
          <w:tcPr>
            <w:tcW w:w="5490" w:type="dxa"/>
            <w:tcBorders>
              <w:top w:val="single" w:sz="6" w:space="0" w:color="auto"/>
              <w:left w:val="single" w:sz="6" w:space="0" w:color="auto"/>
              <w:bottom w:val="single" w:sz="6" w:space="0" w:color="auto"/>
              <w:right w:val="single" w:sz="6" w:space="0" w:color="auto"/>
            </w:tcBorders>
          </w:tcPr>
          <w:p w14:paraId="51272D07" w14:textId="7D8E7797" w:rsidR="00007007" w:rsidRPr="00AC65C9" w:rsidRDefault="003E647C" w:rsidP="003E647C">
            <w:pPr>
              <w:numPr>
                <w:ilvl w:val="12"/>
                <w:numId w:val="0"/>
              </w:numPr>
              <w:rPr>
                <w:szCs w:val="20"/>
              </w:rPr>
            </w:pPr>
            <w:r w:rsidRPr="00AC65C9">
              <w:rPr>
                <w:szCs w:val="20"/>
              </w:rPr>
              <w:t>forward the form/letter to the appropriate insurance center.</w:t>
            </w:r>
          </w:p>
        </w:tc>
      </w:tr>
      <w:tr w:rsidR="003E647C" w:rsidRPr="00AC65C9" w14:paraId="77678653" w14:textId="77777777" w:rsidTr="00FB32D9">
        <w:tc>
          <w:tcPr>
            <w:tcW w:w="2060" w:type="dxa"/>
            <w:tcBorders>
              <w:top w:val="single" w:sz="6" w:space="0" w:color="auto"/>
              <w:left w:val="single" w:sz="6" w:space="0" w:color="auto"/>
              <w:bottom w:val="single" w:sz="6" w:space="0" w:color="auto"/>
              <w:right w:val="single" w:sz="6" w:space="0" w:color="auto"/>
            </w:tcBorders>
          </w:tcPr>
          <w:p w14:paraId="36728256" w14:textId="77777777" w:rsidR="003E647C" w:rsidRPr="00AC65C9" w:rsidRDefault="003E647C" w:rsidP="003E647C">
            <w:pPr>
              <w:numPr>
                <w:ilvl w:val="12"/>
                <w:numId w:val="0"/>
              </w:numPr>
              <w:rPr>
                <w:szCs w:val="20"/>
              </w:rPr>
            </w:pPr>
            <w:r w:rsidRPr="00AC65C9">
              <w:rPr>
                <w:szCs w:val="20"/>
              </w:rPr>
              <w:t>there is no record of a claim for disability insurance</w:t>
            </w:r>
          </w:p>
        </w:tc>
        <w:tc>
          <w:tcPr>
            <w:tcW w:w="5490" w:type="dxa"/>
            <w:tcBorders>
              <w:top w:val="single" w:sz="6" w:space="0" w:color="auto"/>
              <w:left w:val="single" w:sz="6" w:space="0" w:color="auto"/>
              <w:bottom w:val="single" w:sz="6" w:space="0" w:color="auto"/>
              <w:right w:val="single" w:sz="6" w:space="0" w:color="auto"/>
            </w:tcBorders>
          </w:tcPr>
          <w:p w14:paraId="61FEDF2D" w14:textId="77777777" w:rsidR="003E647C" w:rsidRPr="00AC65C9" w:rsidRDefault="003E647C" w:rsidP="003E647C">
            <w:pPr>
              <w:rPr>
                <w:b/>
                <w:i/>
                <w:szCs w:val="20"/>
              </w:rPr>
            </w:pPr>
            <w:r w:rsidRPr="00AC65C9">
              <w:rPr>
                <w:szCs w:val="20"/>
              </w:rPr>
              <w:t>return the form/letter to the VSO, agent, non-licensed individual, or attorney with an explanation for the return.</w:t>
            </w:r>
            <w:r w:rsidRPr="00AC65C9">
              <w:rPr>
                <w:b/>
                <w:i/>
                <w:szCs w:val="20"/>
              </w:rPr>
              <w:t xml:space="preserve"> </w:t>
            </w:r>
          </w:p>
          <w:p w14:paraId="09C4BB8F" w14:textId="77777777" w:rsidR="003E647C" w:rsidRPr="00AC65C9" w:rsidRDefault="003E647C" w:rsidP="003E647C">
            <w:pPr>
              <w:rPr>
                <w:b/>
                <w:i/>
                <w:szCs w:val="20"/>
              </w:rPr>
            </w:pPr>
          </w:p>
          <w:p w14:paraId="5B5C1A3D" w14:textId="71461036" w:rsidR="003E647C" w:rsidRPr="00AC65C9" w:rsidRDefault="003E647C" w:rsidP="00CB1FB4">
            <w:pPr>
              <w:rPr>
                <w:b/>
                <w:szCs w:val="20"/>
              </w:rPr>
            </w:pPr>
            <w:r w:rsidRPr="00AC65C9">
              <w:rPr>
                <w:b/>
                <w:i/>
                <w:szCs w:val="20"/>
              </w:rPr>
              <w:t>Important</w:t>
            </w:r>
            <w:r w:rsidRPr="00AC65C9">
              <w:rPr>
                <w:szCs w:val="20"/>
              </w:rPr>
              <w:t xml:space="preserve">:  Before returning the document, check the BIRLS LOC screen for the existence of a Chapter 30 or </w:t>
            </w:r>
            <w:r w:rsidR="0019705C" w:rsidRPr="00AC65C9">
              <w:rPr>
                <w:szCs w:val="20"/>
              </w:rPr>
              <w:t>notice of death (</w:t>
            </w:r>
            <w:r w:rsidRPr="00AC65C9">
              <w:rPr>
                <w:szCs w:val="20"/>
              </w:rPr>
              <w:t>NOD</w:t>
            </w:r>
            <w:r w:rsidR="0019705C" w:rsidRPr="00AC65C9">
              <w:rPr>
                <w:szCs w:val="20"/>
              </w:rPr>
              <w:t>)</w:t>
            </w:r>
            <w:r w:rsidRPr="00AC65C9">
              <w:rPr>
                <w:szCs w:val="20"/>
              </w:rPr>
              <w:t xml:space="preserve"> folder since the appointment could relate to a Chapter 30 claim or </w:t>
            </w:r>
            <w:r w:rsidR="00CB1FB4" w:rsidRPr="00AC65C9">
              <w:rPr>
                <w:szCs w:val="20"/>
              </w:rPr>
              <w:t xml:space="preserve">survivors benefit </w:t>
            </w:r>
            <w:r w:rsidRPr="00AC65C9">
              <w:rPr>
                <w:szCs w:val="20"/>
              </w:rPr>
              <w:t>claim.</w:t>
            </w:r>
          </w:p>
        </w:tc>
      </w:tr>
    </w:tbl>
    <w:p w14:paraId="20E3D082" w14:textId="77777777" w:rsidR="00900381" w:rsidRPr="00AC65C9" w:rsidRDefault="00900381" w:rsidP="00900381"/>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900381" w:rsidRPr="00AC65C9" w14:paraId="3BF477D1" w14:textId="77777777" w:rsidTr="00900381">
        <w:tc>
          <w:tcPr>
            <w:tcW w:w="7740" w:type="dxa"/>
            <w:shd w:val="clear" w:color="auto" w:fill="auto"/>
          </w:tcPr>
          <w:p w14:paraId="712BE4C6" w14:textId="7D65DAC4" w:rsidR="00900381" w:rsidRPr="00AC65C9" w:rsidRDefault="00900381" w:rsidP="00DA446D">
            <w:r w:rsidRPr="00AC65C9">
              <w:rPr>
                <w:b/>
                <w:i/>
              </w:rPr>
              <w:t>Note</w:t>
            </w:r>
            <w:r w:rsidRPr="00AC65C9">
              <w:t xml:space="preserve">:  </w:t>
            </w:r>
            <w:r w:rsidR="00DA446D" w:rsidRPr="00AC65C9">
              <w:rPr>
                <w:szCs w:val="20"/>
              </w:rPr>
              <w:t>If the form was received in the CM portal, print a copy of the form, take the appropriate action identified in the table above, then upload the document to VBMS.</w:t>
            </w:r>
          </w:p>
        </w:tc>
      </w:tr>
    </w:tbl>
    <w:p w14:paraId="3DBB55E8" w14:textId="77777777" w:rsidR="00900381" w:rsidRPr="00AC65C9" w:rsidRDefault="00900381" w:rsidP="00900381">
      <w:pPr>
        <w:tabs>
          <w:tab w:val="left" w:pos="9360"/>
        </w:tabs>
        <w:ind w:left="1714"/>
      </w:pPr>
      <w:r w:rsidRPr="00AC65C9">
        <w:rPr>
          <w:u w:val="single"/>
        </w:rPr>
        <w:lastRenderedPageBreak/>
        <w:tab/>
      </w:r>
    </w:p>
    <w:p w14:paraId="45688720" w14:textId="18BBB42E" w:rsidR="003E647C" w:rsidRPr="00AC65C9" w:rsidRDefault="003E647C" w:rsidP="003E64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E647C" w:rsidRPr="00AC65C9" w14:paraId="1E1104BC" w14:textId="77777777" w:rsidTr="003E647C">
        <w:tc>
          <w:tcPr>
            <w:tcW w:w="1728" w:type="dxa"/>
            <w:shd w:val="clear" w:color="auto" w:fill="auto"/>
          </w:tcPr>
          <w:p w14:paraId="1F5D55AB" w14:textId="161FB28E" w:rsidR="003E647C" w:rsidRPr="00AC65C9" w:rsidRDefault="008F302F" w:rsidP="002D3F1B">
            <w:pPr>
              <w:rPr>
                <w:b/>
                <w:sz w:val="22"/>
              </w:rPr>
            </w:pPr>
            <w:r w:rsidRPr="00AC65C9">
              <w:rPr>
                <w:b/>
                <w:sz w:val="22"/>
              </w:rPr>
              <w:t>m</w:t>
            </w:r>
            <w:r w:rsidR="003E647C" w:rsidRPr="00AC65C9">
              <w:rPr>
                <w:b/>
                <w:sz w:val="22"/>
              </w:rPr>
              <w:t>.  Validating Claims Without Appointment Forms/Letters</w:t>
            </w:r>
          </w:p>
        </w:tc>
        <w:tc>
          <w:tcPr>
            <w:tcW w:w="7740" w:type="dxa"/>
            <w:shd w:val="clear" w:color="auto" w:fill="auto"/>
          </w:tcPr>
          <w:p w14:paraId="3CA61BF2" w14:textId="16C4F3AA" w:rsidR="003E647C" w:rsidRPr="00AC65C9" w:rsidRDefault="008938A4" w:rsidP="003E647C">
            <w:r w:rsidRPr="00AC65C9">
              <w:t xml:space="preserve">Some cases require validation of an informal claim filed by an accredited representative of a VSO, agent, non-licensed individual, or attorney before the necessary </w:t>
            </w:r>
            <w:r w:rsidRPr="00AC65C9">
              <w:rPr>
                <w:i/>
              </w:rPr>
              <w:t>VA Form 21-22</w:t>
            </w:r>
            <w:r w:rsidRPr="00AC65C9">
              <w:t xml:space="preserve">, </w:t>
            </w:r>
            <w:r w:rsidRPr="00AC65C9">
              <w:rPr>
                <w:i/>
              </w:rPr>
              <w:t>VA Form 21-22a</w:t>
            </w:r>
            <w:r w:rsidRPr="00AC65C9">
              <w:t>, or appointment letter is received.</w:t>
            </w:r>
            <w:r w:rsidR="00931E91" w:rsidRPr="00AC65C9" w:rsidDel="00931E91">
              <w:t xml:space="preserve"> </w:t>
            </w:r>
          </w:p>
          <w:p w14:paraId="4B8AEE54" w14:textId="77777777" w:rsidR="003E647C" w:rsidRPr="00AC65C9" w:rsidRDefault="003E647C" w:rsidP="003E647C"/>
          <w:p w14:paraId="06C342C7" w14:textId="0967F933" w:rsidR="003E647C" w:rsidRPr="00AC65C9" w:rsidRDefault="003E647C" w:rsidP="003E647C">
            <w:r w:rsidRPr="00AC65C9">
              <w:t>In the absence of evidence to the contrary, presume the existence of a valid appointment in favor of the accredited representative o</w:t>
            </w:r>
            <w:r w:rsidR="006D2C0A" w:rsidRPr="00AC65C9">
              <w:t>r</w:t>
            </w:r>
            <w:r w:rsidRPr="00AC65C9">
              <w:t xml:space="preserve"> a VSO, agent, non-licensed individual, or attorney </w:t>
            </w:r>
            <w:r w:rsidR="002D3F1B" w:rsidRPr="00AC65C9">
              <w:t>intending</w:t>
            </w:r>
            <w:r w:rsidRPr="00AC65C9">
              <w:t xml:space="preserve"> to file a claim as of the date the claim was received.</w:t>
            </w:r>
          </w:p>
          <w:p w14:paraId="0BE59042" w14:textId="77777777" w:rsidR="003E647C" w:rsidRPr="00AC65C9" w:rsidRDefault="003E647C" w:rsidP="003E647C"/>
          <w:p w14:paraId="25F95338" w14:textId="4786978D" w:rsidR="002C4DFC" w:rsidRPr="00AC65C9" w:rsidRDefault="002C4DFC" w:rsidP="002D3F1B">
            <w:r w:rsidRPr="00AC65C9">
              <w:rPr>
                <w:b/>
                <w:i/>
              </w:rPr>
              <w:t>References</w:t>
            </w:r>
            <w:r w:rsidR="002D3F1B" w:rsidRPr="00AC65C9">
              <w:t xml:space="preserve">:  For information </w:t>
            </w:r>
            <w:r w:rsidR="00FA2276" w:rsidRPr="00AC65C9">
              <w:t xml:space="preserve">on </w:t>
            </w:r>
          </w:p>
          <w:p w14:paraId="335EE9B8" w14:textId="02C61DEC" w:rsidR="003E647C" w:rsidRPr="00AC65C9" w:rsidRDefault="002D3F1B" w:rsidP="00706B42">
            <w:pPr>
              <w:pStyle w:val="ListParagraph"/>
              <w:numPr>
                <w:ilvl w:val="0"/>
                <w:numId w:val="70"/>
              </w:numPr>
              <w:ind w:left="158" w:hanging="187"/>
            </w:pPr>
            <w:r w:rsidRPr="00AC65C9">
              <w:t>applications for disability compensation and/or pension</w:t>
            </w:r>
            <w:r w:rsidR="003E647C" w:rsidRPr="00AC65C9">
              <w:t>, see M21-1, Part III, Subpart ii, 2.B</w:t>
            </w:r>
            <w:r w:rsidRPr="00AC65C9">
              <w:t>.1</w:t>
            </w:r>
            <w:r w:rsidR="00A76A99" w:rsidRPr="00AC65C9">
              <w:t>, and</w:t>
            </w:r>
          </w:p>
          <w:p w14:paraId="5AAC4647" w14:textId="1CC48ED6" w:rsidR="002C4DFC" w:rsidRPr="00AC65C9" w:rsidRDefault="002C4DFC" w:rsidP="00706B42">
            <w:pPr>
              <w:pStyle w:val="ListParagraph"/>
              <w:numPr>
                <w:ilvl w:val="0"/>
                <w:numId w:val="70"/>
              </w:numPr>
              <w:ind w:left="158" w:hanging="187"/>
            </w:pPr>
            <w:r w:rsidRPr="00AC65C9">
              <w:t>informal claims and intent to file</w:t>
            </w:r>
            <w:r w:rsidR="00EC7EC7" w:rsidRPr="00AC65C9">
              <w:t xml:space="preserve"> (ITF)</w:t>
            </w:r>
            <w:r w:rsidRPr="00AC65C9">
              <w:t xml:space="preserve">, see </w:t>
            </w:r>
            <w:r w:rsidR="00264957" w:rsidRPr="00AC65C9">
              <w:t>M21-1, Part III, Subpart ii, 2.</w:t>
            </w:r>
            <w:r w:rsidR="008F302F" w:rsidRPr="00AC65C9">
              <w:t>C</w:t>
            </w:r>
            <w:r w:rsidR="00CA6DD9" w:rsidRPr="00AC65C9">
              <w:t>.1</w:t>
            </w:r>
            <w:r w:rsidRPr="00AC65C9">
              <w:t xml:space="preserve">. </w:t>
            </w:r>
          </w:p>
        </w:tc>
      </w:tr>
    </w:tbl>
    <w:p w14:paraId="713BA87D" w14:textId="4D3037A1" w:rsidR="003E647C" w:rsidRPr="00AC65C9" w:rsidRDefault="003E647C" w:rsidP="003E647C">
      <w:pPr>
        <w:tabs>
          <w:tab w:val="left" w:pos="9360"/>
        </w:tabs>
        <w:ind w:left="1714"/>
      </w:pPr>
      <w:r w:rsidRPr="00AC65C9">
        <w:rPr>
          <w:u w:val="single"/>
        </w:rPr>
        <w:tab/>
      </w:r>
    </w:p>
    <w:p w14:paraId="008C0387" w14:textId="167D1845" w:rsidR="00384CBF" w:rsidRPr="00AC65C9" w:rsidRDefault="00384CBF">
      <w:r w:rsidRPr="00AC65C9">
        <w:br w:type="page"/>
      </w:r>
    </w:p>
    <w:p w14:paraId="5FC53F2A" w14:textId="4747DD09" w:rsidR="001465D3" w:rsidRPr="00AC65C9" w:rsidRDefault="00BE3F85" w:rsidP="00DA4E17">
      <w:pPr>
        <w:tabs>
          <w:tab w:val="left" w:pos="9360"/>
        </w:tabs>
        <w:rPr>
          <w:rFonts w:ascii="Arial" w:hAnsi="Arial" w:cs="Arial"/>
          <w:b/>
          <w:sz w:val="32"/>
          <w:szCs w:val="32"/>
        </w:rPr>
      </w:pPr>
      <w:r w:rsidRPr="00AC65C9">
        <w:rPr>
          <w:rFonts w:ascii="Arial" w:hAnsi="Arial" w:cs="Arial"/>
          <w:b/>
          <w:sz w:val="32"/>
          <w:szCs w:val="32"/>
        </w:rPr>
        <w:lastRenderedPageBreak/>
        <w:t>5</w:t>
      </w:r>
      <w:r w:rsidR="001465D3" w:rsidRPr="00AC65C9">
        <w:rPr>
          <w:rFonts w:ascii="Arial" w:hAnsi="Arial" w:cs="Arial"/>
          <w:b/>
          <w:sz w:val="32"/>
          <w:szCs w:val="32"/>
        </w:rPr>
        <w:t xml:space="preserve">. </w:t>
      </w:r>
      <w:r w:rsidR="00C839AE" w:rsidRPr="00AC65C9">
        <w:rPr>
          <w:rFonts w:ascii="Arial" w:hAnsi="Arial" w:cs="Arial"/>
          <w:b/>
          <w:sz w:val="32"/>
          <w:szCs w:val="32"/>
        </w:rPr>
        <w:t xml:space="preserve"> </w:t>
      </w:r>
      <w:r w:rsidR="001465D3" w:rsidRPr="00AC65C9">
        <w:rPr>
          <w:rFonts w:ascii="Arial" w:hAnsi="Arial" w:cs="Arial"/>
          <w:b/>
          <w:sz w:val="32"/>
          <w:szCs w:val="32"/>
        </w:rPr>
        <w:t>Updating Electronic Systems for POA</w:t>
      </w:r>
    </w:p>
    <w:p w14:paraId="2F309C98" w14:textId="0A49A4DD" w:rsidR="001465D3" w:rsidRPr="00AC65C9" w:rsidRDefault="001465D3" w:rsidP="001465D3">
      <w:pPr>
        <w:tabs>
          <w:tab w:val="left" w:pos="9360"/>
        </w:tabs>
        <w:ind w:left="1714"/>
      </w:pPr>
      <w:r w:rsidRPr="00AC65C9">
        <w:rPr>
          <w:u w:val="single"/>
        </w:rPr>
        <w:tab/>
      </w:r>
    </w:p>
    <w:p w14:paraId="4646799E" w14:textId="18B4793E" w:rsidR="001465D3" w:rsidRPr="00AC65C9" w:rsidRDefault="001465D3" w:rsidP="001465D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F6208" w:rsidRPr="00AC65C9" w14:paraId="3E3F5B76" w14:textId="77777777" w:rsidTr="003F6208">
        <w:tc>
          <w:tcPr>
            <w:tcW w:w="1728" w:type="dxa"/>
            <w:shd w:val="clear" w:color="auto" w:fill="auto"/>
          </w:tcPr>
          <w:p w14:paraId="059B5740" w14:textId="06C03939" w:rsidR="003F6208" w:rsidRPr="00AC65C9" w:rsidRDefault="00AE4891" w:rsidP="003F6208">
            <w:pPr>
              <w:rPr>
                <w:b/>
                <w:sz w:val="22"/>
              </w:rPr>
            </w:pPr>
            <w:r w:rsidRPr="00AC65C9">
              <w:rPr>
                <w:b/>
                <w:sz w:val="22"/>
              </w:rPr>
              <w:t>Introduction</w:t>
            </w:r>
          </w:p>
        </w:tc>
        <w:tc>
          <w:tcPr>
            <w:tcW w:w="7740" w:type="dxa"/>
            <w:shd w:val="clear" w:color="auto" w:fill="auto"/>
          </w:tcPr>
          <w:p w14:paraId="00B10801" w14:textId="3E508C23" w:rsidR="00AE4891" w:rsidRPr="00AC65C9" w:rsidRDefault="00AE4891" w:rsidP="00AE4891">
            <w:r w:rsidRPr="00AC65C9">
              <w:t xml:space="preserve">This topic contains information on </w:t>
            </w:r>
            <w:r w:rsidR="0019705C" w:rsidRPr="00AC65C9">
              <w:t>updating electronic systems for POA, including</w:t>
            </w:r>
          </w:p>
          <w:p w14:paraId="228CCC55" w14:textId="77777777" w:rsidR="00AE4891" w:rsidRPr="00AC65C9" w:rsidRDefault="00AE4891" w:rsidP="00AE4891"/>
          <w:p w14:paraId="20D81268" w14:textId="1C9A8912" w:rsidR="00001AFB" w:rsidRPr="00AC65C9" w:rsidRDefault="00001AFB" w:rsidP="002545C3">
            <w:pPr>
              <w:pStyle w:val="ListParagraph"/>
              <w:numPr>
                <w:ilvl w:val="0"/>
                <w:numId w:val="27"/>
              </w:numPr>
              <w:ind w:left="158" w:hanging="187"/>
            </w:pPr>
            <w:r w:rsidRPr="00AC65C9">
              <w:t>required system updates for changes in POA appointments</w:t>
            </w:r>
          </w:p>
          <w:p w14:paraId="22071556" w14:textId="12D76D27" w:rsidR="00AE4891" w:rsidRPr="00AC65C9" w:rsidRDefault="00AE4891" w:rsidP="009002E8">
            <w:pPr>
              <w:pStyle w:val="ListParagraph"/>
              <w:numPr>
                <w:ilvl w:val="0"/>
                <w:numId w:val="148"/>
              </w:numPr>
              <w:ind w:left="158" w:hanging="187"/>
            </w:pPr>
            <w:r w:rsidRPr="00AC65C9">
              <w:t xml:space="preserve">updating the </w:t>
            </w:r>
            <w:r w:rsidR="00F03D1C" w:rsidRPr="00AC65C9">
              <w:t>POA in Share</w:t>
            </w:r>
            <w:r w:rsidR="00123526" w:rsidRPr="00AC65C9">
              <w:t xml:space="preserve"> </w:t>
            </w:r>
          </w:p>
          <w:p w14:paraId="61561213" w14:textId="77777777" w:rsidR="00AE4891" w:rsidRPr="00AC65C9" w:rsidRDefault="00AE4891" w:rsidP="009002E8">
            <w:pPr>
              <w:pStyle w:val="ListParagraph"/>
              <w:numPr>
                <w:ilvl w:val="0"/>
                <w:numId w:val="147"/>
              </w:numPr>
              <w:ind w:left="158" w:hanging="187"/>
            </w:pPr>
            <w:r w:rsidRPr="00AC65C9">
              <w:t>handling preexisting representative relationships, and</w:t>
            </w:r>
          </w:p>
          <w:p w14:paraId="336ED71E" w14:textId="5BCB37FB" w:rsidR="003F6208" w:rsidRPr="00AC65C9" w:rsidRDefault="00AE4891" w:rsidP="003324DF">
            <w:pPr>
              <w:pStyle w:val="ListParagraph"/>
              <w:numPr>
                <w:ilvl w:val="0"/>
                <w:numId w:val="27"/>
              </w:numPr>
              <w:ind w:left="158" w:hanging="187"/>
            </w:pPr>
            <w:r w:rsidRPr="00AC65C9">
              <w:t xml:space="preserve">updating </w:t>
            </w:r>
            <w:r w:rsidR="00217703" w:rsidRPr="00AC65C9">
              <w:t xml:space="preserve">electronic systems </w:t>
            </w:r>
            <w:r w:rsidRPr="00AC65C9">
              <w:t xml:space="preserve">to reflect POA access to </w:t>
            </w:r>
            <w:r w:rsidR="003324DF" w:rsidRPr="00AC65C9">
              <w:t>the eFolder</w:t>
            </w:r>
            <w:r w:rsidR="005F14D4" w:rsidRPr="00AC65C9">
              <w:t>.</w:t>
            </w:r>
          </w:p>
        </w:tc>
      </w:tr>
    </w:tbl>
    <w:p w14:paraId="3407A499" w14:textId="042772D7" w:rsidR="003F6208" w:rsidRPr="00AC65C9" w:rsidRDefault="003F6208" w:rsidP="003F6208">
      <w:pPr>
        <w:tabs>
          <w:tab w:val="left" w:pos="9360"/>
        </w:tabs>
        <w:ind w:left="1714"/>
      </w:pPr>
      <w:r w:rsidRPr="00AC65C9">
        <w:rPr>
          <w:u w:val="single"/>
        </w:rPr>
        <w:tab/>
      </w:r>
    </w:p>
    <w:p w14:paraId="22C59625" w14:textId="614AC896" w:rsidR="001465D3" w:rsidRPr="00AC65C9" w:rsidRDefault="001465D3" w:rsidP="001465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B31EF" w:rsidRPr="00AC65C9" w14:paraId="23315327" w14:textId="77777777" w:rsidTr="007B31EF">
        <w:tc>
          <w:tcPr>
            <w:tcW w:w="1728" w:type="dxa"/>
            <w:shd w:val="clear" w:color="auto" w:fill="auto"/>
          </w:tcPr>
          <w:p w14:paraId="65A0542B" w14:textId="364FCC32" w:rsidR="007B31EF" w:rsidRPr="00AC65C9" w:rsidRDefault="007B31EF" w:rsidP="001465D3">
            <w:pPr>
              <w:rPr>
                <w:b/>
                <w:sz w:val="22"/>
              </w:rPr>
            </w:pPr>
            <w:r w:rsidRPr="00AC65C9">
              <w:rPr>
                <w:b/>
                <w:sz w:val="22"/>
              </w:rPr>
              <w:t>Change Date</w:t>
            </w:r>
          </w:p>
        </w:tc>
        <w:tc>
          <w:tcPr>
            <w:tcW w:w="7740" w:type="dxa"/>
            <w:shd w:val="clear" w:color="auto" w:fill="auto"/>
          </w:tcPr>
          <w:p w14:paraId="52C9CFAF" w14:textId="20F636A9" w:rsidR="007B31EF" w:rsidRPr="00AC65C9" w:rsidRDefault="00E578A4" w:rsidP="00900328">
            <w:r w:rsidRPr="00AC65C9">
              <w:t>March 17, 2016</w:t>
            </w:r>
          </w:p>
        </w:tc>
      </w:tr>
    </w:tbl>
    <w:p w14:paraId="10B74124" w14:textId="3731AE24" w:rsidR="007B31EF" w:rsidRPr="00AC65C9" w:rsidRDefault="007B31EF" w:rsidP="007B31EF">
      <w:pPr>
        <w:tabs>
          <w:tab w:val="left" w:pos="9360"/>
        </w:tabs>
        <w:ind w:left="1714"/>
      </w:pPr>
      <w:r w:rsidRPr="00AC65C9">
        <w:rPr>
          <w:u w:val="single"/>
        </w:rPr>
        <w:tab/>
      </w:r>
    </w:p>
    <w:p w14:paraId="6DB2A2DA" w14:textId="27AD6A7C" w:rsidR="007B31EF" w:rsidRPr="00AC65C9" w:rsidRDefault="007B31EF" w:rsidP="007B31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C1FCB" w:rsidRPr="00AC65C9" w14:paraId="1BD60C6A" w14:textId="77777777" w:rsidTr="008C1FCB">
        <w:tc>
          <w:tcPr>
            <w:tcW w:w="1728" w:type="dxa"/>
            <w:shd w:val="clear" w:color="auto" w:fill="auto"/>
          </w:tcPr>
          <w:p w14:paraId="23DB910F" w14:textId="38D73AAB" w:rsidR="008C1FCB" w:rsidRPr="00AC65C9" w:rsidRDefault="008C1FCB" w:rsidP="007B31EF">
            <w:pPr>
              <w:rPr>
                <w:b/>
                <w:sz w:val="22"/>
              </w:rPr>
            </w:pPr>
            <w:bookmarkStart w:id="5" w:name="Topic5a"/>
            <w:bookmarkEnd w:id="5"/>
            <w:r w:rsidRPr="00AC65C9">
              <w:rPr>
                <w:b/>
                <w:sz w:val="22"/>
              </w:rPr>
              <w:t xml:space="preserve">a.  Required System Updates for </w:t>
            </w:r>
            <w:r w:rsidR="00001AFB" w:rsidRPr="00AC65C9">
              <w:rPr>
                <w:b/>
                <w:sz w:val="22"/>
              </w:rPr>
              <w:t xml:space="preserve">Changes in </w:t>
            </w:r>
            <w:r w:rsidRPr="00AC65C9">
              <w:rPr>
                <w:b/>
                <w:sz w:val="22"/>
              </w:rPr>
              <w:t>POA Appointment</w:t>
            </w:r>
            <w:r w:rsidR="00001AFB" w:rsidRPr="00AC65C9">
              <w:rPr>
                <w:b/>
                <w:sz w:val="22"/>
              </w:rPr>
              <w:t>s</w:t>
            </w:r>
          </w:p>
        </w:tc>
        <w:tc>
          <w:tcPr>
            <w:tcW w:w="7740" w:type="dxa"/>
            <w:shd w:val="clear" w:color="auto" w:fill="auto"/>
          </w:tcPr>
          <w:p w14:paraId="2573C743" w14:textId="3F16ECF0" w:rsidR="008C1FCB" w:rsidRPr="00AC65C9" w:rsidRDefault="008C1FCB" w:rsidP="007B31EF">
            <w:r w:rsidRPr="00AC65C9">
              <w:t xml:space="preserve">When a claimant appoints a </w:t>
            </w:r>
            <w:r w:rsidR="00001AFB" w:rsidRPr="00AC65C9">
              <w:t xml:space="preserve">new </w:t>
            </w:r>
            <w:r w:rsidRPr="00AC65C9">
              <w:t>representative</w:t>
            </w:r>
            <w:r w:rsidR="00001AFB" w:rsidRPr="00AC65C9">
              <w:t xml:space="preserve"> or revokes a current representative</w:t>
            </w:r>
            <w:r w:rsidRPr="00AC65C9">
              <w:t xml:space="preserve"> the following </w:t>
            </w:r>
            <w:r w:rsidR="00582299" w:rsidRPr="00AC65C9">
              <w:t xml:space="preserve">system </w:t>
            </w:r>
            <w:r w:rsidRPr="00AC65C9">
              <w:t xml:space="preserve">updates </w:t>
            </w:r>
            <w:r w:rsidR="00D67179" w:rsidRPr="00AC65C9">
              <w:t>are required:</w:t>
            </w:r>
          </w:p>
          <w:p w14:paraId="3281EFB9" w14:textId="77777777" w:rsidR="008C1FCB" w:rsidRPr="00AC65C9" w:rsidRDefault="008C1FCB" w:rsidP="007B31EF"/>
          <w:p w14:paraId="0A4DCCE4" w14:textId="263938F8" w:rsidR="008C1FCB" w:rsidRPr="00AC65C9" w:rsidRDefault="008C1FCB" w:rsidP="009002E8">
            <w:pPr>
              <w:pStyle w:val="ListParagraph"/>
              <w:numPr>
                <w:ilvl w:val="0"/>
                <w:numId w:val="130"/>
              </w:numPr>
              <w:ind w:left="158" w:hanging="187"/>
            </w:pPr>
            <w:r w:rsidRPr="00AC65C9">
              <w:t>Share</w:t>
            </w:r>
            <w:r w:rsidR="00582299" w:rsidRPr="00AC65C9">
              <w:t xml:space="preserve"> </w:t>
            </w:r>
            <w:r w:rsidR="00D67179" w:rsidRPr="00AC65C9">
              <w:t xml:space="preserve"> </w:t>
            </w:r>
          </w:p>
          <w:p w14:paraId="112E8643" w14:textId="514A9439" w:rsidR="008C1FCB" w:rsidRPr="00AC65C9" w:rsidRDefault="00D67179" w:rsidP="009002E8">
            <w:pPr>
              <w:pStyle w:val="ListParagraph"/>
              <w:numPr>
                <w:ilvl w:val="0"/>
                <w:numId w:val="131"/>
              </w:numPr>
              <w:ind w:left="346" w:hanging="187"/>
            </w:pPr>
            <w:r w:rsidRPr="00AC65C9">
              <w:t xml:space="preserve">update </w:t>
            </w:r>
            <w:r w:rsidR="00E578A4" w:rsidRPr="00AC65C9">
              <w:t xml:space="preserve">the </w:t>
            </w:r>
            <w:r w:rsidR="00E578A4" w:rsidRPr="00AC65C9">
              <w:rPr>
                <w:lang w:val="en"/>
              </w:rPr>
              <w:t>Beneficiary Identification and Records Locator Subsystem</w:t>
            </w:r>
            <w:r w:rsidR="00E578A4" w:rsidRPr="00AC65C9">
              <w:t xml:space="preserve"> (</w:t>
            </w:r>
            <w:r w:rsidR="00582299" w:rsidRPr="00AC65C9">
              <w:t>BIRLS</w:t>
            </w:r>
            <w:r w:rsidR="00E578A4" w:rsidRPr="00AC65C9">
              <w:t>)</w:t>
            </w:r>
            <w:r w:rsidR="008C1FCB" w:rsidRPr="00AC65C9">
              <w:t xml:space="preserve"> </w:t>
            </w:r>
          </w:p>
          <w:p w14:paraId="213455C5" w14:textId="22E2B466" w:rsidR="00D94646" w:rsidRPr="00AC65C9" w:rsidRDefault="00D67179" w:rsidP="009002E8">
            <w:pPr>
              <w:pStyle w:val="ListParagraph"/>
              <w:numPr>
                <w:ilvl w:val="0"/>
                <w:numId w:val="132"/>
              </w:numPr>
              <w:ind w:left="346" w:hanging="187"/>
            </w:pPr>
            <w:r w:rsidRPr="00AC65C9">
              <w:t xml:space="preserve">perform a </w:t>
            </w:r>
            <w:r w:rsidR="00E578A4" w:rsidRPr="00AC65C9">
              <w:t>pending issue file (</w:t>
            </w:r>
            <w:r w:rsidRPr="00AC65C9">
              <w:t>PIF</w:t>
            </w:r>
            <w:r w:rsidR="00E578A4" w:rsidRPr="00AC65C9">
              <w:t>)</w:t>
            </w:r>
            <w:r w:rsidRPr="00AC65C9">
              <w:t xml:space="preserve"> update to provide POA</w:t>
            </w:r>
          </w:p>
          <w:p w14:paraId="3D7ECA1A" w14:textId="5C2D522B" w:rsidR="00582299" w:rsidRPr="00AC65C9" w:rsidRDefault="00D94646" w:rsidP="009002E8">
            <w:pPr>
              <w:pStyle w:val="ListParagraph"/>
              <w:numPr>
                <w:ilvl w:val="0"/>
                <w:numId w:val="142"/>
              </w:numPr>
              <w:ind w:left="518" w:hanging="158"/>
            </w:pPr>
            <w:r w:rsidRPr="00AC65C9">
              <w:t xml:space="preserve">access to the eFolder, </w:t>
            </w:r>
            <w:r w:rsidR="00582299" w:rsidRPr="00AC65C9">
              <w:t xml:space="preserve">and </w:t>
            </w:r>
          </w:p>
          <w:p w14:paraId="5B92077F" w14:textId="223CF8EC" w:rsidR="008C1FCB" w:rsidRPr="00AC65C9" w:rsidRDefault="00CB1FB4" w:rsidP="009002E8">
            <w:pPr>
              <w:pStyle w:val="ListParagraph"/>
              <w:numPr>
                <w:ilvl w:val="0"/>
                <w:numId w:val="143"/>
              </w:numPr>
              <w:ind w:left="518" w:hanging="158"/>
            </w:pPr>
            <w:r w:rsidRPr="00AC65C9">
              <w:t>change of address authority</w:t>
            </w:r>
            <w:r w:rsidR="00582299" w:rsidRPr="00AC65C9">
              <w:t>.</w:t>
            </w:r>
          </w:p>
          <w:p w14:paraId="456E658F" w14:textId="1A66932D" w:rsidR="002155AB" w:rsidRPr="00AC65C9" w:rsidRDefault="00E578A4" w:rsidP="009002E8">
            <w:pPr>
              <w:pStyle w:val="ListParagraph"/>
              <w:numPr>
                <w:ilvl w:val="0"/>
                <w:numId w:val="133"/>
              </w:numPr>
              <w:ind w:left="158" w:hanging="187"/>
            </w:pPr>
            <w:r w:rsidRPr="00AC65C9">
              <w:rPr>
                <w:lang w:val="en"/>
              </w:rPr>
              <w:t>Veterans Appeals Control and Locator System (</w:t>
            </w:r>
            <w:r w:rsidR="002155AB" w:rsidRPr="00AC65C9">
              <w:t>VACOLS</w:t>
            </w:r>
            <w:r w:rsidRPr="00AC65C9">
              <w:t>)</w:t>
            </w:r>
            <w:r w:rsidR="006C79AC" w:rsidRPr="00AC65C9">
              <w:t xml:space="preserve"> (if there is an active appeal pending</w:t>
            </w:r>
            <w:r w:rsidR="00DA446D" w:rsidRPr="00AC65C9">
              <w:t xml:space="preserve"> at the RO</w:t>
            </w:r>
            <w:r w:rsidR="006C79AC" w:rsidRPr="00AC65C9">
              <w:t>)</w:t>
            </w:r>
            <w:r w:rsidR="002155AB" w:rsidRPr="00AC65C9">
              <w:t>.</w:t>
            </w:r>
          </w:p>
          <w:p w14:paraId="3BC91CB9" w14:textId="77777777" w:rsidR="002155AB" w:rsidRPr="00AC65C9" w:rsidRDefault="002155AB" w:rsidP="002155AB">
            <w:pPr>
              <w:pStyle w:val="ListParagraph"/>
              <w:ind w:left="158"/>
            </w:pPr>
          </w:p>
          <w:p w14:paraId="165BAFF6" w14:textId="64579B54" w:rsidR="003324DF" w:rsidRPr="00AC65C9" w:rsidRDefault="003324DF" w:rsidP="003324DF">
            <w:r w:rsidRPr="00AC65C9">
              <w:rPr>
                <w:b/>
                <w:i/>
              </w:rPr>
              <w:t>Note</w:t>
            </w:r>
            <w:r w:rsidRPr="00AC65C9">
              <w:t>:  If the only update needed is POA access to the eFolder, this can be performed through VBMS, as described in M21-1, Part III, Subpart ii, 3.C.5.d.</w:t>
            </w:r>
          </w:p>
          <w:p w14:paraId="11E4ECC3" w14:textId="77777777" w:rsidR="003324DF" w:rsidRPr="00AC65C9" w:rsidRDefault="003324DF" w:rsidP="002155AB">
            <w:pPr>
              <w:pStyle w:val="ListParagraph"/>
              <w:ind w:left="158"/>
            </w:pPr>
          </w:p>
          <w:p w14:paraId="6296DB10" w14:textId="77777777" w:rsidR="000221F4" w:rsidRPr="00AC65C9" w:rsidRDefault="002155AB" w:rsidP="002155AB">
            <w:r w:rsidRPr="00AC65C9">
              <w:rPr>
                <w:b/>
                <w:i/>
              </w:rPr>
              <w:t>Reference</w:t>
            </w:r>
            <w:r w:rsidR="000221F4" w:rsidRPr="00AC65C9">
              <w:rPr>
                <w:b/>
                <w:i/>
              </w:rPr>
              <w:t>s</w:t>
            </w:r>
            <w:r w:rsidRPr="00AC65C9">
              <w:t xml:space="preserve">:  For more information on </w:t>
            </w:r>
          </w:p>
          <w:p w14:paraId="16BFE1FA" w14:textId="77777777" w:rsidR="002155AB" w:rsidRPr="00AC65C9" w:rsidRDefault="002155AB" w:rsidP="009002E8">
            <w:pPr>
              <w:pStyle w:val="ListParagraph"/>
              <w:numPr>
                <w:ilvl w:val="0"/>
                <w:numId w:val="144"/>
              </w:numPr>
              <w:ind w:left="158" w:hanging="187"/>
              <w:rPr>
                <w:rStyle w:val="Hyperlink"/>
                <w:color w:val="auto"/>
                <w:u w:val="none"/>
              </w:rPr>
            </w:pPr>
            <w:r w:rsidRPr="00AC65C9">
              <w:rPr>
                <w:rStyle w:val="Hyperlink"/>
                <w:color w:val="auto"/>
                <w:u w:val="none"/>
              </w:rPr>
              <w:t xml:space="preserve">updating POA in VACOLS, see the </w:t>
            </w:r>
            <w:hyperlink r:id="rId35" w:anchor="bmv" w:history="1">
              <w:r w:rsidRPr="00AC65C9">
                <w:rPr>
                  <w:rStyle w:val="Hyperlink"/>
                  <w:i/>
                </w:rPr>
                <w:t>VACOLS User Guide</w:t>
              </w:r>
            </w:hyperlink>
            <w:r w:rsidR="000221F4" w:rsidRPr="00AC65C9">
              <w:rPr>
                <w:rStyle w:val="Hyperlink"/>
                <w:color w:val="auto"/>
                <w:u w:val="none"/>
              </w:rPr>
              <w:t>, and</w:t>
            </w:r>
          </w:p>
          <w:p w14:paraId="3958B9A0" w14:textId="60ED4D2A" w:rsidR="000221F4" w:rsidRPr="00AC65C9" w:rsidRDefault="000221F4" w:rsidP="009002E8">
            <w:pPr>
              <w:pStyle w:val="ListParagraph"/>
              <w:numPr>
                <w:ilvl w:val="0"/>
                <w:numId w:val="144"/>
              </w:numPr>
              <w:ind w:left="158" w:hanging="187"/>
            </w:pPr>
            <w:r w:rsidRPr="00AC65C9">
              <w:rPr>
                <w:rStyle w:val="Hyperlink"/>
                <w:color w:val="auto"/>
                <w:u w:val="none"/>
              </w:rPr>
              <w:t xml:space="preserve">providing POA access to </w:t>
            </w:r>
            <w:r w:rsidR="00E211DC" w:rsidRPr="00AC65C9">
              <w:rPr>
                <w:rStyle w:val="Hyperlink"/>
                <w:color w:val="auto"/>
                <w:u w:val="none"/>
              </w:rPr>
              <w:t>the eFolder</w:t>
            </w:r>
            <w:r w:rsidRPr="00AC65C9">
              <w:rPr>
                <w:rStyle w:val="Hyperlink"/>
                <w:color w:val="auto"/>
                <w:u w:val="none"/>
              </w:rPr>
              <w:t>, see M21-1, Part III, Subpart ii, 3.C.5.d.</w:t>
            </w:r>
          </w:p>
        </w:tc>
      </w:tr>
    </w:tbl>
    <w:p w14:paraId="095547BA" w14:textId="5A4CFC46" w:rsidR="008C1FCB" w:rsidRPr="00AC65C9" w:rsidRDefault="008C1FCB" w:rsidP="008C1FCB">
      <w:pPr>
        <w:tabs>
          <w:tab w:val="left" w:pos="9360"/>
        </w:tabs>
        <w:ind w:left="1714"/>
      </w:pPr>
      <w:r w:rsidRPr="00AC65C9">
        <w:rPr>
          <w:u w:val="single"/>
        </w:rPr>
        <w:tab/>
      </w:r>
    </w:p>
    <w:p w14:paraId="10A01543" w14:textId="77777777" w:rsidR="008C1FCB" w:rsidRPr="00AC65C9" w:rsidRDefault="008C1FCB" w:rsidP="008C1F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B31EF" w:rsidRPr="00AC65C9" w14:paraId="00B7516F" w14:textId="77777777" w:rsidTr="007B31EF">
        <w:tc>
          <w:tcPr>
            <w:tcW w:w="1728" w:type="dxa"/>
            <w:shd w:val="clear" w:color="auto" w:fill="auto"/>
          </w:tcPr>
          <w:p w14:paraId="5CE9BFA2" w14:textId="0EB1C972" w:rsidR="007B31EF" w:rsidRPr="00AC65C9" w:rsidRDefault="005E118D" w:rsidP="00582299">
            <w:pPr>
              <w:rPr>
                <w:b/>
                <w:sz w:val="22"/>
              </w:rPr>
            </w:pPr>
            <w:bookmarkStart w:id="6" w:name="Topic5b"/>
            <w:bookmarkEnd w:id="6"/>
            <w:r w:rsidRPr="00AC65C9">
              <w:rPr>
                <w:b/>
                <w:sz w:val="22"/>
              </w:rPr>
              <w:t>b</w:t>
            </w:r>
            <w:r w:rsidR="007B31EF" w:rsidRPr="00AC65C9">
              <w:rPr>
                <w:b/>
                <w:sz w:val="22"/>
              </w:rPr>
              <w:t xml:space="preserve">.  Updating </w:t>
            </w:r>
            <w:r w:rsidR="00F03D1C" w:rsidRPr="00AC65C9">
              <w:rPr>
                <w:b/>
                <w:sz w:val="22"/>
              </w:rPr>
              <w:t>the POA in Share</w:t>
            </w:r>
            <w:r w:rsidR="0079750C" w:rsidRPr="00AC65C9">
              <w:rPr>
                <w:b/>
                <w:sz w:val="22"/>
              </w:rPr>
              <w:t xml:space="preserve"> </w:t>
            </w:r>
          </w:p>
        </w:tc>
        <w:tc>
          <w:tcPr>
            <w:tcW w:w="7740" w:type="dxa"/>
            <w:shd w:val="clear" w:color="auto" w:fill="auto"/>
          </w:tcPr>
          <w:p w14:paraId="0E698245" w14:textId="7115B19E" w:rsidR="007B31EF" w:rsidRPr="00AC65C9" w:rsidRDefault="00C55073" w:rsidP="006C0C23">
            <w:r w:rsidRPr="00AC65C9">
              <w:t xml:space="preserve">Once </w:t>
            </w:r>
            <w:r w:rsidR="00F03D1C" w:rsidRPr="00AC65C9">
              <w:t>current</w:t>
            </w:r>
            <w:r w:rsidRPr="00AC65C9">
              <w:t xml:space="preserve"> and complete </w:t>
            </w:r>
            <w:r w:rsidRPr="00AC65C9">
              <w:rPr>
                <w:i/>
              </w:rPr>
              <w:t>VA Form 21-22</w:t>
            </w:r>
            <w:r w:rsidRPr="00AC65C9">
              <w:t xml:space="preserve"> or </w:t>
            </w:r>
            <w:r w:rsidRPr="00AC65C9">
              <w:rPr>
                <w:i/>
              </w:rPr>
              <w:t>VA Form 21-22a</w:t>
            </w:r>
            <w:r w:rsidRPr="00AC65C9">
              <w:t xml:space="preserve"> has been received, f</w:t>
            </w:r>
            <w:r w:rsidR="007B31EF" w:rsidRPr="00AC65C9">
              <w:t>ollow the steps in the table below to update Share for the appointment of a representative.</w:t>
            </w:r>
          </w:p>
        </w:tc>
      </w:tr>
    </w:tbl>
    <w:p w14:paraId="75BFD430" w14:textId="305880F3" w:rsidR="00642116" w:rsidRPr="00AC65C9" w:rsidRDefault="00642116" w:rsidP="00642116"/>
    <w:tbl>
      <w:tblPr>
        <w:tblStyle w:val="TableGrid"/>
        <w:tblW w:w="7758" w:type="dxa"/>
        <w:tblInd w:w="1818" w:type="dxa"/>
        <w:tblLook w:val="04A0" w:firstRow="1" w:lastRow="0" w:firstColumn="1" w:lastColumn="0" w:noHBand="0" w:noVBand="1"/>
      </w:tblPr>
      <w:tblGrid>
        <w:gridCol w:w="1006"/>
        <w:gridCol w:w="6752"/>
      </w:tblGrid>
      <w:tr w:rsidR="00642116" w:rsidRPr="00AC65C9" w14:paraId="05F0E1B6" w14:textId="77777777" w:rsidTr="002155AB">
        <w:tc>
          <w:tcPr>
            <w:tcW w:w="1006" w:type="dxa"/>
          </w:tcPr>
          <w:p w14:paraId="3D56C4FF" w14:textId="116F1421" w:rsidR="00642116" w:rsidRPr="00AC65C9" w:rsidRDefault="00642116" w:rsidP="00642116">
            <w:pPr>
              <w:jc w:val="center"/>
              <w:rPr>
                <w:b/>
              </w:rPr>
            </w:pPr>
            <w:r w:rsidRPr="00AC65C9">
              <w:rPr>
                <w:b/>
              </w:rPr>
              <w:t>Step</w:t>
            </w:r>
          </w:p>
        </w:tc>
        <w:tc>
          <w:tcPr>
            <w:tcW w:w="6752" w:type="dxa"/>
          </w:tcPr>
          <w:p w14:paraId="44D04B98" w14:textId="6D63DF7F" w:rsidR="00642116" w:rsidRPr="00AC65C9" w:rsidRDefault="00642116" w:rsidP="00642116">
            <w:pPr>
              <w:jc w:val="center"/>
              <w:rPr>
                <w:b/>
              </w:rPr>
            </w:pPr>
            <w:r w:rsidRPr="00AC65C9">
              <w:rPr>
                <w:b/>
              </w:rPr>
              <w:t>Action</w:t>
            </w:r>
          </w:p>
        </w:tc>
      </w:tr>
      <w:tr w:rsidR="00642116" w:rsidRPr="00AC65C9" w14:paraId="4BD9385B" w14:textId="77777777" w:rsidTr="002155AB">
        <w:tc>
          <w:tcPr>
            <w:tcW w:w="1006" w:type="dxa"/>
          </w:tcPr>
          <w:p w14:paraId="050FAE48" w14:textId="2B81FD1B" w:rsidR="00642116" w:rsidRPr="00AC65C9" w:rsidRDefault="00642116" w:rsidP="00642116">
            <w:pPr>
              <w:jc w:val="center"/>
            </w:pPr>
            <w:r w:rsidRPr="00AC65C9">
              <w:t>1</w:t>
            </w:r>
          </w:p>
        </w:tc>
        <w:tc>
          <w:tcPr>
            <w:tcW w:w="6752" w:type="dxa"/>
          </w:tcPr>
          <w:p w14:paraId="459DA53F" w14:textId="73F5B6A0" w:rsidR="00642116" w:rsidRPr="00AC65C9" w:rsidRDefault="00C55073" w:rsidP="00ED02B5">
            <w:r w:rsidRPr="00AC65C9">
              <w:t>Open Share</w:t>
            </w:r>
            <w:r w:rsidR="00A705BE" w:rsidRPr="00AC65C9">
              <w:t>.</w:t>
            </w:r>
          </w:p>
        </w:tc>
      </w:tr>
      <w:tr w:rsidR="00ED02B5" w:rsidRPr="00AC65C9" w14:paraId="03B3FE47" w14:textId="77777777" w:rsidTr="002155AB">
        <w:tc>
          <w:tcPr>
            <w:tcW w:w="1006" w:type="dxa"/>
          </w:tcPr>
          <w:p w14:paraId="20D6EDF1" w14:textId="2B2EABCE" w:rsidR="00ED02B5" w:rsidRPr="00AC65C9" w:rsidRDefault="00ED02B5" w:rsidP="00642116">
            <w:pPr>
              <w:jc w:val="center"/>
            </w:pPr>
            <w:r w:rsidRPr="00AC65C9">
              <w:t>2</w:t>
            </w:r>
          </w:p>
        </w:tc>
        <w:tc>
          <w:tcPr>
            <w:tcW w:w="6752" w:type="dxa"/>
          </w:tcPr>
          <w:p w14:paraId="2ECC9D56" w14:textId="121780B8" w:rsidR="00F03D1C" w:rsidRPr="00AC65C9" w:rsidRDefault="00F03D1C" w:rsidP="00F03D1C">
            <w:r w:rsidRPr="00AC65C9">
              <w:t>To verify that the POA has not already been updated</w:t>
            </w:r>
          </w:p>
          <w:p w14:paraId="602F4FDB" w14:textId="77777777" w:rsidR="00F03D1C" w:rsidRPr="00AC65C9" w:rsidRDefault="00F03D1C" w:rsidP="00F03D1C"/>
          <w:p w14:paraId="7A098CE1" w14:textId="01284DFF" w:rsidR="00F26F3C" w:rsidRPr="00AC65C9" w:rsidRDefault="00F26F3C" w:rsidP="00706B42">
            <w:pPr>
              <w:pStyle w:val="ListParagraph"/>
              <w:numPr>
                <w:ilvl w:val="0"/>
                <w:numId w:val="48"/>
              </w:numPr>
              <w:ind w:left="158" w:hanging="187"/>
            </w:pPr>
            <w:r w:rsidRPr="00AC65C9">
              <w:t>select the BIRLS INQUIRY command</w:t>
            </w:r>
          </w:p>
          <w:p w14:paraId="772F6F2F" w14:textId="374132C6" w:rsidR="00ED02B5" w:rsidRPr="00AC65C9" w:rsidRDefault="00F26F3C" w:rsidP="00706B42">
            <w:pPr>
              <w:pStyle w:val="ListParagraph"/>
              <w:numPr>
                <w:ilvl w:val="0"/>
                <w:numId w:val="49"/>
              </w:numPr>
              <w:ind w:left="158" w:hanging="187"/>
            </w:pPr>
            <w:r w:rsidRPr="00AC65C9">
              <w:t>e</w:t>
            </w:r>
            <w:r w:rsidR="00ED02B5" w:rsidRPr="00AC65C9">
              <w:t xml:space="preserve">nter the claimant’s </w:t>
            </w:r>
            <w:r w:rsidR="008E4317" w:rsidRPr="00AC65C9">
              <w:t xml:space="preserve">claims folder </w:t>
            </w:r>
            <w:r w:rsidR="00ED02B5" w:rsidRPr="00AC65C9">
              <w:t xml:space="preserve">number in the </w:t>
            </w:r>
            <w:r w:rsidR="00B35ACC" w:rsidRPr="00AC65C9">
              <w:t>FILE NUMBER OR SSN</w:t>
            </w:r>
            <w:r w:rsidR="00ED02B5" w:rsidRPr="00AC65C9">
              <w:t xml:space="preserve"> field</w:t>
            </w:r>
            <w:r w:rsidRPr="00AC65C9">
              <w:t>, and</w:t>
            </w:r>
          </w:p>
          <w:p w14:paraId="7072EB26" w14:textId="5018FF5F" w:rsidR="00F26F3C" w:rsidRPr="00AC65C9" w:rsidRDefault="00071F69" w:rsidP="00706B42">
            <w:pPr>
              <w:pStyle w:val="ListParagraph"/>
              <w:numPr>
                <w:ilvl w:val="0"/>
                <w:numId w:val="49"/>
              </w:numPr>
              <w:ind w:left="158" w:hanging="187"/>
            </w:pPr>
            <w:r w:rsidRPr="00AC65C9">
              <w:lastRenderedPageBreak/>
              <w:t xml:space="preserve">select </w:t>
            </w:r>
            <w:r w:rsidR="00EA684A" w:rsidRPr="00AC65C9">
              <w:t>SUBMIT.</w:t>
            </w:r>
          </w:p>
        </w:tc>
      </w:tr>
      <w:tr w:rsidR="00642116" w:rsidRPr="00AC65C9" w14:paraId="65F89D1B" w14:textId="77777777" w:rsidTr="002155AB">
        <w:tc>
          <w:tcPr>
            <w:tcW w:w="1006" w:type="dxa"/>
          </w:tcPr>
          <w:p w14:paraId="6753C60F" w14:textId="71C9471F" w:rsidR="00642116" w:rsidRPr="00AC65C9" w:rsidRDefault="00ED02B5" w:rsidP="00642116">
            <w:pPr>
              <w:jc w:val="center"/>
            </w:pPr>
            <w:r w:rsidRPr="00AC65C9">
              <w:lastRenderedPageBreak/>
              <w:t>3</w:t>
            </w:r>
          </w:p>
        </w:tc>
        <w:tc>
          <w:tcPr>
            <w:tcW w:w="6752" w:type="dxa"/>
          </w:tcPr>
          <w:p w14:paraId="0D2B4C89" w14:textId="72CDC5C9" w:rsidR="00F26F3C" w:rsidRPr="00AC65C9" w:rsidRDefault="00F26F3C" w:rsidP="00642116">
            <w:r w:rsidRPr="00AC65C9">
              <w:t>Review the POWER OF ATTORNEY field.</w:t>
            </w:r>
          </w:p>
          <w:p w14:paraId="5123EEEC" w14:textId="77777777" w:rsidR="00F26F3C" w:rsidRPr="00AC65C9" w:rsidRDefault="00F26F3C" w:rsidP="00642116"/>
          <w:p w14:paraId="6B9A81AC" w14:textId="3881D8A6" w:rsidR="00642116" w:rsidRPr="00AC65C9" w:rsidRDefault="00B978C2" w:rsidP="00642116">
            <w:r w:rsidRPr="00AC65C9">
              <w:t>Does the POA need to be updated</w:t>
            </w:r>
            <w:r w:rsidR="00B977B7" w:rsidRPr="00AC65C9">
              <w:t>?</w:t>
            </w:r>
          </w:p>
          <w:p w14:paraId="0597EF6A" w14:textId="77777777" w:rsidR="00B977B7" w:rsidRPr="00AC65C9" w:rsidRDefault="00B977B7" w:rsidP="00642116"/>
          <w:p w14:paraId="30C85F9E" w14:textId="1267D148" w:rsidR="00B977B7" w:rsidRPr="00AC65C9" w:rsidRDefault="00B977B7" w:rsidP="00296FF7">
            <w:pPr>
              <w:pStyle w:val="ListParagraph"/>
              <w:numPr>
                <w:ilvl w:val="0"/>
                <w:numId w:val="33"/>
              </w:numPr>
              <w:ind w:left="158" w:hanging="187"/>
            </w:pPr>
            <w:r w:rsidRPr="00AC65C9">
              <w:t xml:space="preserve">If </w:t>
            </w:r>
            <w:r w:rsidRPr="00AC65C9">
              <w:rPr>
                <w:i/>
              </w:rPr>
              <w:t>yes</w:t>
            </w:r>
            <w:r w:rsidRPr="00AC65C9">
              <w:t xml:space="preserve">, go to the </w:t>
            </w:r>
            <w:r w:rsidR="00F65C9C" w:rsidRPr="00AC65C9">
              <w:t>next step</w:t>
            </w:r>
            <w:r w:rsidR="00582192" w:rsidRPr="00AC65C9">
              <w:t>.</w:t>
            </w:r>
          </w:p>
          <w:p w14:paraId="13E226D6" w14:textId="2A287CC9" w:rsidR="00B977B7" w:rsidRPr="00AC65C9" w:rsidRDefault="00B977B7" w:rsidP="00296FF7">
            <w:pPr>
              <w:pStyle w:val="ListParagraph"/>
              <w:numPr>
                <w:ilvl w:val="0"/>
                <w:numId w:val="33"/>
              </w:numPr>
              <w:ind w:left="158" w:hanging="187"/>
            </w:pPr>
            <w:r w:rsidRPr="00AC65C9">
              <w:t xml:space="preserve">If </w:t>
            </w:r>
            <w:r w:rsidRPr="00AC65C9">
              <w:rPr>
                <w:i/>
              </w:rPr>
              <w:t>no</w:t>
            </w:r>
            <w:r w:rsidRPr="00AC65C9">
              <w:t xml:space="preserve">, go to </w:t>
            </w:r>
            <w:r w:rsidR="00F65C9C" w:rsidRPr="00AC65C9">
              <w:t>S</w:t>
            </w:r>
            <w:r w:rsidRPr="00AC65C9">
              <w:t>tep</w:t>
            </w:r>
            <w:r w:rsidR="00ED02B5" w:rsidRPr="00AC65C9">
              <w:t xml:space="preserve"> 7</w:t>
            </w:r>
            <w:r w:rsidRPr="00AC65C9">
              <w:t>.</w:t>
            </w:r>
          </w:p>
        </w:tc>
      </w:tr>
      <w:tr w:rsidR="00F03D1C" w:rsidRPr="00AC65C9" w14:paraId="47F80F14" w14:textId="77777777" w:rsidTr="002155AB">
        <w:trPr>
          <w:trHeight w:val="1331"/>
        </w:trPr>
        <w:tc>
          <w:tcPr>
            <w:tcW w:w="1006" w:type="dxa"/>
          </w:tcPr>
          <w:p w14:paraId="02E0551E" w14:textId="13C636F5" w:rsidR="00F03D1C" w:rsidRPr="00AC65C9" w:rsidRDefault="00F03D1C" w:rsidP="00642116">
            <w:pPr>
              <w:jc w:val="center"/>
            </w:pPr>
            <w:r w:rsidRPr="00AC65C9">
              <w:t>4</w:t>
            </w:r>
          </w:p>
        </w:tc>
        <w:tc>
          <w:tcPr>
            <w:tcW w:w="6752" w:type="dxa"/>
          </w:tcPr>
          <w:p w14:paraId="033B320A" w14:textId="77777777" w:rsidR="008B773D" w:rsidRPr="00AC65C9" w:rsidRDefault="008B773D" w:rsidP="008B773D">
            <w:r w:rsidRPr="00AC65C9">
              <w:t>To update the BIRLS record in Share</w:t>
            </w:r>
          </w:p>
          <w:p w14:paraId="10FB5971" w14:textId="77777777" w:rsidR="008B773D" w:rsidRPr="00AC65C9" w:rsidRDefault="008B773D" w:rsidP="008B773D"/>
          <w:p w14:paraId="15A2F330" w14:textId="77777777" w:rsidR="008B773D" w:rsidRPr="00AC65C9" w:rsidRDefault="008B773D" w:rsidP="00296FF7">
            <w:pPr>
              <w:pStyle w:val="ListParagraph"/>
              <w:numPr>
                <w:ilvl w:val="0"/>
                <w:numId w:val="33"/>
              </w:numPr>
              <w:ind w:left="158" w:hanging="187"/>
            </w:pPr>
            <w:r w:rsidRPr="00AC65C9">
              <w:t>select the BIRLS UPDATE command</w:t>
            </w:r>
          </w:p>
          <w:p w14:paraId="27582638" w14:textId="5ED7E1FF" w:rsidR="008B773D" w:rsidRPr="00AC65C9" w:rsidRDefault="008B773D" w:rsidP="00296FF7">
            <w:pPr>
              <w:pStyle w:val="ListParagraph"/>
              <w:numPr>
                <w:ilvl w:val="0"/>
                <w:numId w:val="33"/>
              </w:numPr>
              <w:ind w:left="158" w:hanging="187"/>
            </w:pPr>
            <w:r w:rsidRPr="00AC65C9">
              <w:t xml:space="preserve">enter the </w:t>
            </w:r>
            <w:r w:rsidR="003F35DF" w:rsidRPr="00AC65C9">
              <w:t xml:space="preserve">claimant’s </w:t>
            </w:r>
            <w:r w:rsidRPr="00AC65C9">
              <w:t>first and last name</w:t>
            </w:r>
            <w:r w:rsidR="00B819EB" w:rsidRPr="00AC65C9">
              <w:t>, and</w:t>
            </w:r>
            <w:r w:rsidRPr="00AC65C9">
              <w:t xml:space="preserve"> </w:t>
            </w:r>
          </w:p>
          <w:p w14:paraId="732E080F" w14:textId="1B6E0B2D" w:rsidR="00F03D1C" w:rsidRPr="00AC65C9" w:rsidRDefault="008B773D" w:rsidP="00296FF7">
            <w:pPr>
              <w:pStyle w:val="ListParagraph"/>
              <w:numPr>
                <w:ilvl w:val="0"/>
                <w:numId w:val="33"/>
              </w:numPr>
              <w:ind w:left="158" w:hanging="187"/>
            </w:pPr>
            <w:r w:rsidRPr="00AC65C9">
              <w:t>select SUBMIT</w:t>
            </w:r>
            <w:r w:rsidR="00B819EB" w:rsidRPr="00AC65C9">
              <w:t>.</w:t>
            </w:r>
          </w:p>
        </w:tc>
      </w:tr>
      <w:tr w:rsidR="00D2202F" w:rsidRPr="00AC65C9" w14:paraId="2735FF47" w14:textId="77777777" w:rsidTr="002155AB">
        <w:trPr>
          <w:trHeight w:val="1151"/>
        </w:trPr>
        <w:tc>
          <w:tcPr>
            <w:tcW w:w="1006" w:type="dxa"/>
          </w:tcPr>
          <w:p w14:paraId="6AD2311F" w14:textId="53200DC3" w:rsidR="00D2202F" w:rsidRPr="00AC65C9" w:rsidRDefault="00D2202F" w:rsidP="00642116">
            <w:pPr>
              <w:jc w:val="center"/>
            </w:pPr>
            <w:r w:rsidRPr="00AC65C9">
              <w:t>5</w:t>
            </w:r>
          </w:p>
        </w:tc>
        <w:tc>
          <w:tcPr>
            <w:tcW w:w="6752" w:type="dxa"/>
          </w:tcPr>
          <w:p w14:paraId="16942B7B" w14:textId="403F66A7" w:rsidR="00A76A99" w:rsidRPr="00AC65C9" w:rsidRDefault="00A76A99" w:rsidP="00642116">
            <w:r w:rsidRPr="00AC65C9">
              <w:t>Under the POWER OF ATTORNEY SEARCH command, use the LOCATE field to look up the POA</w:t>
            </w:r>
            <w:r w:rsidR="00866405" w:rsidRPr="00AC65C9">
              <w:t>.</w:t>
            </w:r>
          </w:p>
          <w:p w14:paraId="4D54DC22" w14:textId="77777777" w:rsidR="00A76A99" w:rsidRPr="00AC65C9" w:rsidRDefault="00A76A99" w:rsidP="00642116"/>
          <w:p w14:paraId="0FBCDD84" w14:textId="4F0A8353" w:rsidR="00D2202F" w:rsidRPr="00AC65C9" w:rsidRDefault="00CC59AC" w:rsidP="00642116">
            <w:r w:rsidRPr="00AC65C9">
              <w:t>Was</w:t>
            </w:r>
            <w:r w:rsidR="00D2202F" w:rsidRPr="00AC65C9">
              <w:t xml:space="preserve"> the POA</w:t>
            </w:r>
            <w:r w:rsidRPr="00AC65C9">
              <w:t xml:space="preserve"> found </w:t>
            </w:r>
            <w:r w:rsidR="003F35DF" w:rsidRPr="00AC65C9">
              <w:t>using</w:t>
            </w:r>
            <w:r w:rsidRPr="00AC65C9">
              <w:t xml:space="preserve"> the LOCATE field</w:t>
            </w:r>
            <w:r w:rsidR="00D2202F" w:rsidRPr="00AC65C9">
              <w:t>?</w:t>
            </w:r>
          </w:p>
          <w:p w14:paraId="75B86077" w14:textId="77777777" w:rsidR="00D2202F" w:rsidRPr="00AC65C9" w:rsidRDefault="00D2202F" w:rsidP="00642116"/>
          <w:p w14:paraId="4E814395" w14:textId="4BBF0F6D" w:rsidR="00D2202F" w:rsidRPr="00AC65C9" w:rsidRDefault="00D2202F" w:rsidP="00706B42">
            <w:pPr>
              <w:pStyle w:val="ListParagraph"/>
              <w:numPr>
                <w:ilvl w:val="0"/>
                <w:numId w:val="75"/>
              </w:numPr>
              <w:ind w:left="158" w:hanging="187"/>
            </w:pPr>
            <w:r w:rsidRPr="00AC65C9">
              <w:t xml:space="preserve">If </w:t>
            </w:r>
            <w:r w:rsidRPr="00AC65C9">
              <w:rPr>
                <w:i/>
              </w:rPr>
              <w:t>yes</w:t>
            </w:r>
            <w:r w:rsidRPr="00AC65C9">
              <w:t xml:space="preserve">, select UPDATE and go to Step </w:t>
            </w:r>
            <w:r w:rsidR="002C7FD2" w:rsidRPr="00AC65C9">
              <w:t>7</w:t>
            </w:r>
            <w:r w:rsidR="00B819EB" w:rsidRPr="00AC65C9">
              <w:t>.</w:t>
            </w:r>
          </w:p>
          <w:p w14:paraId="1CB357A4" w14:textId="6DC7BEEF" w:rsidR="00D2202F" w:rsidRPr="00AC65C9" w:rsidRDefault="00D2202F" w:rsidP="00706B42">
            <w:pPr>
              <w:pStyle w:val="ListParagraph"/>
              <w:numPr>
                <w:ilvl w:val="0"/>
                <w:numId w:val="75"/>
              </w:numPr>
              <w:ind w:left="158" w:hanging="187"/>
            </w:pPr>
            <w:r w:rsidRPr="00AC65C9">
              <w:t xml:space="preserve">If </w:t>
            </w:r>
            <w:r w:rsidRPr="00AC65C9">
              <w:rPr>
                <w:i/>
              </w:rPr>
              <w:t>no</w:t>
            </w:r>
            <w:r w:rsidRPr="00AC65C9">
              <w:t xml:space="preserve">, go to the next step. </w:t>
            </w:r>
          </w:p>
        </w:tc>
      </w:tr>
      <w:tr w:rsidR="00D2202F" w:rsidRPr="00AC65C9" w14:paraId="0BBEC236" w14:textId="77777777" w:rsidTr="002155AB">
        <w:tc>
          <w:tcPr>
            <w:tcW w:w="1006" w:type="dxa"/>
          </w:tcPr>
          <w:p w14:paraId="33E25157" w14:textId="302D4DC9" w:rsidR="00D2202F" w:rsidRPr="00AC65C9" w:rsidDel="00D2202F" w:rsidRDefault="00D2202F" w:rsidP="00642116">
            <w:pPr>
              <w:jc w:val="center"/>
            </w:pPr>
            <w:r w:rsidRPr="00AC65C9">
              <w:t>6</w:t>
            </w:r>
          </w:p>
        </w:tc>
        <w:tc>
          <w:tcPr>
            <w:tcW w:w="6752" w:type="dxa"/>
          </w:tcPr>
          <w:p w14:paraId="501AE08E" w14:textId="7FAFF1ED" w:rsidR="008B773D" w:rsidRPr="00AC65C9" w:rsidRDefault="008B773D" w:rsidP="008B773D">
            <w:pPr>
              <w:rPr>
                <w:color w:val="auto"/>
              </w:rPr>
            </w:pPr>
            <w:r w:rsidRPr="00AC65C9">
              <w:rPr>
                <w:color w:val="auto"/>
              </w:rPr>
              <w:t xml:space="preserve">Perform an accreditation of VSOs search using the </w:t>
            </w:r>
            <w:hyperlink r:id="rId36" w:history="1">
              <w:r w:rsidR="0079750C" w:rsidRPr="00AC65C9">
                <w:rPr>
                  <w:rStyle w:val="Hyperlink"/>
                </w:rPr>
                <w:t>Office of General Counsel (OGC) Accreditation Search</w:t>
              </w:r>
            </w:hyperlink>
            <w:r w:rsidR="001A5719" w:rsidRPr="00AC65C9">
              <w:t>.</w:t>
            </w:r>
          </w:p>
          <w:p w14:paraId="32257FA1" w14:textId="77777777" w:rsidR="008B773D" w:rsidRPr="00AC65C9" w:rsidRDefault="008B773D" w:rsidP="008B773D">
            <w:pPr>
              <w:rPr>
                <w:color w:val="auto"/>
              </w:rPr>
            </w:pPr>
          </w:p>
          <w:p w14:paraId="639E075F" w14:textId="2E2C4F0E" w:rsidR="008B773D" w:rsidRPr="00AC65C9" w:rsidRDefault="008B773D" w:rsidP="008B773D">
            <w:pPr>
              <w:rPr>
                <w:color w:val="auto"/>
              </w:rPr>
            </w:pPr>
            <w:r w:rsidRPr="00AC65C9">
              <w:rPr>
                <w:color w:val="auto"/>
              </w:rPr>
              <w:t xml:space="preserve">Was the POA </w:t>
            </w:r>
            <w:r w:rsidR="00824BC6" w:rsidRPr="00AC65C9">
              <w:rPr>
                <w:color w:val="auto"/>
              </w:rPr>
              <w:t>found</w:t>
            </w:r>
            <w:r w:rsidRPr="00AC65C9">
              <w:rPr>
                <w:color w:val="auto"/>
              </w:rPr>
              <w:t xml:space="preserve"> in the </w:t>
            </w:r>
            <w:hyperlink r:id="rId37" w:history="1">
              <w:r w:rsidRPr="00AC65C9">
                <w:rPr>
                  <w:rStyle w:val="Hyperlink"/>
                </w:rPr>
                <w:t>OGC Accreditation Search</w:t>
              </w:r>
            </w:hyperlink>
            <w:r w:rsidRPr="00AC65C9">
              <w:rPr>
                <w:color w:val="auto"/>
              </w:rPr>
              <w:t>?</w:t>
            </w:r>
          </w:p>
          <w:p w14:paraId="408DB715" w14:textId="77777777" w:rsidR="008B773D" w:rsidRPr="00AC65C9" w:rsidRDefault="008B773D" w:rsidP="008B773D">
            <w:pPr>
              <w:rPr>
                <w:color w:val="auto"/>
              </w:rPr>
            </w:pPr>
          </w:p>
          <w:p w14:paraId="2BFC3832" w14:textId="77777777" w:rsidR="008B773D" w:rsidRPr="00AC65C9" w:rsidRDefault="008B773D" w:rsidP="00706B42">
            <w:pPr>
              <w:pStyle w:val="ListParagraph"/>
              <w:numPr>
                <w:ilvl w:val="0"/>
                <w:numId w:val="79"/>
              </w:numPr>
              <w:ind w:left="158" w:hanging="187"/>
            </w:pPr>
            <w:r w:rsidRPr="00AC65C9">
              <w:t xml:space="preserve">If </w:t>
            </w:r>
            <w:r w:rsidRPr="00AC65C9">
              <w:rPr>
                <w:i/>
              </w:rPr>
              <w:t>yes</w:t>
            </w:r>
            <w:r w:rsidRPr="00AC65C9">
              <w:t xml:space="preserve">, </w:t>
            </w:r>
          </w:p>
          <w:p w14:paraId="060496D5" w14:textId="6893A842" w:rsidR="008B773D" w:rsidRPr="00AC65C9" w:rsidRDefault="008B773D" w:rsidP="00706B42">
            <w:pPr>
              <w:pStyle w:val="ListParagraph"/>
              <w:numPr>
                <w:ilvl w:val="0"/>
                <w:numId w:val="81"/>
              </w:numPr>
              <w:ind w:left="346" w:hanging="187"/>
            </w:pPr>
            <w:r w:rsidRPr="00AC65C9">
              <w:t>follow the procedure in M2</w:t>
            </w:r>
            <w:r w:rsidR="00F65F00" w:rsidRPr="00AC65C9">
              <w:t>1-1, Part III, Subpart ii, 3.C.6</w:t>
            </w:r>
            <w:r w:rsidRPr="00AC65C9">
              <w:t xml:space="preserve"> to have the POA added to </w:t>
            </w:r>
            <w:r w:rsidR="00757E16" w:rsidRPr="00AC65C9">
              <w:t xml:space="preserve">the </w:t>
            </w:r>
            <w:r w:rsidR="00AF1875" w:rsidRPr="00AC65C9">
              <w:t>c</w:t>
            </w:r>
            <w:r w:rsidRPr="00AC65C9">
              <w:t>orporate</w:t>
            </w:r>
            <w:r w:rsidR="00757E16" w:rsidRPr="00AC65C9">
              <w:t xml:space="preserve"> database</w:t>
            </w:r>
          </w:p>
          <w:p w14:paraId="791B137C" w14:textId="709707D2" w:rsidR="008B773D" w:rsidRPr="00AC65C9" w:rsidRDefault="008B773D" w:rsidP="00706B42">
            <w:pPr>
              <w:pStyle w:val="ListParagraph"/>
              <w:numPr>
                <w:ilvl w:val="0"/>
                <w:numId w:val="81"/>
              </w:numPr>
              <w:ind w:left="346" w:hanging="187"/>
            </w:pPr>
            <w:r w:rsidRPr="00AC65C9">
              <w:t>add a note to VBMS</w:t>
            </w:r>
            <w:r w:rsidR="00AF1875" w:rsidRPr="00AC65C9">
              <w:t xml:space="preserve"> or MAP-D</w:t>
            </w:r>
          </w:p>
          <w:p w14:paraId="1EC77F66" w14:textId="77777777" w:rsidR="008B773D" w:rsidRPr="00AC65C9" w:rsidRDefault="008B773D" w:rsidP="00706B42">
            <w:pPr>
              <w:pStyle w:val="ListParagraph"/>
              <w:numPr>
                <w:ilvl w:val="0"/>
                <w:numId w:val="81"/>
              </w:numPr>
              <w:ind w:left="346" w:hanging="187"/>
            </w:pPr>
            <w:r w:rsidRPr="00AC65C9">
              <w:t xml:space="preserve">select the POWER OF ATTORNEY SEARCH command </w:t>
            </w:r>
          </w:p>
          <w:p w14:paraId="666F2F90" w14:textId="0E1FDE4F" w:rsidR="008B773D" w:rsidRPr="00AC65C9" w:rsidRDefault="008B773D" w:rsidP="00706B42">
            <w:pPr>
              <w:pStyle w:val="ListParagraph"/>
              <w:numPr>
                <w:ilvl w:val="0"/>
                <w:numId w:val="81"/>
              </w:numPr>
              <w:ind w:left="346" w:hanging="187"/>
            </w:pPr>
            <w:r w:rsidRPr="00AC65C9">
              <w:t xml:space="preserve">use </w:t>
            </w:r>
            <w:r w:rsidR="004A01C8" w:rsidRPr="00AC65C9">
              <w:t xml:space="preserve">the code </w:t>
            </w:r>
            <w:r w:rsidRPr="00AC65C9">
              <w:t>099 as the POA in the LOCATE field</w:t>
            </w:r>
          </w:p>
          <w:p w14:paraId="52809A67" w14:textId="31950471" w:rsidR="008B773D" w:rsidRPr="00AC65C9" w:rsidRDefault="00AF1875" w:rsidP="00706B42">
            <w:pPr>
              <w:pStyle w:val="ListParagraph"/>
              <w:numPr>
                <w:ilvl w:val="0"/>
                <w:numId w:val="81"/>
              </w:numPr>
              <w:ind w:left="346" w:hanging="187"/>
            </w:pPr>
            <w:r w:rsidRPr="00AC65C9">
              <w:t>s</w:t>
            </w:r>
            <w:r w:rsidR="008B773D" w:rsidRPr="00AC65C9">
              <w:t>elect UPDATE, and</w:t>
            </w:r>
          </w:p>
          <w:p w14:paraId="7EDF56AE" w14:textId="77777777" w:rsidR="00563D1C" w:rsidRPr="00AC65C9" w:rsidRDefault="008B773D" w:rsidP="00706B42">
            <w:pPr>
              <w:pStyle w:val="ListParagraph"/>
              <w:numPr>
                <w:ilvl w:val="0"/>
                <w:numId w:val="82"/>
              </w:numPr>
              <w:ind w:left="346" w:hanging="187"/>
            </w:pPr>
            <w:r w:rsidRPr="00AC65C9">
              <w:t>go to the next step.</w:t>
            </w:r>
          </w:p>
          <w:p w14:paraId="7C0EC0BE" w14:textId="77777777" w:rsidR="008A0DF6" w:rsidRPr="00AC65C9" w:rsidRDefault="008A0DF6" w:rsidP="00706B42">
            <w:pPr>
              <w:pStyle w:val="ListParagraph"/>
              <w:numPr>
                <w:ilvl w:val="0"/>
                <w:numId w:val="78"/>
              </w:numPr>
              <w:ind w:left="158" w:hanging="187"/>
            </w:pPr>
            <w:r w:rsidRPr="00AC65C9">
              <w:t xml:space="preserve">If </w:t>
            </w:r>
            <w:r w:rsidRPr="00AC65C9">
              <w:rPr>
                <w:i/>
              </w:rPr>
              <w:t>no</w:t>
            </w:r>
            <w:r w:rsidRPr="00AC65C9">
              <w:t xml:space="preserve">, </w:t>
            </w:r>
          </w:p>
          <w:p w14:paraId="5D053793" w14:textId="4C3DA42D" w:rsidR="008A0DF6" w:rsidRPr="00AC65C9" w:rsidRDefault="008A0DF6" w:rsidP="00706B42">
            <w:pPr>
              <w:pStyle w:val="ListParagraph"/>
              <w:numPr>
                <w:ilvl w:val="0"/>
                <w:numId w:val="80"/>
              </w:numPr>
              <w:ind w:left="346" w:hanging="187"/>
            </w:pPr>
            <w:r w:rsidRPr="00AC65C9">
              <w:t xml:space="preserve">add a note to VBMS </w:t>
            </w:r>
            <w:r w:rsidR="00AF1875" w:rsidRPr="00AC65C9">
              <w:t xml:space="preserve">or MAP-D </w:t>
            </w:r>
            <w:r w:rsidRPr="00AC65C9">
              <w:t>explaining why the POA could not be updated</w:t>
            </w:r>
            <w:r w:rsidR="00AF1875" w:rsidRPr="00AC65C9">
              <w:t>, and</w:t>
            </w:r>
            <w:r w:rsidRPr="00AC65C9">
              <w:t xml:space="preserve"> </w:t>
            </w:r>
          </w:p>
          <w:p w14:paraId="7D0B5E8D" w14:textId="672ADA9F" w:rsidR="008A0DF6" w:rsidRPr="00AC65C9" w:rsidRDefault="008A0DF6" w:rsidP="00706B42">
            <w:pPr>
              <w:pStyle w:val="ListParagraph"/>
              <w:numPr>
                <w:ilvl w:val="0"/>
                <w:numId w:val="80"/>
              </w:numPr>
              <w:ind w:left="346" w:hanging="187"/>
            </w:pPr>
            <w:r w:rsidRPr="00AC65C9">
              <w:t xml:space="preserve">forward the information to the </w:t>
            </w:r>
            <w:r w:rsidR="00273544" w:rsidRPr="00AC65C9">
              <w:t xml:space="preserve">Agent and </w:t>
            </w:r>
            <w:r w:rsidRPr="00AC65C9">
              <w:t xml:space="preserve">Attorney Fee Coordinator </w:t>
            </w:r>
            <w:r w:rsidR="00273544" w:rsidRPr="00AC65C9">
              <w:t xml:space="preserve">(AAFC) </w:t>
            </w:r>
            <w:r w:rsidRPr="00AC65C9">
              <w:t>for follow up with the POA.</w:t>
            </w:r>
          </w:p>
          <w:p w14:paraId="3F12B50C" w14:textId="77777777" w:rsidR="00273544" w:rsidRPr="00AC65C9" w:rsidRDefault="00273544" w:rsidP="00273544"/>
          <w:p w14:paraId="28B53E62" w14:textId="1CE1708C" w:rsidR="00273544" w:rsidRPr="00AC65C9" w:rsidRDefault="00273544" w:rsidP="00273544">
            <w:r w:rsidRPr="00AC65C9">
              <w:rPr>
                <w:b/>
                <w:i/>
              </w:rPr>
              <w:t>Reference</w:t>
            </w:r>
            <w:r w:rsidRPr="00AC65C9">
              <w:t xml:space="preserve">:  For more information on AAFC’s responsibilities in handling non-accredited POA submissions, see </w:t>
            </w:r>
          </w:p>
          <w:p w14:paraId="1C1BE203" w14:textId="111998C2" w:rsidR="00273544" w:rsidRPr="00AC65C9" w:rsidRDefault="00273544" w:rsidP="00706B42">
            <w:pPr>
              <w:pStyle w:val="ListParagraph"/>
              <w:numPr>
                <w:ilvl w:val="0"/>
                <w:numId w:val="89"/>
              </w:numPr>
              <w:ind w:left="158" w:hanging="187"/>
            </w:pPr>
            <w:r w:rsidRPr="00AC65C9">
              <w:t>M21-1, Part I, 3.C.1.d</w:t>
            </w:r>
          </w:p>
          <w:p w14:paraId="2F2761A6" w14:textId="1E05FFAE" w:rsidR="00273544" w:rsidRPr="00AC65C9" w:rsidRDefault="00273544" w:rsidP="00706B42">
            <w:pPr>
              <w:pStyle w:val="ListParagraph"/>
              <w:numPr>
                <w:ilvl w:val="0"/>
                <w:numId w:val="89"/>
              </w:numPr>
              <w:ind w:left="158" w:hanging="187"/>
            </w:pPr>
            <w:r w:rsidRPr="00AC65C9">
              <w:t>M21-1, Part I, 3.C.6, and</w:t>
            </w:r>
          </w:p>
          <w:p w14:paraId="0C574A01" w14:textId="672E6856" w:rsidR="00273544" w:rsidRPr="00AC65C9" w:rsidRDefault="00273544" w:rsidP="00706B42">
            <w:pPr>
              <w:pStyle w:val="ListParagraph"/>
              <w:numPr>
                <w:ilvl w:val="0"/>
                <w:numId w:val="89"/>
              </w:numPr>
              <w:ind w:left="158" w:hanging="187"/>
            </w:pPr>
            <w:r w:rsidRPr="00AC65C9">
              <w:t>M21-1, Part I, 3.C.7.</w:t>
            </w:r>
          </w:p>
        </w:tc>
      </w:tr>
      <w:tr w:rsidR="00E0420B" w:rsidRPr="00AC65C9" w14:paraId="6D0D5D4E" w14:textId="77777777" w:rsidTr="002155AB">
        <w:tc>
          <w:tcPr>
            <w:tcW w:w="1006" w:type="dxa"/>
          </w:tcPr>
          <w:p w14:paraId="3BF187B2" w14:textId="5589CCD7" w:rsidR="00E0420B" w:rsidRPr="00AC65C9" w:rsidRDefault="006C0C23" w:rsidP="00642116">
            <w:pPr>
              <w:jc w:val="center"/>
            </w:pPr>
            <w:r w:rsidRPr="00AC65C9">
              <w:t>7</w:t>
            </w:r>
          </w:p>
        </w:tc>
        <w:tc>
          <w:tcPr>
            <w:tcW w:w="6752" w:type="dxa"/>
          </w:tcPr>
          <w:p w14:paraId="18AEAEE1" w14:textId="454ABE6C" w:rsidR="00E0420B" w:rsidRPr="00AC65C9" w:rsidRDefault="00001AFB" w:rsidP="0024647F">
            <w:r w:rsidRPr="00AC65C9">
              <w:t>Follow the steps in the table below</w:t>
            </w:r>
            <w:r w:rsidR="00F00EC1" w:rsidRPr="00AC65C9">
              <w:t xml:space="preserve"> </w:t>
            </w:r>
            <w:r w:rsidR="00AF0BB8" w:rsidRPr="00AC65C9">
              <w:t xml:space="preserve">to </w:t>
            </w:r>
            <w:r w:rsidR="00E211DC" w:rsidRPr="00AC65C9">
              <w:t xml:space="preserve">perform </w:t>
            </w:r>
            <w:r w:rsidR="00AF0BB8" w:rsidRPr="00AC65C9">
              <w:t>the required changes</w:t>
            </w:r>
            <w:r w:rsidR="00E211DC" w:rsidRPr="00AC65C9">
              <w:t xml:space="preserve"> through a PIF update</w:t>
            </w:r>
            <w:r w:rsidRPr="00AC65C9">
              <w:t xml:space="preserve">. </w:t>
            </w:r>
          </w:p>
          <w:p w14:paraId="6ECFCC3D" w14:textId="22770BDF" w:rsidR="00E41EB1" w:rsidRPr="00AC65C9" w:rsidRDefault="00E41EB1" w:rsidP="00001AFB">
            <w:pPr>
              <w:contextualSpacing/>
            </w:pPr>
          </w:p>
          <w:tbl>
            <w:tblPr>
              <w:tblW w:w="5883" w:type="dxa"/>
              <w:tblCellMar>
                <w:left w:w="0" w:type="dxa"/>
                <w:right w:w="0" w:type="dxa"/>
              </w:tblCellMar>
              <w:tblLook w:val="04A0" w:firstRow="1" w:lastRow="0" w:firstColumn="1" w:lastColumn="0" w:noHBand="0" w:noVBand="1"/>
            </w:tblPr>
            <w:tblGrid>
              <w:gridCol w:w="1089"/>
              <w:gridCol w:w="4794"/>
            </w:tblGrid>
            <w:tr w:rsidR="00001AFB" w:rsidRPr="00AC65C9" w14:paraId="1FD1C7B8" w14:textId="77777777" w:rsidTr="001B4976">
              <w:trPr>
                <w:trHeight w:val="293"/>
              </w:trPr>
              <w:tc>
                <w:tcPr>
                  <w:tcW w:w="10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D1CEC6" w14:textId="77777777" w:rsidR="00001AFB" w:rsidRPr="00AC65C9" w:rsidRDefault="00001AFB" w:rsidP="007F0C4E">
                  <w:pPr>
                    <w:contextualSpacing/>
                    <w:jc w:val="center"/>
                    <w:rPr>
                      <w:b/>
                      <w:bCs/>
                    </w:rPr>
                  </w:pPr>
                  <w:r w:rsidRPr="00AC65C9">
                    <w:rPr>
                      <w:b/>
                      <w:bCs/>
                    </w:rPr>
                    <w:t>Step</w:t>
                  </w:r>
                </w:p>
              </w:tc>
              <w:tc>
                <w:tcPr>
                  <w:tcW w:w="4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3F66D75" w14:textId="77777777" w:rsidR="00001AFB" w:rsidRPr="00AC65C9" w:rsidRDefault="00001AFB" w:rsidP="00001AFB">
                  <w:pPr>
                    <w:contextualSpacing/>
                    <w:rPr>
                      <w:b/>
                      <w:bCs/>
                    </w:rPr>
                  </w:pPr>
                  <w:r w:rsidRPr="00AC65C9">
                    <w:rPr>
                      <w:b/>
                      <w:bCs/>
                    </w:rPr>
                    <w:t>Action</w:t>
                  </w:r>
                </w:p>
              </w:tc>
            </w:tr>
            <w:tr w:rsidR="00001AFB" w:rsidRPr="00AC65C9" w14:paraId="5E656833" w14:textId="77777777" w:rsidTr="001B4976">
              <w:trPr>
                <w:trHeight w:val="293"/>
              </w:trPr>
              <w:tc>
                <w:tcPr>
                  <w:tcW w:w="1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E7A9BF" w14:textId="77777777" w:rsidR="00001AFB" w:rsidRPr="00AC65C9" w:rsidRDefault="00001AFB" w:rsidP="007F0C4E">
                  <w:pPr>
                    <w:contextualSpacing/>
                    <w:jc w:val="center"/>
                  </w:pPr>
                  <w:r w:rsidRPr="00AC65C9">
                    <w:t>1</w:t>
                  </w:r>
                </w:p>
              </w:tc>
              <w:tc>
                <w:tcPr>
                  <w:tcW w:w="4794" w:type="dxa"/>
                  <w:tcBorders>
                    <w:top w:val="nil"/>
                    <w:left w:val="nil"/>
                    <w:bottom w:val="single" w:sz="8" w:space="0" w:color="000000"/>
                    <w:right w:val="single" w:sz="8" w:space="0" w:color="000000"/>
                  </w:tcBorders>
                  <w:tcMar>
                    <w:top w:w="0" w:type="dxa"/>
                    <w:left w:w="108" w:type="dxa"/>
                    <w:bottom w:w="0" w:type="dxa"/>
                    <w:right w:w="108" w:type="dxa"/>
                  </w:tcMar>
                </w:tcPr>
                <w:p w14:paraId="6172C21A" w14:textId="0A8D535D" w:rsidR="00E26C25" w:rsidRPr="00AC65C9" w:rsidRDefault="00E26C25" w:rsidP="009002E8">
                  <w:pPr>
                    <w:pStyle w:val="ListParagraph"/>
                    <w:numPr>
                      <w:ilvl w:val="0"/>
                      <w:numId w:val="136"/>
                    </w:numPr>
                    <w:ind w:left="158" w:hanging="187"/>
                  </w:pPr>
                  <w:r w:rsidRPr="00AC65C9">
                    <w:t xml:space="preserve">Select the PIF INQUIRY command. </w:t>
                  </w:r>
                </w:p>
                <w:p w14:paraId="4B67DE4D" w14:textId="77777777" w:rsidR="00001AFB" w:rsidRPr="00AC65C9" w:rsidRDefault="00001AFB" w:rsidP="009002E8">
                  <w:pPr>
                    <w:pStyle w:val="ListParagraph"/>
                    <w:numPr>
                      <w:ilvl w:val="0"/>
                      <w:numId w:val="145"/>
                    </w:numPr>
                    <w:ind w:left="158" w:hanging="187"/>
                  </w:pPr>
                  <w:r w:rsidRPr="00AC65C9">
                    <w:lastRenderedPageBreak/>
                    <w:t>Is there an EP pending?</w:t>
                  </w:r>
                </w:p>
                <w:p w14:paraId="6AC8089C" w14:textId="77777777" w:rsidR="00001AFB" w:rsidRPr="00AC65C9" w:rsidRDefault="00001AFB" w:rsidP="00001AFB">
                  <w:pPr>
                    <w:contextualSpacing/>
                  </w:pPr>
                </w:p>
                <w:p w14:paraId="23449D2F" w14:textId="77777777" w:rsidR="00E26C25" w:rsidRPr="00AC65C9" w:rsidRDefault="00001AFB" w:rsidP="009002E8">
                  <w:pPr>
                    <w:pStyle w:val="ListParagraph"/>
                    <w:numPr>
                      <w:ilvl w:val="0"/>
                      <w:numId w:val="136"/>
                    </w:numPr>
                    <w:ind w:left="158" w:hanging="187"/>
                  </w:pPr>
                  <w:r w:rsidRPr="00AC65C9">
                    <w:t xml:space="preserve">If </w:t>
                  </w:r>
                  <w:r w:rsidRPr="00AC65C9">
                    <w:rPr>
                      <w:i/>
                      <w:iCs/>
                    </w:rPr>
                    <w:t>yes</w:t>
                  </w:r>
                  <w:r w:rsidRPr="00AC65C9">
                    <w:t xml:space="preserve">, </w:t>
                  </w:r>
                </w:p>
                <w:p w14:paraId="39E6044D" w14:textId="074A266B" w:rsidR="00E26C25" w:rsidRPr="00AC65C9" w:rsidRDefault="00E26C25" w:rsidP="009002E8">
                  <w:pPr>
                    <w:pStyle w:val="ListParagraph"/>
                    <w:numPr>
                      <w:ilvl w:val="0"/>
                      <w:numId w:val="146"/>
                    </w:numPr>
                    <w:ind w:left="346" w:hanging="187"/>
                  </w:pPr>
                  <w:r w:rsidRPr="00AC65C9">
                    <w:t>make note of the specific EP and claim label</w:t>
                  </w:r>
                </w:p>
                <w:p w14:paraId="0BB5131E" w14:textId="77777777" w:rsidR="00E26C25" w:rsidRPr="00AC65C9" w:rsidRDefault="00E26C25" w:rsidP="009002E8">
                  <w:pPr>
                    <w:pStyle w:val="ListParagraph"/>
                    <w:numPr>
                      <w:ilvl w:val="0"/>
                      <w:numId w:val="146"/>
                    </w:numPr>
                    <w:ind w:left="346" w:hanging="187"/>
                  </w:pPr>
                  <w:r w:rsidRPr="00AC65C9">
                    <w:t>select READY, and</w:t>
                  </w:r>
                </w:p>
                <w:p w14:paraId="16FF444E" w14:textId="42B0979C" w:rsidR="00001AFB" w:rsidRPr="00AC65C9" w:rsidRDefault="00001AFB" w:rsidP="009002E8">
                  <w:pPr>
                    <w:pStyle w:val="ListParagraph"/>
                    <w:numPr>
                      <w:ilvl w:val="0"/>
                      <w:numId w:val="146"/>
                    </w:numPr>
                    <w:ind w:left="346" w:hanging="187"/>
                  </w:pPr>
                  <w:r w:rsidRPr="00AC65C9">
                    <w:t>continue to the next step.</w:t>
                  </w:r>
                </w:p>
                <w:p w14:paraId="763BBDAD" w14:textId="77777777" w:rsidR="00001AFB" w:rsidRPr="00AC65C9" w:rsidRDefault="00001AFB" w:rsidP="009002E8">
                  <w:pPr>
                    <w:pStyle w:val="ListParagraph"/>
                    <w:numPr>
                      <w:ilvl w:val="0"/>
                      <w:numId w:val="134"/>
                    </w:numPr>
                    <w:ind w:left="158" w:hanging="187"/>
                  </w:pPr>
                  <w:r w:rsidRPr="00AC65C9">
                    <w:t xml:space="preserve">If </w:t>
                  </w:r>
                  <w:r w:rsidRPr="00AC65C9">
                    <w:rPr>
                      <w:i/>
                      <w:iCs/>
                    </w:rPr>
                    <w:t>no</w:t>
                  </w:r>
                  <w:r w:rsidRPr="00AC65C9">
                    <w:t>,</w:t>
                  </w:r>
                </w:p>
                <w:p w14:paraId="469BBB61" w14:textId="73A691B9" w:rsidR="00001AFB" w:rsidRPr="00AC65C9" w:rsidRDefault="00001AFB" w:rsidP="009002E8">
                  <w:pPr>
                    <w:pStyle w:val="ListParagraph"/>
                    <w:numPr>
                      <w:ilvl w:val="0"/>
                      <w:numId w:val="135"/>
                    </w:numPr>
                    <w:ind w:left="346" w:hanging="187"/>
                    <w:rPr>
                      <w:color w:val="auto"/>
                    </w:rPr>
                  </w:pPr>
                  <w:r w:rsidRPr="00AC65C9">
                    <w:t xml:space="preserve">begin establishment of an EP 400 </w:t>
                  </w:r>
                  <w:r w:rsidRPr="00AC65C9">
                    <w:rPr>
                      <w:i/>
                    </w:rPr>
                    <w:t>Correspondence</w:t>
                  </w:r>
                  <w:r w:rsidRPr="00AC65C9">
                    <w:t xml:space="preserve"> in S</w:t>
                  </w:r>
                  <w:r w:rsidR="00D11AC5" w:rsidRPr="00AC65C9">
                    <w:t>hare</w:t>
                  </w:r>
                  <w:r w:rsidRPr="00AC65C9">
                    <w:t xml:space="preserve"> in accordance with M21-1, Part III, Subpart ii, 3.D.2.e</w:t>
                  </w:r>
                </w:p>
                <w:p w14:paraId="641DBAB9" w14:textId="1F980CFF" w:rsidR="00D11AC5" w:rsidRPr="00AC65C9" w:rsidRDefault="00001AFB" w:rsidP="009002E8">
                  <w:pPr>
                    <w:pStyle w:val="ListParagraph"/>
                    <w:numPr>
                      <w:ilvl w:val="0"/>
                      <w:numId w:val="135"/>
                    </w:numPr>
                    <w:ind w:left="346" w:hanging="187"/>
                    <w:rPr>
                      <w:color w:val="auto"/>
                    </w:rPr>
                  </w:pPr>
                  <w:r w:rsidRPr="00AC65C9">
                    <w:t>on the 101 PENDING ISSUE/CO</w:t>
                  </w:r>
                  <w:r w:rsidR="009C64E3" w:rsidRPr="00AC65C9">
                    <w:t>R</w:t>
                  </w:r>
                  <w:r w:rsidRPr="00AC65C9">
                    <w:t xml:space="preserve">PORATE CONTROL ESTABLISHMENT </w:t>
                  </w:r>
                  <w:r w:rsidR="00D11AC5" w:rsidRPr="00AC65C9">
                    <w:t xml:space="preserve">screen </w:t>
                  </w:r>
                </w:p>
                <w:p w14:paraId="5F704856" w14:textId="6D12EA65" w:rsidR="00001AFB" w:rsidRPr="00AC65C9" w:rsidRDefault="00E26C25" w:rsidP="009002E8">
                  <w:pPr>
                    <w:pStyle w:val="ListParagraph"/>
                    <w:numPr>
                      <w:ilvl w:val="0"/>
                      <w:numId w:val="138"/>
                    </w:numPr>
                    <w:ind w:left="518" w:hanging="158"/>
                    <w:rPr>
                      <w:color w:val="auto"/>
                    </w:rPr>
                  </w:pPr>
                  <w:r w:rsidRPr="00AC65C9">
                    <w:t xml:space="preserve">follow the instructions in M21-1, Part III, Subpart ii, 3.C.5.d for </w:t>
                  </w:r>
                  <w:r w:rsidR="00704AFB" w:rsidRPr="00AC65C9">
                    <w:t xml:space="preserve">providing </w:t>
                  </w:r>
                  <w:r w:rsidRPr="00AC65C9">
                    <w:t>POA access to the eFolder</w:t>
                  </w:r>
                  <w:r w:rsidR="00704AFB" w:rsidRPr="00AC65C9">
                    <w:t xml:space="preserve"> in Share, if applicable</w:t>
                  </w:r>
                  <w:r w:rsidR="00D11AC5" w:rsidRPr="00AC65C9">
                    <w:t>, and</w:t>
                  </w:r>
                </w:p>
                <w:p w14:paraId="064AAEDD" w14:textId="6B7F04C3" w:rsidR="00D11AC5" w:rsidRPr="00AC65C9" w:rsidRDefault="00D11AC5" w:rsidP="009002E8">
                  <w:pPr>
                    <w:pStyle w:val="ListParagraph"/>
                    <w:numPr>
                      <w:ilvl w:val="0"/>
                      <w:numId w:val="138"/>
                    </w:numPr>
                    <w:ind w:left="518" w:hanging="158"/>
                    <w:rPr>
                      <w:color w:val="auto"/>
                    </w:rPr>
                  </w:pPr>
                  <w:r w:rsidRPr="00AC65C9">
                    <w:t xml:space="preserve">if Block 14 on </w:t>
                  </w:r>
                  <w:r w:rsidR="00E26C25" w:rsidRPr="00AC65C9">
                    <w:rPr>
                      <w:i/>
                    </w:rPr>
                    <w:t>VA Form 21-22</w:t>
                  </w:r>
                  <w:r w:rsidR="00E26C25" w:rsidRPr="00AC65C9">
                    <w:t xml:space="preserve"> or Block 11 on </w:t>
                  </w:r>
                  <w:r w:rsidR="00E26C25" w:rsidRPr="00AC65C9">
                    <w:rPr>
                      <w:i/>
                    </w:rPr>
                    <w:t>VA Form 21-22a</w:t>
                  </w:r>
                  <w:r w:rsidRPr="00AC65C9">
                    <w:t xml:space="preserve"> is checked, click on the CADD AUTH’D radio button</w:t>
                  </w:r>
                </w:p>
                <w:p w14:paraId="7193EBBF" w14:textId="266AF036" w:rsidR="00001AFB" w:rsidRPr="00AC65C9" w:rsidRDefault="00001AFB" w:rsidP="009002E8">
                  <w:pPr>
                    <w:pStyle w:val="ListParagraph"/>
                    <w:numPr>
                      <w:ilvl w:val="0"/>
                      <w:numId w:val="135"/>
                    </w:numPr>
                    <w:ind w:left="346" w:hanging="187"/>
                    <w:rPr>
                      <w:color w:val="auto"/>
                    </w:rPr>
                  </w:pPr>
                  <w:r w:rsidRPr="00AC65C9">
                    <w:t xml:space="preserve">select </w:t>
                  </w:r>
                  <w:r w:rsidR="00D50A1B" w:rsidRPr="00AC65C9">
                    <w:t>CREATE ESTABLISHMENT</w:t>
                  </w:r>
                </w:p>
                <w:p w14:paraId="52C7FCCA" w14:textId="3F125383" w:rsidR="00001AFB" w:rsidRPr="00AC65C9" w:rsidRDefault="00001AFB" w:rsidP="009002E8">
                  <w:pPr>
                    <w:pStyle w:val="ListParagraph"/>
                    <w:numPr>
                      <w:ilvl w:val="0"/>
                      <w:numId w:val="135"/>
                    </w:numPr>
                    <w:ind w:left="346" w:hanging="187"/>
                    <w:rPr>
                      <w:color w:val="auto"/>
                    </w:rPr>
                  </w:pPr>
                  <w:r w:rsidRPr="00AC65C9">
                    <w:t xml:space="preserve">select </w:t>
                  </w:r>
                  <w:r w:rsidR="00E26C25" w:rsidRPr="00AC65C9">
                    <w:rPr>
                      <w:i/>
                    </w:rPr>
                    <w:t>Y</w:t>
                  </w:r>
                  <w:r w:rsidRPr="00AC65C9">
                    <w:rPr>
                      <w:i/>
                    </w:rPr>
                    <w:t>es</w:t>
                  </w:r>
                  <w:r w:rsidRPr="00AC65C9">
                    <w:t xml:space="preserve"> when prompted </w:t>
                  </w:r>
                  <w:r w:rsidRPr="00AC65C9">
                    <w:rPr>
                      <w:i/>
                      <w:iCs/>
                    </w:rPr>
                    <w:t>Do you wish to automatically clear this end product now?</w:t>
                  </w:r>
                  <w:r w:rsidRPr="00AC65C9">
                    <w:t>, and</w:t>
                  </w:r>
                </w:p>
                <w:p w14:paraId="4918FB16" w14:textId="23963E18" w:rsidR="000A5195" w:rsidRPr="00AC65C9" w:rsidRDefault="00D11AC5" w:rsidP="009002E8">
                  <w:pPr>
                    <w:pStyle w:val="ListParagraph"/>
                    <w:numPr>
                      <w:ilvl w:val="0"/>
                      <w:numId w:val="135"/>
                    </w:numPr>
                    <w:ind w:left="346" w:hanging="187"/>
                  </w:pPr>
                  <w:r w:rsidRPr="00AC65C9">
                    <w:t>proceed no further</w:t>
                  </w:r>
                  <w:r w:rsidR="00001AFB" w:rsidRPr="00AC65C9">
                    <w:t>.</w:t>
                  </w:r>
                </w:p>
              </w:tc>
            </w:tr>
            <w:tr w:rsidR="00001AFB" w:rsidRPr="00AC65C9" w14:paraId="20CE53A6" w14:textId="77777777" w:rsidTr="001B4976">
              <w:trPr>
                <w:trHeight w:val="293"/>
              </w:trPr>
              <w:tc>
                <w:tcPr>
                  <w:tcW w:w="1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F58A6D" w14:textId="7B9F4EB3" w:rsidR="00001AFB" w:rsidRPr="00AC65C9" w:rsidRDefault="00E26C25" w:rsidP="00E26C25">
                  <w:pPr>
                    <w:contextualSpacing/>
                    <w:jc w:val="center"/>
                  </w:pPr>
                  <w:r w:rsidRPr="00AC65C9">
                    <w:lastRenderedPageBreak/>
                    <w:t>2</w:t>
                  </w:r>
                </w:p>
              </w:tc>
              <w:tc>
                <w:tcPr>
                  <w:tcW w:w="4794" w:type="dxa"/>
                  <w:tcBorders>
                    <w:top w:val="nil"/>
                    <w:left w:val="nil"/>
                    <w:bottom w:val="single" w:sz="8" w:space="0" w:color="000000"/>
                    <w:right w:val="single" w:sz="8" w:space="0" w:color="000000"/>
                  </w:tcBorders>
                  <w:tcMar>
                    <w:top w:w="0" w:type="dxa"/>
                    <w:left w:w="108" w:type="dxa"/>
                    <w:bottom w:w="0" w:type="dxa"/>
                    <w:right w:w="108" w:type="dxa"/>
                  </w:tcMar>
                </w:tcPr>
                <w:p w14:paraId="2DCC5A94" w14:textId="77777777" w:rsidR="00001AFB" w:rsidRPr="00AC65C9" w:rsidRDefault="00001AFB" w:rsidP="00001AFB">
                  <w:pPr>
                    <w:contextualSpacing/>
                  </w:pPr>
                  <w:r w:rsidRPr="00AC65C9">
                    <w:t>Select the PIF CHANGE command and enter the</w:t>
                  </w:r>
                </w:p>
                <w:p w14:paraId="13BBB7A9" w14:textId="77777777" w:rsidR="00001AFB" w:rsidRPr="00AC65C9" w:rsidRDefault="00001AFB" w:rsidP="00001AFB">
                  <w:pPr>
                    <w:contextualSpacing/>
                  </w:pPr>
                </w:p>
                <w:p w14:paraId="23818458" w14:textId="77777777" w:rsidR="00001AFB" w:rsidRPr="00AC65C9" w:rsidRDefault="00001AFB" w:rsidP="009002E8">
                  <w:pPr>
                    <w:pStyle w:val="ListParagraph"/>
                    <w:numPr>
                      <w:ilvl w:val="0"/>
                      <w:numId w:val="137"/>
                    </w:numPr>
                    <w:ind w:left="158" w:hanging="187"/>
                  </w:pPr>
                  <w:r w:rsidRPr="00AC65C9">
                    <w:t>BENEFIT TYPE (CPL, etc.)</w:t>
                  </w:r>
                </w:p>
                <w:p w14:paraId="3ABEF56B" w14:textId="77777777" w:rsidR="00001AFB" w:rsidRPr="00AC65C9" w:rsidRDefault="00001AFB" w:rsidP="009002E8">
                  <w:pPr>
                    <w:pStyle w:val="ListParagraph"/>
                    <w:numPr>
                      <w:ilvl w:val="0"/>
                      <w:numId w:val="137"/>
                    </w:numPr>
                    <w:ind w:left="158" w:hanging="187"/>
                  </w:pPr>
                  <w:r w:rsidRPr="00AC65C9">
                    <w:t>PAYEE NUMBER (00 for a Veteran, etc.), and</w:t>
                  </w:r>
                </w:p>
                <w:p w14:paraId="4AD9CE5B" w14:textId="77777777" w:rsidR="000A5195" w:rsidRPr="00AC65C9" w:rsidRDefault="00001AFB" w:rsidP="009002E8">
                  <w:pPr>
                    <w:pStyle w:val="ListParagraph"/>
                    <w:numPr>
                      <w:ilvl w:val="0"/>
                      <w:numId w:val="137"/>
                    </w:numPr>
                    <w:ind w:left="158" w:hanging="187"/>
                  </w:pPr>
                  <w:r w:rsidRPr="00AC65C9">
                    <w:t>CLAIM TYPE (020, etc.)</w:t>
                  </w:r>
                </w:p>
              </w:tc>
            </w:tr>
            <w:tr w:rsidR="00001AFB" w:rsidRPr="00AC65C9" w14:paraId="6785AC1E" w14:textId="77777777" w:rsidTr="001B4976">
              <w:trPr>
                <w:trHeight w:val="310"/>
              </w:trPr>
              <w:tc>
                <w:tcPr>
                  <w:tcW w:w="1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6BD1EF" w14:textId="357BB903" w:rsidR="00001AFB" w:rsidRPr="00AC65C9" w:rsidRDefault="00001AFB" w:rsidP="007F0C4E">
                  <w:pPr>
                    <w:contextualSpacing/>
                    <w:jc w:val="center"/>
                  </w:pPr>
                  <w:r w:rsidRPr="00AC65C9">
                    <w:t>4</w:t>
                  </w:r>
                </w:p>
              </w:tc>
              <w:tc>
                <w:tcPr>
                  <w:tcW w:w="4794" w:type="dxa"/>
                  <w:tcBorders>
                    <w:top w:val="nil"/>
                    <w:left w:val="nil"/>
                    <w:bottom w:val="single" w:sz="8" w:space="0" w:color="000000"/>
                    <w:right w:val="single" w:sz="8" w:space="0" w:color="000000"/>
                  </w:tcBorders>
                  <w:tcMar>
                    <w:top w:w="0" w:type="dxa"/>
                    <w:left w:w="108" w:type="dxa"/>
                    <w:bottom w:w="0" w:type="dxa"/>
                    <w:right w:w="108" w:type="dxa"/>
                  </w:tcMar>
                  <w:hideMark/>
                </w:tcPr>
                <w:p w14:paraId="1161945F" w14:textId="77777777" w:rsidR="00001AFB" w:rsidRPr="00AC65C9" w:rsidRDefault="00001AFB" w:rsidP="00001AFB">
                  <w:pPr>
                    <w:contextualSpacing/>
                  </w:pPr>
                  <w:r w:rsidRPr="00AC65C9">
                    <w:t>If required, update the POA using the POWER OF ATTORNEY SEARCH command (the BIRLS UPDATE should have updated POA)</w:t>
                  </w:r>
                </w:p>
              </w:tc>
            </w:tr>
            <w:tr w:rsidR="00001AFB" w:rsidRPr="00AC65C9" w14:paraId="2BA18241" w14:textId="77777777" w:rsidTr="001B4976">
              <w:trPr>
                <w:trHeight w:val="310"/>
              </w:trPr>
              <w:tc>
                <w:tcPr>
                  <w:tcW w:w="1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28F02A" w14:textId="40F5C7F3" w:rsidR="00001AFB" w:rsidRPr="00AC65C9" w:rsidRDefault="00001AFB" w:rsidP="007F0C4E">
                  <w:pPr>
                    <w:contextualSpacing/>
                    <w:jc w:val="center"/>
                  </w:pPr>
                  <w:r w:rsidRPr="00AC65C9">
                    <w:t>5</w:t>
                  </w:r>
                </w:p>
              </w:tc>
              <w:tc>
                <w:tcPr>
                  <w:tcW w:w="4794" w:type="dxa"/>
                  <w:tcBorders>
                    <w:top w:val="nil"/>
                    <w:left w:val="nil"/>
                    <w:bottom w:val="single" w:sz="8" w:space="0" w:color="000000"/>
                    <w:right w:val="single" w:sz="8" w:space="0" w:color="000000"/>
                  </w:tcBorders>
                  <w:tcMar>
                    <w:top w:w="0" w:type="dxa"/>
                    <w:left w:w="108" w:type="dxa"/>
                    <w:bottom w:w="0" w:type="dxa"/>
                    <w:right w:w="108" w:type="dxa"/>
                  </w:tcMar>
                  <w:hideMark/>
                </w:tcPr>
                <w:p w14:paraId="539238FF" w14:textId="58499164" w:rsidR="00001AFB" w:rsidRPr="00AC65C9" w:rsidRDefault="00704AFB" w:rsidP="00001AFB">
                  <w:pPr>
                    <w:contextualSpacing/>
                  </w:pPr>
                  <w:r w:rsidRPr="00AC65C9">
                    <w:t>Follow the instructions in M21-1, Part III, Subpart ii, 3.C.5.d for providing POA access to the eFolder in Share, if applicable</w:t>
                  </w:r>
                  <w:r w:rsidR="00001AFB" w:rsidRPr="00AC65C9">
                    <w:t>.</w:t>
                  </w:r>
                </w:p>
              </w:tc>
            </w:tr>
            <w:tr w:rsidR="00001AFB" w:rsidRPr="00AC65C9" w14:paraId="0D0D5BD0" w14:textId="77777777" w:rsidTr="001B4976">
              <w:trPr>
                <w:trHeight w:val="310"/>
              </w:trPr>
              <w:tc>
                <w:tcPr>
                  <w:tcW w:w="1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0EB580" w14:textId="393B4BD9" w:rsidR="00001AFB" w:rsidRPr="00AC65C9" w:rsidRDefault="00001AFB" w:rsidP="007F0C4E">
                  <w:pPr>
                    <w:contextualSpacing/>
                    <w:jc w:val="center"/>
                  </w:pPr>
                  <w:r w:rsidRPr="00AC65C9">
                    <w:t>6</w:t>
                  </w:r>
                </w:p>
              </w:tc>
              <w:tc>
                <w:tcPr>
                  <w:tcW w:w="4794" w:type="dxa"/>
                  <w:tcBorders>
                    <w:top w:val="nil"/>
                    <w:left w:val="nil"/>
                    <w:bottom w:val="single" w:sz="8" w:space="0" w:color="000000"/>
                    <w:right w:val="single" w:sz="8" w:space="0" w:color="000000"/>
                  </w:tcBorders>
                  <w:tcMar>
                    <w:top w:w="0" w:type="dxa"/>
                    <w:left w:w="108" w:type="dxa"/>
                    <w:bottom w:w="0" w:type="dxa"/>
                    <w:right w:w="108" w:type="dxa"/>
                  </w:tcMar>
                  <w:hideMark/>
                </w:tcPr>
                <w:p w14:paraId="4555F10D" w14:textId="1FA26B08" w:rsidR="00001AFB" w:rsidRPr="00AC65C9" w:rsidRDefault="00704AFB" w:rsidP="00001AFB">
                  <w:pPr>
                    <w:contextualSpacing/>
                  </w:pPr>
                  <w:r w:rsidRPr="00AC65C9">
                    <w:t xml:space="preserve">If Block 14 on </w:t>
                  </w:r>
                  <w:r w:rsidRPr="00AC65C9">
                    <w:rPr>
                      <w:i/>
                    </w:rPr>
                    <w:t>VA Form 21-22</w:t>
                  </w:r>
                  <w:r w:rsidRPr="00AC65C9">
                    <w:t xml:space="preserve"> or Block 11 on </w:t>
                  </w:r>
                  <w:r w:rsidRPr="00AC65C9">
                    <w:rPr>
                      <w:i/>
                    </w:rPr>
                    <w:t>VA Form 21-22a</w:t>
                  </w:r>
                  <w:r w:rsidRPr="00AC65C9">
                    <w:t xml:space="preserve"> </w:t>
                  </w:r>
                  <w:r w:rsidR="00001AFB" w:rsidRPr="00AC65C9">
                    <w:t>is checked, click on the CADD AUTH’D radio button.</w:t>
                  </w:r>
                </w:p>
              </w:tc>
            </w:tr>
            <w:tr w:rsidR="00001AFB" w:rsidRPr="00AC65C9" w14:paraId="7A09E17E" w14:textId="77777777" w:rsidTr="001B4976">
              <w:trPr>
                <w:trHeight w:val="310"/>
              </w:trPr>
              <w:tc>
                <w:tcPr>
                  <w:tcW w:w="1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87F71B" w14:textId="60B96A35" w:rsidR="00001AFB" w:rsidRPr="00AC65C9" w:rsidRDefault="00001AFB" w:rsidP="007F0C4E">
                  <w:pPr>
                    <w:contextualSpacing/>
                    <w:jc w:val="center"/>
                  </w:pPr>
                  <w:r w:rsidRPr="00AC65C9">
                    <w:t>7</w:t>
                  </w:r>
                </w:p>
              </w:tc>
              <w:tc>
                <w:tcPr>
                  <w:tcW w:w="4794" w:type="dxa"/>
                  <w:tcBorders>
                    <w:top w:val="nil"/>
                    <w:left w:val="nil"/>
                    <w:bottom w:val="single" w:sz="8" w:space="0" w:color="000000"/>
                    <w:right w:val="single" w:sz="8" w:space="0" w:color="000000"/>
                  </w:tcBorders>
                  <w:tcMar>
                    <w:top w:w="0" w:type="dxa"/>
                    <w:left w:w="108" w:type="dxa"/>
                    <w:bottom w:w="0" w:type="dxa"/>
                    <w:right w:w="108" w:type="dxa"/>
                  </w:tcMar>
                  <w:hideMark/>
                </w:tcPr>
                <w:p w14:paraId="7F1F97A7" w14:textId="77777777" w:rsidR="00001AFB" w:rsidRPr="00AC65C9" w:rsidRDefault="00001AFB" w:rsidP="00001AFB">
                  <w:pPr>
                    <w:contextualSpacing/>
                  </w:pPr>
                  <w:r w:rsidRPr="00AC65C9">
                    <w:t>Select UPDATE.</w:t>
                  </w:r>
                </w:p>
              </w:tc>
            </w:tr>
          </w:tbl>
          <w:p w14:paraId="3BEF794D" w14:textId="1CD5A00E" w:rsidR="00001AFB" w:rsidRPr="00AC65C9" w:rsidRDefault="00001AFB" w:rsidP="00001AFB">
            <w:pPr>
              <w:contextualSpacing/>
            </w:pPr>
          </w:p>
        </w:tc>
      </w:tr>
    </w:tbl>
    <w:p w14:paraId="4E57B428" w14:textId="68E7F432" w:rsidR="00642116" w:rsidRPr="00AC65C9" w:rsidRDefault="00642116" w:rsidP="008767C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8767C2" w:rsidRPr="00AC65C9" w14:paraId="53470667" w14:textId="77777777" w:rsidTr="008767C2">
        <w:tc>
          <w:tcPr>
            <w:tcW w:w="7740" w:type="dxa"/>
            <w:shd w:val="clear" w:color="auto" w:fill="auto"/>
          </w:tcPr>
          <w:p w14:paraId="60AA8C90" w14:textId="77777777" w:rsidR="005C0F78" w:rsidRPr="00AC65C9" w:rsidRDefault="005C0F78" w:rsidP="005C0F78">
            <w:r w:rsidRPr="00AC65C9">
              <w:rPr>
                <w:b/>
                <w:i/>
              </w:rPr>
              <w:t>References</w:t>
            </w:r>
            <w:r w:rsidRPr="00AC65C9">
              <w:t>:  For more information on</w:t>
            </w:r>
          </w:p>
          <w:p w14:paraId="711D3E0B" w14:textId="1D3E1FE4" w:rsidR="005C0F78" w:rsidRPr="00AC65C9" w:rsidRDefault="005C0F78" w:rsidP="002545C3">
            <w:pPr>
              <w:pStyle w:val="ListParagraph"/>
              <w:numPr>
                <w:ilvl w:val="0"/>
                <w:numId w:val="29"/>
              </w:numPr>
              <w:ind w:left="158" w:hanging="187"/>
            </w:pPr>
            <w:r w:rsidRPr="00AC65C9">
              <w:t>POA codes, see M21-1, Part III, Subpart ii, 3.C.</w:t>
            </w:r>
            <w:r w:rsidR="00F65F00" w:rsidRPr="00AC65C9">
              <w:t>6</w:t>
            </w:r>
          </w:p>
          <w:p w14:paraId="4E81A538" w14:textId="278DC052" w:rsidR="005C0F78" w:rsidRPr="00AC65C9" w:rsidRDefault="005C4932" w:rsidP="002545C3">
            <w:pPr>
              <w:pStyle w:val="ListParagraph"/>
              <w:numPr>
                <w:ilvl w:val="0"/>
                <w:numId w:val="28"/>
              </w:numPr>
              <w:ind w:left="158" w:hanging="187"/>
            </w:pPr>
            <w:r w:rsidRPr="00AC65C9">
              <w:t>a</w:t>
            </w:r>
            <w:r w:rsidR="005C0F78" w:rsidRPr="00AC65C9">
              <w:t xml:space="preserve">ccreditation of VSOs, go to </w:t>
            </w:r>
            <w:hyperlink r:id="rId38" w:history="1">
              <w:r w:rsidR="005C0F78" w:rsidRPr="00AC65C9">
                <w:rPr>
                  <w:rStyle w:val="Hyperlink"/>
                </w:rPr>
                <w:t>OGC Accreditation Searc</w:t>
              </w:r>
              <w:r w:rsidRPr="00AC65C9">
                <w:rPr>
                  <w:rStyle w:val="Hyperlink"/>
                </w:rPr>
                <w:t>h</w:t>
              </w:r>
            </w:hyperlink>
            <w:r w:rsidR="000B67D1" w:rsidRPr="00AC65C9">
              <w:rPr>
                <w:rStyle w:val="Hyperlink"/>
                <w:color w:val="auto"/>
                <w:u w:val="none"/>
              </w:rPr>
              <w:t>, and</w:t>
            </w:r>
          </w:p>
          <w:p w14:paraId="08662FDE" w14:textId="44761675" w:rsidR="00AB45FA" w:rsidRPr="00AC65C9" w:rsidRDefault="005C4932" w:rsidP="00706B42">
            <w:pPr>
              <w:pStyle w:val="ListParagraph"/>
              <w:numPr>
                <w:ilvl w:val="0"/>
                <w:numId w:val="36"/>
              </w:numPr>
              <w:ind w:left="158" w:hanging="187"/>
            </w:pPr>
            <w:r w:rsidRPr="00AC65C9">
              <w:t xml:space="preserve">updating POA in </w:t>
            </w:r>
            <w:r w:rsidR="005C0F78" w:rsidRPr="00AC65C9">
              <w:t xml:space="preserve">Share, see the </w:t>
            </w:r>
            <w:hyperlink r:id="rId39" w:history="1">
              <w:r w:rsidR="005C0F78" w:rsidRPr="00AC65C9">
                <w:rPr>
                  <w:rStyle w:val="Hyperlink"/>
                  <w:i/>
                </w:rPr>
                <w:t>Share User Guide</w:t>
              </w:r>
            </w:hyperlink>
            <w:r w:rsidR="000B67D1" w:rsidRPr="00AC65C9">
              <w:rPr>
                <w:rStyle w:val="Hyperlink"/>
                <w:u w:val="none"/>
              </w:rPr>
              <w:t>.</w:t>
            </w:r>
          </w:p>
        </w:tc>
      </w:tr>
    </w:tbl>
    <w:p w14:paraId="25901C13" w14:textId="053943A8" w:rsidR="008767C2" w:rsidRPr="00AC65C9" w:rsidRDefault="008767C2" w:rsidP="008767C2">
      <w:pPr>
        <w:tabs>
          <w:tab w:val="left" w:pos="9360"/>
        </w:tabs>
        <w:ind w:left="1714"/>
      </w:pPr>
      <w:r w:rsidRPr="00AC65C9">
        <w:rPr>
          <w:u w:val="single"/>
        </w:rPr>
        <w:lastRenderedPageBreak/>
        <w:tab/>
      </w:r>
    </w:p>
    <w:p w14:paraId="79D883D4" w14:textId="77777777" w:rsidR="002155AB" w:rsidRPr="00AC65C9" w:rsidRDefault="002155AB" w:rsidP="002155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938"/>
      </w:tblGrid>
      <w:tr w:rsidR="007B31EF" w:rsidRPr="00AC65C9" w14:paraId="24867FB8" w14:textId="77777777" w:rsidTr="005C4932">
        <w:tc>
          <w:tcPr>
            <w:tcW w:w="1638" w:type="dxa"/>
            <w:shd w:val="clear" w:color="auto" w:fill="auto"/>
          </w:tcPr>
          <w:p w14:paraId="44CE0EE8" w14:textId="01485A81" w:rsidR="007B31EF" w:rsidRPr="00AC65C9" w:rsidRDefault="00887D56" w:rsidP="00887D56">
            <w:pPr>
              <w:rPr>
                <w:b/>
                <w:sz w:val="22"/>
              </w:rPr>
            </w:pPr>
            <w:r w:rsidRPr="00AC65C9">
              <w:rPr>
                <w:b/>
                <w:sz w:val="22"/>
              </w:rPr>
              <w:t>c</w:t>
            </w:r>
            <w:r w:rsidR="007B31EF" w:rsidRPr="00AC65C9">
              <w:rPr>
                <w:b/>
                <w:sz w:val="22"/>
              </w:rPr>
              <w:t>.  Handling Preexisting Representative Relationships</w:t>
            </w:r>
          </w:p>
        </w:tc>
        <w:tc>
          <w:tcPr>
            <w:tcW w:w="7938" w:type="dxa"/>
            <w:shd w:val="clear" w:color="auto" w:fill="auto"/>
          </w:tcPr>
          <w:p w14:paraId="4DAB671D" w14:textId="2D83C66D" w:rsidR="007B31EF" w:rsidRPr="00AC65C9" w:rsidRDefault="007B31EF" w:rsidP="007B31EF">
            <w:r w:rsidRPr="00AC65C9">
              <w:t>If an attorney files a limited declaration of representation with respect to a particular claim or claims</w:t>
            </w:r>
            <w:r w:rsidR="0079750C" w:rsidRPr="00AC65C9">
              <w:t>,</w:t>
            </w:r>
            <w:r w:rsidRPr="00AC65C9">
              <w:t xml:space="preserve"> it is possible that a preexisting representative relationship with a VSO, agent, or other licensed attorney remains in effect with respect to all other claims.  </w:t>
            </w:r>
          </w:p>
          <w:p w14:paraId="439F9116" w14:textId="77777777" w:rsidR="007B31EF" w:rsidRPr="00AC65C9" w:rsidRDefault="007B31EF" w:rsidP="007B31EF"/>
          <w:p w14:paraId="5B8DD2C1" w14:textId="5A4CE6EE" w:rsidR="007B31EF" w:rsidRPr="00AC65C9" w:rsidRDefault="007B31EF" w:rsidP="007B31EF">
            <w:r w:rsidRPr="00AC65C9">
              <w:t xml:space="preserve">However, even if the attorney’s limited declaration of representation does not completely revoke all preexisting representative relationships, change the POA code to </w:t>
            </w:r>
            <w:r w:rsidR="00737FAA" w:rsidRPr="00AC65C9">
              <w:t>0</w:t>
            </w:r>
            <w:r w:rsidRPr="00AC65C9">
              <w:t>99.</w:t>
            </w:r>
          </w:p>
          <w:p w14:paraId="6ADB272E" w14:textId="77777777" w:rsidR="007B31EF" w:rsidRPr="00AC65C9" w:rsidRDefault="007B31EF" w:rsidP="007B31EF"/>
          <w:p w14:paraId="747AED38" w14:textId="77777777" w:rsidR="007B31EF" w:rsidRPr="00AC65C9" w:rsidRDefault="007B31EF" w:rsidP="007B31EF">
            <w:r w:rsidRPr="00AC65C9">
              <w:rPr>
                <w:b/>
                <w:i/>
              </w:rPr>
              <w:t>Notes</w:t>
            </w:r>
            <w:r w:rsidRPr="00AC65C9">
              <w:t xml:space="preserve">:  </w:t>
            </w:r>
          </w:p>
          <w:p w14:paraId="2AEB718F" w14:textId="336021B5" w:rsidR="007B31EF" w:rsidRPr="00AC65C9" w:rsidRDefault="007B31EF" w:rsidP="002545C3">
            <w:pPr>
              <w:pStyle w:val="ListParagraph"/>
              <w:numPr>
                <w:ilvl w:val="0"/>
                <w:numId w:val="30"/>
              </w:numPr>
              <w:ind w:left="158" w:hanging="187"/>
              <w:rPr>
                <w:b/>
              </w:rPr>
            </w:pPr>
            <w:r w:rsidRPr="00AC65C9">
              <w:t xml:space="preserve">If the claimant was previously represented by a VSO, changing POA code to </w:t>
            </w:r>
            <w:r w:rsidR="00737FAA" w:rsidRPr="00AC65C9">
              <w:t>0</w:t>
            </w:r>
            <w:r w:rsidRPr="00AC65C9">
              <w:t xml:space="preserve">99 blocks the VSO’s access to </w:t>
            </w:r>
            <w:r w:rsidR="0079750C" w:rsidRPr="00AC65C9">
              <w:t>c</w:t>
            </w:r>
            <w:r w:rsidR="00797BBE" w:rsidRPr="00AC65C9">
              <w:t>orporate</w:t>
            </w:r>
            <w:r w:rsidRPr="00AC65C9">
              <w:t xml:space="preserve"> records concerning the claimant.  Therefore, access to the claimant’s record under the preexisting representative relationship will be limited to a review of the claims folder.</w:t>
            </w:r>
          </w:p>
          <w:p w14:paraId="301EB159" w14:textId="5CD96761" w:rsidR="007B31EF" w:rsidRPr="00AC65C9" w:rsidRDefault="007B31EF" w:rsidP="002545C3">
            <w:pPr>
              <w:pStyle w:val="ListParagraph"/>
              <w:numPr>
                <w:ilvl w:val="0"/>
                <w:numId w:val="30"/>
              </w:numPr>
              <w:ind w:left="158" w:hanging="187"/>
            </w:pPr>
            <w:r w:rsidRPr="00AC65C9">
              <w:t xml:space="preserve">Update VBMS to reflect the limited representation </w:t>
            </w:r>
            <w:r w:rsidR="00487BAA" w:rsidRPr="00AC65C9">
              <w:t xml:space="preserve">by adding a VBMS note listing </w:t>
            </w:r>
            <w:r w:rsidRPr="00AC65C9">
              <w:t>the particular claim or claims that the attorney indicates in his or her declaration of representation.</w:t>
            </w:r>
          </w:p>
        </w:tc>
      </w:tr>
    </w:tbl>
    <w:p w14:paraId="4EDBEE33" w14:textId="5B4AC1CA" w:rsidR="00114D7A" w:rsidRPr="00AC65C9" w:rsidRDefault="00114D7A" w:rsidP="00114D7A">
      <w:pPr>
        <w:tabs>
          <w:tab w:val="left" w:pos="9360"/>
        </w:tabs>
        <w:ind w:left="1714"/>
      </w:pPr>
      <w:r w:rsidRPr="00AC65C9">
        <w:rPr>
          <w:u w:val="single"/>
        </w:rPr>
        <w:tab/>
      </w:r>
    </w:p>
    <w:p w14:paraId="783C0C5C" w14:textId="54A7A2FF" w:rsidR="00114D7A" w:rsidRPr="00AC65C9"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938"/>
      </w:tblGrid>
      <w:tr w:rsidR="00114D7A" w:rsidRPr="00AC65C9" w14:paraId="2FB64E2F" w14:textId="77777777" w:rsidTr="0001277E">
        <w:trPr>
          <w:trHeight w:val="2025"/>
        </w:trPr>
        <w:tc>
          <w:tcPr>
            <w:tcW w:w="1638" w:type="dxa"/>
            <w:shd w:val="clear" w:color="auto" w:fill="auto"/>
          </w:tcPr>
          <w:p w14:paraId="06A802E4" w14:textId="6F2378F7" w:rsidR="00114D7A" w:rsidRPr="00AC65C9" w:rsidRDefault="00887D56" w:rsidP="00E211DC">
            <w:pPr>
              <w:rPr>
                <w:b/>
                <w:sz w:val="22"/>
              </w:rPr>
            </w:pPr>
            <w:bookmarkStart w:id="7" w:name="Topic5c"/>
            <w:bookmarkStart w:id="8" w:name="Topic5d"/>
            <w:bookmarkEnd w:id="7"/>
            <w:bookmarkEnd w:id="8"/>
            <w:r w:rsidRPr="00AC65C9">
              <w:rPr>
                <w:b/>
                <w:sz w:val="22"/>
              </w:rPr>
              <w:t>d</w:t>
            </w:r>
            <w:r w:rsidR="00114D7A" w:rsidRPr="00AC65C9">
              <w:rPr>
                <w:b/>
                <w:sz w:val="22"/>
              </w:rPr>
              <w:t xml:space="preserve">.  Updating </w:t>
            </w:r>
            <w:r w:rsidR="005D4F72" w:rsidRPr="00AC65C9">
              <w:rPr>
                <w:b/>
                <w:sz w:val="22"/>
              </w:rPr>
              <w:t>Electronic</w:t>
            </w:r>
            <w:r w:rsidR="00961474" w:rsidRPr="00AC65C9">
              <w:rPr>
                <w:b/>
                <w:sz w:val="22"/>
              </w:rPr>
              <w:t xml:space="preserve"> Systems</w:t>
            </w:r>
            <w:r w:rsidR="00114D7A" w:rsidRPr="00AC65C9">
              <w:rPr>
                <w:b/>
                <w:sz w:val="22"/>
              </w:rPr>
              <w:t xml:space="preserve"> to Reflect POA Access to </w:t>
            </w:r>
            <w:r w:rsidR="00E211DC" w:rsidRPr="00AC65C9">
              <w:rPr>
                <w:b/>
                <w:sz w:val="22"/>
              </w:rPr>
              <w:t>the eFolder</w:t>
            </w:r>
          </w:p>
        </w:tc>
        <w:tc>
          <w:tcPr>
            <w:tcW w:w="7938" w:type="dxa"/>
            <w:shd w:val="clear" w:color="auto" w:fill="auto"/>
          </w:tcPr>
          <w:p w14:paraId="738955B5" w14:textId="4D419439" w:rsidR="00114D7A" w:rsidRPr="00AC65C9" w:rsidRDefault="003324DF" w:rsidP="0091084F">
            <w:r w:rsidRPr="00AC65C9">
              <w:t>If a</w:t>
            </w:r>
            <w:r w:rsidR="00114D7A" w:rsidRPr="00AC65C9">
              <w:t xml:space="preserve"> claimant has authorized disclosure to an appointed representative of records protected by </w:t>
            </w:r>
            <w:hyperlink r:id="rId40" w:history="1">
              <w:r w:rsidR="00114D7A" w:rsidRPr="00AC65C9">
                <w:rPr>
                  <w:rStyle w:val="Hyperlink"/>
                </w:rPr>
                <w:t>38 U.S.C. 7332</w:t>
              </w:r>
            </w:hyperlink>
            <w:r w:rsidR="00114D7A" w:rsidRPr="00AC65C9">
              <w:t xml:space="preserve"> (relating to drug abuse, alcoholism or alcohol abuse, </w:t>
            </w:r>
            <w:r w:rsidR="003817B3" w:rsidRPr="00AC65C9">
              <w:t xml:space="preserve">or </w:t>
            </w:r>
            <w:r w:rsidR="00114D7A" w:rsidRPr="00AC65C9">
              <w:t xml:space="preserve">infection with </w:t>
            </w:r>
            <w:r w:rsidR="003817B3" w:rsidRPr="00AC65C9">
              <w:t>h</w:t>
            </w:r>
            <w:r w:rsidR="00114D7A" w:rsidRPr="00AC65C9">
              <w:t xml:space="preserve">uman </w:t>
            </w:r>
            <w:r w:rsidR="003817B3" w:rsidRPr="00AC65C9">
              <w:t>i</w:t>
            </w:r>
            <w:r w:rsidR="00114D7A" w:rsidRPr="00AC65C9">
              <w:t xml:space="preserve">mmunodeficiency </w:t>
            </w:r>
            <w:r w:rsidR="003817B3" w:rsidRPr="00AC65C9">
              <w:t>v</w:t>
            </w:r>
            <w:r w:rsidR="00114D7A" w:rsidRPr="00AC65C9">
              <w:t>irus (HIV) or sickle cell anemia</w:t>
            </w:r>
            <w:r w:rsidR="0050197B" w:rsidRPr="00AC65C9">
              <w:t>)</w:t>
            </w:r>
            <w:r w:rsidR="00340488" w:rsidRPr="00AC65C9">
              <w:t xml:space="preserve"> without limitation</w:t>
            </w:r>
            <w:r w:rsidR="0029111E" w:rsidRPr="00AC65C9">
              <w:t>,</w:t>
            </w:r>
            <w:r w:rsidRPr="00AC65C9">
              <w:t xml:space="preserve"> then update Share or VBMS to provide the POA access to the eFolder</w:t>
            </w:r>
            <w:r w:rsidR="00114D7A" w:rsidRPr="00AC65C9">
              <w:t>.</w:t>
            </w:r>
          </w:p>
          <w:p w14:paraId="5F17B633" w14:textId="77777777" w:rsidR="00513FC0" w:rsidRPr="00AC65C9" w:rsidRDefault="00513FC0" w:rsidP="0091084F"/>
          <w:p w14:paraId="2BB5B4CB" w14:textId="0F8ADB9E" w:rsidR="00513FC0" w:rsidRPr="00AC65C9" w:rsidRDefault="00513FC0" w:rsidP="0091084F">
            <w:r w:rsidRPr="00AC65C9">
              <w:rPr>
                <w:b/>
                <w:i/>
              </w:rPr>
              <w:t>Important</w:t>
            </w:r>
            <w:r w:rsidRPr="00AC65C9">
              <w:t xml:space="preserve">:  Authorization to sensitive records is granted by the claimant checking either Box 12 on </w:t>
            </w:r>
            <w:r w:rsidRPr="00AC65C9">
              <w:rPr>
                <w:i/>
              </w:rPr>
              <w:t>VA Form 21-22</w:t>
            </w:r>
            <w:r w:rsidRPr="00AC65C9">
              <w:t xml:space="preserve"> or Box 9 on </w:t>
            </w:r>
            <w:r w:rsidRPr="00AC65C9">
              <w:rPr>
                <w:i/>
              </w:rPr>
              <w:t>VA Form 21-22a</w:t>
            </w:r>
            <w:r w:rsidRPr="00AC65C9">
              <w:t>.</w:t>
            </w:r>
          </w:p>
          <w:p w14:paraId="76AA017A" w14:textId="77777777" w:rsidR="0001277E" w:rsidRPr="00AC65C9" w:rsidRDefault="0001277E" w:rsidP="0091084F"/>
          <w:p w14:paraId="76838C9D" w14:textId="07BC138D" w:rsidR="0001277E" w:rsidRPr="00AC65C9" w:rsidRDefault="0001277E" w:rsidP="0091084F">
            <w:r w:rsidRPr="00AC65C9">
              <w:t>Use the table below to determine how to update electronic systems to reflect POA access to sensitive information.</w:t>
            </w:r>
          </w:p>
        </w:tc>
      </w:tr>
    </w:tbl>
    <w:p w14:paraId="5F6A8654" w14:textId="77777777" w:rsidR="002A115B" w:rsidRPr="00AC65C9" w:rsidRDefault="002A115B" w:rsidP="00D142E5"/>
    <w:tbl>
      <w:tblPr>
        <w:tblStyle w:val="TableGrid1"/>
        <w:tblW w:w="0" w:type="auto"/>
        <w:tblInd w:w="0" w:type="dxa"/>
        <w:tblLook w:val="04A0" w:firstRow="1" w:lastRow="0" w:firstColumn="1" w:lastColumn="0" w:noHBand="0" w:noVBand="1"/>
      </w:tblPr>
      <w:tblGrid>
        <w:gridCol w:w="2808"/>
        <w:gridCol w:w="2520"/>
        <w:gridCol w:w="4248"/>
      </w:tblGrid>
      <w:tr w:rsidR="002A115B" w:rsidRPr="00AC65C9" w14:paraId="498E79D7" w14:textId="77777777" w:rsidTr="002A115B">
        <w:tc>
          <w:tcPr>
            <w:tcW w:w="2808" w:type="dxa"/>
            <w:tcBorders>
              <w:top w:val="single" w:sz="4" w:space="0" w:color="auto"/>
              <w:left w:val="single" w:sz="4" w:space="0" w:color="auto"/>
              <w:bottom w:val="single" w:sz="4" w:space="0" w:color="auto"/>
              <w:right w:val="single" w:sz="4" w:space="0" w:color="auto"/>
            </w:tcBorders>
            <w:hideMark/>
          </w:tcPr>
          <w:p w14:paraId="7D1B52A8" w14:textId="77777777" w:rsidR="002A115B" w:rsidRPr="00AC65C9" w:rsidRDefault="002A115B">
            <w:pPr>
              <w:rPr>
                <w:rFonts w:ascii="Times New Roman" w:hAnsi="Times New Roman" w:cs="Times New Roman"/>
                <w:b/>
              </w:rPr>
            </w:pPr>
            <w:r w:rsidRPr="00AC65C9">
              <w:rPr>
                <w:rFonts w:ascii="Times New Roman" w:hAnsi="Times New Roman" w:cs="Times New Roman"/>
                <w:b/>
              </w:rPr>
              <w:t>If the claimant …</w:t>
            </w:r>
          </w:p>
        </w:tc>
        <w:tc>
          <w:tcPr>
            <w:tcW w:w="2520" w:type="dxa"/>
            <w:tcBorders>
              <w:top w:val="single" w:sz="4" w:space="0" w:color="auto"/>
              <w:left w:val="single" w:sz="4" w:space="0" w:color="auto"/>
              <w:bottom w:val="single" w:sz="4" w:space="0" w:color="auto"/>
              <w:right w:val="single" w:sz="4" w:space="0" w:color="auto"/>
            </w:tcBorders>
            <w:hideMark/>
          </w:tcPr>
          <w:p w14:paraId="1C3EDF42" w14:textId="77777777" w:rsidR="002A115B" w:rsidRPr="00AC65C9" w:rsidRDefault="002A115B">
            <w:pPr>
              <w:rPr>
                <w:rFonts w:ascii="Times New Roman" w:hAnsi="Times New Roman" w:cs="Times New Roman"/>
                <w:b/>
              </w:rPr>
            </w:pPr>
            <w:r w:rsidRPr="00AC65C9">
              <w:rPr>
                <w:rFonts w:ascii="Times New Roman" w:hAnsi="Times New Roman" w:cs="Times New Roman"/>
                <w:b/>
              </w:rPr>
              <w:t>And …</w:t>
            </w:r>
          </w:p>
        </w:tc>
        <w:tc>
          <w:tcPr>
            <w:tcW w:w="4248" w:type="dxa"/>
            <w:tcBorders>
              <w:top w:val="single" w:sz="4" w:space="0" w:color="auto"/>
              <w:left w:val="single" w:sz="4" w:space="0" w:color="auto"/>
              <w:bottom w:val="single" w:sz="4" w:space="0" w:color="auto"/>
              <w:right w:val="single" w:sz="4" w:space="0" w:color="auto"/>
            </w:tcBorders>
            <w:hideMark/>
          </w:tcPr>
          <w:p w14:paraId="3307B3EE" w14:textId="77777777" w:rsidR="002A115B" w:rsidRPr="00AC65C9" w:rsidRDefault="002A115B">
            <w:pPr>
              <w:rPr>
                <w:rFonts w:ascii="Times New Roman" w:hAnsi="Times New Roman" w:cs="Times New Roman"/>
                <w:b/>
              </w:rPr>
            </w:pPr>
            <w:r w:rsidRPr="00AC65C9">
              <w:rPr>
                <w:rFonts w:ascii="Times New Roman" w:hAnsi="Times New Roman" w:cs="Times New Roman"/>
                <w:b/>
              </w:rPr>
              <w:t>Then …</w:t>
            </w:r>
          </w:p>
        </w:tc>
      </w:tr>
      <w:tr w:rsidR="002A115B" w:rsidRPr="00AC65C9" w14:paraId="477BFE96" w14:textId="77777777" w:rsidTr="002A115B">
        <w:tc>
          <w:tcPr>
            <w:tcW w:w="2808" w:type="dxa"/>
            <w:vMerge w:val="restart"/>
            <w:tcBorders>
              <w:top w:val="single" w:sz="4" w:space="0" w:color="auto"/>
              <w:left w:val="single" w:sz="4" w:space="0" w:color="auto"/>
              <w:bottom w:val="single" w:sz="4" w:space="0" w:color="auto"/>
              <w:right w:val="single" w:sz="4" w:space="0" w:color="auto"/>
            </w:tcBorders>
            <w:hideMark/>
          </w:tcPr>
          <w:p w14:paraId="79E518C6" w14:textId="77777777" w:rsidR="002A115B" w:rsidRPr="00AC65C9" w:rsidRDefault="002A115B">
            <w:pPr>
              <w:rPr>
                <w:rFonts w:ascii="Times New Roman" w:hAnsi="Times New Roman" w:cs="Times New Roman"/>
              </w:rPr>
            </w:pPr>
            <w:r w:rsidRPr="00AC65C9">
              <w:rPr>
                <w:rFonts w:ascii="Times New Roman" w:hAnsi="Times New Roman" w:cs="Times New Roman"/>
                <w:i/>
              </w:rPr>
              <w:t>authorizes</w:t>
            </w:r>
            <w:r w:rsidRPr="00AC65C9">
              <w:rPr>
                <w:rFonts w:ascii="Times New Roman" w:hAnsi="Times New Roman" w:cs="Times New Roman"/>
              </w:rPr>
              <w:t xml:space="preserve"> a representative’s access with no limitations to records protected by </w:t>
            </w:r>
            <w:hyperlink r:id="rId41" w:history="1">
              <w:r w:rsidRPr="00AC65C9">
                <w:rPr>
                  <w:rStyle w:val="Hyperlink"/>
                  <w:rFonts w:ascii="Times New Roman" w:hAnsi="Times New Roman" w:cs="Times New Roman"/>
                </w:rPr>
                <w:t>38 U.S.C. 7332</w:t>
              </w:r>
            </w:hyperlink>
          </w:p>
        </w:tc>
        <w:tc>
          <w:tcPr>
            <w:tcW w:w="2520" w:type="dxa"/>
            <w:tcBorders>
              <w:top w:val="single" w:sz="4" w:space="0" w:color="auto"/>
              <w:left w:val="single" w:sz="4" w:space="0" w:color="auto"/>
              <w:bottom w:val="single" w:sz="4" w:space="0" w:color="auto"/>
              <w:right w:val="single" w:sz="4" w:space="0" w:color="auto"/>
            </w:tcBorders>
            <w:hideMark/>
          </w:tcPr>
          <w:p w14:paraId="64F464CE" w14:textId="77777777" w:rsidR="002A115B" w:rsidRPr="00AC65C9" w:rsidRDefault="002A115B">
            <w:pPr>
              <w:rPr>
                <w:rFonts w:ascii="Times New Roman" w:hAnsi="Times New Roman" w:cs="Times New Roman"/>
              </w:rPr>
            </w:pPr>
            <w:r w:rsidRPr="00AC65C9">
              <w:rPr>
                <w:rFonts w:ascii="Times New Roman" w:hAnsi="Times New Roman" w:cs="Times New Roman"/>
              </w:rPr>
              <w:t>Share will be used to update VA’s computer systems</w:t>
            </w:r>
          </w:p>
        </w:tc>
        <w:tc>
          <w:tcPr>
            <w:tcW w:w="4248" w:type="dxa"/>
            <w:tcBorders>
              <w:top w:val="single" w:sz="4" w:space="0" w:color="auto"/>
              <w:left w:val="single" w:sz="4" w:space="0" w:color="auto"/>
              <w:bottom w:val="single" w:sz="4" w:space="0" w:color="auto"/>
              <w:right w:val="single" w:sz="4" w:space="0" w:color="auto"/>
            </w:tcBorders>
            <w:hideMark/>
          </w:tcPr>
          <w:p w14:paraId="0ECC1CDD" w14:textId="77777777" w:rsidR="002A115B" w:rsidRPr="00AC65C9" w:rsidRDefault="002A115B">
            <w:pPr>
              <w:rPr>
                <w:rFonts w:ascii="Times New Roman" w:hAnsi="Times New Roman" w:cs="Times New Roman"/>
              </w:rPr>
            </w:pPr>
            <w:r w:rsidRPr="00AC65C9">
              <w:rPr>
                <w:rFonts w:ascii="Times New Roman" w:hAnsi="Times New Roman" w:cs="Times New Roman"/>
              </w:rPr>
              <w:t xml:space="preserve">select </w:t>
            </w:r>
            <w:r w:rsidRPr="00AC65C9">
              <w:rPr>
                <w:rFonts w:ascii="Times New Roman" w:hAnsi="Times New Roman" w:cs="Times New Roman"/>
                <w:i/>
              </w:rPr>
              <w:t>Yes</w:t>
            </w:r>
            <w:r w:rsidRPr="00AC65C9">
              <w:rPr>
                <w:rFonts w:ascii="Times New Roman" w:hAnsi="Times New Roman" w:cs="Times New Roman"/>
              </w:rPr>
              <w:t xml:space="preserve"> from the drop-down box in the AUTH’D POA ACCESS field on the 101 PENDING ISSUE/CORPORATE CONTROL ESTABLISHMENT screen.</w:t>
            </w:r>
          </w:p>
        </w:tc>
      </w:tr>
      <w:tr w:rsidR="002A115B" w:rsidRPr="00AC65C9" w14:paraId="695081FC" w14:textId="77777777" w:rsidTr="002A115B">
        <w:tc>
          <w:tcPr>
            <w:tcW w:w="0" w:type="auto"/>
            <w:vMerge/>
            <w:tcBorders>
              <w:top w:val="single" w:sz="4" w:space="0" w:color="auto"/>
              <w:left w:val="single" w:sz="4" w:space="0" w:color="auto"/>
              <w:bottom w:val="single" w:sz="4" w:space="0" w:color="auto"/>
              <w:right w:val="single" w:sz="4" w:space="0" w:color="auto"/>
            </w:tcBorders>
            <w:vAlign w:val="center"/>
            <w:hideMark/>
          </w:tcPr>
          <w:p w14:paraId="7AE29216" w14:textId="77777777" w:rsidR="002A115B" w:rsidRPr="00AC65C9" w:rsidRDefault="002A115B">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14:paraId="610B4EC6" w14:textId="77777777" w:rsidR="002A115B" w:rsidRPr="00AC65C9" w:rsidRDefault="002A115B">
            <w:pPr>
              <w:rPr>
                <w:rFonts w:ascii="Times New Roman" w:hAnsi="Times New Roman" w:cs="Times New Roman"/>
              </w:rPr>
            </w:pPr>
            <w:r w:rsidRPr="00AC65C9">
              <w:rPr>
                <w:rFonts w:ascii="Times New Roman" w:hAnsi="Times New Roman" w:cs="Times New Roman"/>
              </w:rPr>
              <w:t>VBMS will be used to update VA’s computer systems</w:t>
            </w:r>
          </w:p>
        </w:tc>
        <w:tc>
          <w:tcPr>
            <w:tcW w:w="4248" w:type="dxa"/>
            <w:tcBorders>
              <w:top w:val="single" w:sz="4" w:space="0" w:color="auto"/>
              <w:left w:val="single" w:sz="4" w:space="0" w:color="auto"/>
              <w:bottom w:val="single" w:sz="4" w:space="0" w:color="auto"/>
              <w:right w:val="single" w:sz="4" w:space="0" w:color="auto"/>
            </w:tcBorders>
            <w:hideMark/>
          </w:tcPr>
          <w:p w14:paraId="09D9FAA5" w14:textId="77777777" w:rsidR="002A115B" w:rsidRPr="00AC65C9" w:rsidRDefault="002A115B" w:rsidP="009002E8">
            <w:pPr>
              <w:pStyle w:val="ListParagraph"/>
              <w:numPr>
                <w:ilvl w:val="0"/>
                <w:numId w:val="106"/>
              </w:numPr>
              <w:ind w:left="158" w:hanging="187"/>
              <w:rPr>
                <w:rFonts w:ascii="Times New Roman" w:hAnsi="Times New Roman" w:cs="Times New Roman"/>
              </w:rPr>
            </w:pPr>
            <w:r w:rsidRPr="00AC65C9">
              <w:rPr>
                <w:rFonts w:ascii="Times New Roman" w:hAnsi="Times New Roman" w:cs="Times New Roman"/>
              </w:rPr>
              <w:t>click on the VETERAN down arrow on the VETERAN PROFILE screen</w:t>
            </w:r>
          </w:p>
          <w:p w14:paraId="0A7130F6" w14:textId="77777777" w:rsidR="002A115B" w:rsidRPr="00AC65C9" w:rsidRDefault="002A115B" w:rsidP="009002E8">
            <w:pPr>
              <w:pStyle w:val="ListParagraph"/>
              <w:numPr>
                <w:ilvl w:val="0"/>
                <w:numId w:val="106"/>
              </w:numPr>
              <w:ind w:left="158" w:hanging="187"/>
              <w:rPr>
                <w:rFonts w:ascii="Times New Roman" w:hAnsi="Times New Roman" w:cs="Times New Roman"/>
              </w:rPr>
            </w:pPr>
            <w:r w:rsidRPr="00AC65C9">
              <w:rPr>
                <w:rFonts w:ascii="Times New Roman" w:hAnsi="Times New Roman" w:cs="Times New Roman"/>
              </w:rPr>
              <w:t xml:space="preserve">select </w:t>
            </w:r>
            <w:r w:rsidRPr="00AC65C9">
              <w:rPr>
                <w:rFonts w:ascii="Times New Roman" w:hAnsi="Times New Roman" w:cs="Times New Roman"/>
                <w:i/>
              </w:rPr>
              <w:t>POA</w:t>
            </w:r>
            <w:r w:rsidRPr="00AC65C9">
              <w:rPr>
                <w:rFonts w:ascii="Times New Roman" w:hAnsi="Times New Roman" w:cs="Times New Roman"/>
              </w:rPr>
              <w:t>, and</w:t>
            </w:r>
          </w:p>
          <w:p w14:paraId="336FF681" w14:textId="77777777" w:rsidR="002A115B" w:rsidRPr="00AC65C9" w:rsidRDefault="002A115B" w:rsidP="009002E8">
            <w:pPr>
              <w:pStyle w:val="ListParagraph"/>
              <w:numPr>
                <w:ilvl w:val="0"/>
                <w:numId w:val="106"/>
              </w:numPr>
              <w:ind w:left="158" w:hanging="187"/>
            </w:pPr>
            <w:r w:rsidRPr="00AC65C9">
              <w:rPr>
                <w:rFonts w:ascii="Times New Roman" w:hAnsi="Times New Roman" w:cs="Times New Roman"/>
              </w:rPr>
              <w:t>place a check mark in the ALLOW POA ACCESS TO DOCUMENTS box.</w:t>
            </w:r>
          </w:p>
        </w:tc>
      </w:tr>
      <w:tr w:rsidR="002A115B" w:rsidRPr="00AC65C9" w14:paraId="205B4BE3" w14:textId="77777777" w:rsidTr="002A115B">
        <w:tc>
          <w:tcPr>
            <w:tcW w:w="2808" w:type="dxa"/>
            <w:vMerge w:val="restart"/>
            <w:tcBorders>
              <w:top w:val="single" w:sz="4" w:space="0" w:color="auto"/>
              <w:left w:val="single" w:sz="4" w:space="0" w:color="auto"/>
              <w:bottom w:val="single" w:sz="4" w:space="0" w:color="auto"/>
              <w:right w:val="single" w:sz="4" w:space="0" w:color="auto"/>
            </w:tcBorders>
            <w:hideMark/>
          </w:tcPr>
          <w:p w14:paraId="5097998E" w14:textId="77777777" w:rsidR="002A115B" w:rsidRPr="00AC65C9" w:rsidRDefault="002A115B">
            <w:pPr>
              <w:rPr>
                <w:rFonts w:ascii="Times New Roman" w:hAnsi="Times New Roman" w:cs="Times New Roman"/>
              </w:rPr>
            </w:pPr>
            <w:r w:rsidRPr="00AC65C9">
              <w:rPr>
                <w:rFonts w:ascii="Times New Roman" w:hAnsi="Times New Roman" w:cs="Times New Roman"/>
                <w:i/>
              </w:rPr>
              <w:t>indicates any limitation to or does not authorize</w:t>
            </w:r>
            <w:r w:rsidRPr="00AC65C9">
              <w:rPr>
                <w:rFonts w:ascii="Times New Roman" w:hAnsi="Times New Roman" w:cs="Times New Roman"/>
              </w:rPr>
              <w:t xml:space="preserve"> a representative’s access to records protected by </w:t>
            </w:r>
            <w:hyperlink r:id="rId42" w:history="1">
              <w:r w:rsidRPr="00AC65C9">
                <w:rPr>
                  <w:rStyle w:val="Hyperlink"/>
                  <w:rFonts w:ascii="Times New Roman" w:hAnsi="Times New Roman" w:cs="Times New Roman"/>
                </w:rPr>
                <w:t>38 U.S.C. 7332</w:t>
              </w:r>
            </w:hyperlink>
          </w:p>
        </w:tc>
        <w:tc>
          <w:tcPr>
            <w:tcW w:w="2520" w:type="dxa"/>
            <w:tcBorders>
              <w:top w:val="single" w:sz="4" w:space="0" w:color="auto"/>
              <w:left w:val="single" w:sz="4" w:space="0" w:color="auto"/>
              <w:bottom w:val="single" w:sz="4" w:space="0" w:color="auto"/>
              <w:right w:val="single" w:sz="4" w:space="0" w:color="auto"/>
            </w:tcBorders>
            <w:hideMark/>
          </w:tcPr>
          <w:p w14:paraId="62EAC3D6" w14:textId="77777777" w:rsidR="002A115B" w:rsidRPr="00AC65C9" w:rsidRDefault="002A115B">
            <w:pPr>
              <w:rPr>
                <w:rFonts w:ascii="Times New Roman" w:hAnsi="Times New Roman" w:cs="Times New Roman"/>
              </w:rPr>
            </w:pPr>
            <w:r w:rsidRPr="00AC65C9">
              <w:rPr>
                <w:rFonts w:ascii="Times New Roman" w:hAnsi="Times New Roman" w:cs="Times New Roman"/>
              </w:rPr>
              <w:t>Share will be used to update VA’s computer systems</w:t>
            </w:r>
          </w:p>
        </w:tc>
        <w:tc>
          <w:tcPr>
            <w:tcW w:w="4248" w:type="dxa"/>
            <w:tcBorders>
              <w:top w:val="single" w:sz="4" w:space="0" w:color="auto"/>
              <w:left w:val="single" w:sz="4" w:space="0" w:color="auto"/>
              <w:bottom w:val="single" w:sz="4" w:space="0" w:color="auto"/>
              <w:right w:val="single" w:sz="4" w:space="0" w:color="auto"/>
            </w:tcBorders>
            <w:hideMark/>
          </w:tcPr>
          <w:p w14:paraId="6367CE1E" w14:textId="77777777" w:rsidR="002A115B" w:rsidRPr="00AC65C9" w:rsidRDefault="002A115B">
            <w:pPr>
              <w:rPr>
                <w:rFonts w:ascii="Times New Roman" w:hAnsi="Times New Roman" w:cs="Times New Roman"/>
              </w:rPr>
            </w:pPr>
            <w:r w:rsidRPr="00AC65C9">
              <w:rPr>
                <w:rFonts w:ascii="Times New Roman" w:hAnsi="Times New Roman" w:cs="Times New Roman"/>
              </w:rPr>
              <w:t xml:space="preserve">select </w:t>
            </w:r>
            <w:r w:rsidRPr="00AC65C9">
              <w:rPr>
                <w:rFonts w:ascii="Times New Roman" w:hAnsi="Times New Roman" w:cs="Times New Roman"/>
                <w:i/>
              </w:rPr>
              <w:t>No</w:t>
            </w:r>
            <w:r w:rsidRPr="00AC65C9">
              <w:rPr>
                <w:rFonts w:ascii="Times New Roman" w:hAnsi="Times New Roman" w:cs="Times New Roman"/>
              </w:rPr>
              <w:t xml:space="preserve"> from the drop-down box in the AUTH’D POA ACCESS field on the 101 PENDING ISSUE/CORPORATE CONTROL ESTABLISHMENT screen.</w:t>
            </w:r>
          </w:p>
        </w:tc>
      </w:tr>
      <w:tr w:rsidR="002A115B" w:rsidRPr="00AC65C9" w14:paraId="556D24C9" w14:textId="77777777" w:rsidTr="002A115B">
        <w:tc>
          <w:tcPr>
            <w:tcW w:w="0" w:type="auto"/>
            <w:vMerge/>
            <w:tcBorders>
              <w:top w:val="single" w:sz="4" w:space="0" w:color="auto"/>
              <w:left w:val="single" w:sz="4" w:space="0" w:color="auto"/>
              <w:bottom w:val="single" w:sz="4" w:space="0" w:color="auto"/>
              <w:right w:val="single" w:sz="4" w:space="0" w:color="auto"/>
            </w:tcBorders>
            <w:vAlign w:val="center"/>
            <w:hideMark/>
          </w:tcPr>
          <w:p w14:paraId="697B0806" w14:textId="77777777" w:rsidR="002A115B" w:rsidRPr="00AC65C9" w:rsidRDefault="002A115B">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14:paraId="2FEFAFBD" w14:textId="77777777" w:rsidR="002A115B" w:rsidRPr="00AC65C9" w:rsidRDefault="002A115B">
            <w:pPr>
              <w:rPr>
                <w:rFonts w:ascii="Times New Roman" w:hAnsi="Times New Roman" w:cs="Times New Roman"/>
              </w:rPr>
            </w:pPr>
            <w:r w:rsidRPr="00AC65C9">
              <w:rPr>
                <w:rFonts w:ascii="Times New Roman" w:hAnsi="Times New Roman" w:cs="Times New Roman"/>
              </w:rPr>
              <w:t xml:space="preserve">VBMS will be used to update VA’s computer </w:t>
            </w:r>
            <w:r w:rsidRPr="00AC65C9">
              <w:rPr>
                <w:rFonts w:ascii="Times New Roman" w:hAnsi="Times New Roman" w:cs="Times New Roman"/>
              </w:rPr>
              <w:lastRenderedPageBreak/>
              <w:t>systems</w:t>
            </w:r>
          </w:p>
        </w:tc>
        <w:tc>
          <w:tcPr>
            <w:tcW w:w="4248" w:type="dxa"/>
            <w:tcBorders>
              <w:top w:val="single" w:sz="4" w:space="0" w:color="auto"/>
              <w:left w:val="single" w:sz="4" w:space="0" w:color="auto"/>
              <w:bottom w:val="single" w:sz="4" w:space="0" w:color="auto"/>
              <w:right w:val="single" w:sz="4" w:space="0" w:color="auto"/>
            </w:tcBorders>
            <w:hideMark/>
          </w:tcPr>
          <w:p w14:paraId="1935AC2C" w14:textId="77777777" w:rsidR="002A115B" w:rsidRPr="00AC65C9" w:rsidRDefault="002A115B" w:rsidP="009002E8">
            <w:pPr>
              <w:pStyle w:val="ListParagraph"/>
              <w:numPr>
                <w:ilvl w:val="0"/>
                <w:numId w:val="107"/>
              </w:numPr>
              <w:ind w:left="158" w:hanging="187"/>
              <w:rPr>
                <w:rFonts w:ascii="Times New Roman" w:hAnsi="Times New Roman" w:cs="Times New Roman"/>
              </w:rPr>
            </w:pPr>
            <w:r w:rsidRPr="00AC65C9">
              <w:rPr>
                <w:rFonts w:ascii="Times New Roman" w:hAnsi="Times New Roman" w:cs="Times New Roman"/>
              </w:rPr>
              <w:lastRenderedPageBreak/>
              <w:t>click on the VETERAN down arrow on the VETERAN PROFILE screen</w:t>
            </w:r>
          </w:p>
          <w:p w14:paraId="3B1AC48A" w14:textId="77777777" w:rsidR="002A115B" w:rsidRPr="00AC65C9" w:rsidRDefault="002A115B" w:rsidP="009002E8">
            <w:pPr>
              <w:pStyle w:val="ListParagraph"/>
              <w:numPr>
                <w:ilvl w:val="0"/>
                <w:numId w:val="107"/>
              </w:numPr>
              <w:ind w:left="158" w:hanging="187"/>
              <w:rPr>
                <w:rFonts w:ascii="Times New Roman" w:hAnsi="Times New Roman" w:cs="Times New Roman"/>
              </w:rPr>
            </w:pPr>
            <w:r w:rsidRPr="00AC65C9">
              <w:rPr>
                <w:rFonts w:ascii="Times New Roman" w:hAnsi="Times New Roman" w:cs="Times New Roman"/>
              </w:rPr>
              <w:lastRenderedPageBreak/>
              <w:t xml:space="preserve">select </w:t>
            </w:r>
            <w:r w:rsidRPr="00AC65C9">
              <w:rPr>
                <w:rFonts w:ascii="Times New Roman" w:hAnsi="Times New Roman" w:cs="Times New Roman"/>
                <w:i/>
              </w:rPr>
              <w:t>POA</w:t>
            </w:r>
            <w:r w:rsidRPr="00AC65C9">
              <w:rPr>
                <w:rFonts w:ascii="Times New Roman" w:hAnsi="Times New Roman" w:cs="Times New Roman"/>
              </w:rPr>
              <w:t>, and</w:t>
            </w:r>
          </w:p>
          <w:p w14:paraId="0CF2B096" w14:textId="77777777" w:rsidR="002A115B" w:rsidRPr="00AC65C9" w:rsidRDefault="002A115B" w:rsidP="009002E8">
            <w:pPr>
              <w:pStyle w:val="ListParagraph"/>
              <w:numPr>
                <w:ilvl w:val="0"/>
                <w:numId w:val="107"/>
              </w:numPr>
              <w:ind w:left="158" w:hanging="187"/>
              <w:rPr>
                <w:rFonts w:ascii="Times New Roman" w:hAnsi="Times New Roman" w:cs="Times New Roman"/>
              </w:rPr>
            </w:pPr>
            <w:r w:rsidRPr="00AC65C9">
              <w:rPr>
                <w:rFonts w:ascii="Times New Roman" w:hAnsi="Times New Roman" w:cs="Times New Roman"/>
              </w:rPr>
              <w:t>ensure the ALLOW POA ACCESS TO DOCUMENTS box is blank.</w:t>
            </w:r>
          </w:p>
        </w:tc>
      </w:tr>
    </w:tbl>
    <w:p w14:paraId="07571205" w14:textId="77777777" w:rsidR="00114D7A" w:rsidRPr="00AC65C9" w:rsidRDefault="00114D7A" w:rsidP="00114D7A"/>
    <w:tbl>
      <w:tblPr>
        <w:tblW w:w="7732" w:type="dxa"/>
        <w:tblInd w:w="1728" w:type="dxa"/>
        <w:tblLayout w:type="fixed"/>
        <w:tblLook w:val="0000" w:firstRow="0" w:lastRow="0" w:firstColumn="0" w:lastColumn="0" w:noHBand="0" w:noVBand="0"/>
      </w:tblPr>
      <w:tblGrid>
        <w:gridCol w:w="7732"/>
      </w:tblGrid>
      <w:tr w:rsidR="00114D7A" w:rsidRPr="00AC65C9" w14:paraId="4707948B" w14:textId="77777777" w:rsidTr="007671F0">
        <w:tc>
          <w:tcPr>
            <w:tcW w:w="5000" w:type="pct"/>
            <w:shd w:val="clear" w:color="auto" w:fill="auto"/>
          </w:tcPr>
          <w:p w14:paraId="163B851C" w14:textId="0A965ADB" w:rsidR="0050197B" w:rsidRPr="00AC65C9" w:rsidRDefault="00114D7A" w:rsidP="007671F0">
            <w:pPr>
              <w:pStyle w:val="NoteText"/>
            </w:pPr>
            <w:r w:rsidRPr="00AC65C9">
              <w:rPr>
                <w:b/>
                <w:i/>
              </w:rPr>
              <w:t>Important</w:t>
            </w:r>
            <w:r w:rsidR="006A41C4" w:rsidRPr="00AC65C9">
              <w:t>:</w:t>
            </w:r>
            <w:r w:rsidRPr="00AC65C9">
              <w:t xml:space="preserve">  </w:t>
            </w:r>
            <w:r w:rsidR="0050197B" w:rsidRPr="00AC65C9">
              <w:t>A PIF CHANGE is necessary to update disclosure of records when</w:t>
            </w:r>
          </w:p>
          <w:p w14:paraId="06591D37" w14:textId="6D6E96A1" w:rsidR="0050197B" w:rsidRPr="00AC65C9" w:rsidRDefault="00FC3239" w:rsidP="00706B42">
            <w:pPr>
              <w:pStyle w:val="ListParagraph"/>
              <w:numPr>
                <w:ilvl w:val="0"/>
                <w:numId w:val="50"/>
              </w:numPr>
              <w:ind w:left="158" w:hanging="187"/>
            </w:pPr>
            <w:r w:rsidRPr="00AC65C9">
              <w:t>t</w:t>
            </w:r>
            <w:r w:rsidR="0050197B" w:rsidRPr="00AC65C9">
              <w:t>here is a pending claim, and</w:t>
            </w:r>
          </w:p>
          <w:p w14:paraId="1197FA5A" w14:textId="412E4ACC" w:rsidR="0050197B" w:rsidRPr="00AC65C9" w:rsidRDefault="00FC3239" w:rsidP="00706B42">
            <w:pPr>
              <w:pStyle w:val="ListParagraph"/>
              <w:numPr>
                <w:ilvl w:val="0"/>
                <w:numId w:val="50"/>
              </w:numPr>
              <w:ind w:left="158" w:hanging="187"/>
            </w:pPr>
            <w:r w:rsidRPr="00AC65C9">
              <w:t>r</w:t>
            </w:r>
            <w:r w:rsidR="0050197B" w:rsidRPr="00AC65C9">
              <w:t>epresentation is changed via BIRLS.</w:t>
            </w:r>
          </w:p>
          <w:p w14:paraId="5D32EB98" w14:textId="77777777" w:rsidR="0050197B" w:rsidRPr="00AC65C9" w:rsidRDefault="0050197B" w:rsidP="0050197B"/>
          <w:p w14:paraId="1694B510" w14:textId="1D591947" w:rsidR="00FC3239" w:rsidRPr="00AC65C9" w:rsidRDefault="0050197B" w:rsidP="0050197B">
            <w:r w:rsidRPr="00AC65C9">
              <w:rPr>
                <w:b/>
                <w:i/>
              </w:rPr>
              <w:t>Note</w:t>
            </w:r>
            <w:r w:rsidRPr="00AC65C9">
              <w:t>:  Details regarding POA access are viewable on the</w:t>
            </w:r>
            <w:r w:rsidR="007115D2" w:rsidRPr="00AC65C9">
              <w:t xml:space="preserve"> Share</w:t>
            </w:r>
            <w:r w:rsidRPr="00AC65C9">
              <w:t xml:space="preserve"> </w:t>
            </w:r>
          </w:p>
          <w:p w14:paraId="1A412EA2" w14:textId="5528BEC5" w:rsidR="00FC3239" w:rsidRPr="00AC65C9" w:rsidRDefault="0050197B" w:rsidP="00706B42">
            <w:pPr>
              <w:pStyle w:val="ListParagraph"/>
              <w:numPr>
                <w:ilvl w:val="0"/>
                <w:numId w:val="56"/>
              </w:numPr>
              <w:ind w:left="158" w:hanging="187"/>
            </w:pPr>
            <w:r w:rsidRPr="00AC65C9">
              <w:t>ALL RELATIONSHIP tab of CORPORATE INQUIRY</w:t>
            </w:r>
            <w:r w:rsidR="00FC3239" w:rsidRPr="00AC65C9">
              <w:t>, and</w:t>
            </w:r>
          </w:p>
          <w:p w14:paraId="55D48C3D" w14:textId="459FA4DE" w:rsidR="0050197B" w:rsidRPr="00AC65C9" w:rsidRDefault="0050197B" w:rsidP="00706B42">
            <w:pPr>
              <w:pStyle w:val="ListParagraph"/>
              <w:numPr>
                <w:ilvl w:val="0"/>
                <w:numId w:val="56"/>
              </w:numPr>
              <w:ind w:left="158" w:hanging="187"/>
            </w:pPr>
            <w:r w:rsidRPr="00AC65C9">
              <w:t>GENERAL INFORMATION screen under AWARDS/RATINGS.</w:t>
            </w:r>
          </w:p>
          <w:p w14:paraId="62376863" w14:textId="77777777" w:rsidR="0050197B" w:rsidRPr="00AC65C9" w:rsidRDefault="0050197B" w:rsidP="0050197B"/>
          <w:p w14:paraId="3B249D26" w14:textId="26CBF910" w:rsidR="00367C2C" w:rsidRPr="00AC65C9" w:rsidRDefault="0050197B" w:rsidP="0050197B">
            <w:pPr>
              <w:rPr>
                <w:rFonts w:eastAsia="Calibri"/>
              </w:rPr>
            </w:pPr>
            <w:r w:rsidRPr="00AC65C9">
              <w:rPr>
                <w:b/>
                <w:i/>
              </w:rPr>
              <w:t>Reference</w:t>
            </w:r>
            <w:r w:rsidR="004C7A57" w:rsidRPr="00AC65C9">
              <w:rPr>
                <w:b/>
                <w:i/>
              </w:rPr>
              <w:t>s</w:t>
            </w:r>
            <w:r w:rsidRPr="00AC65C9">
              <w:t xml:space="preserve">:  </w:t>
            </w:r>
            <w:r w:rsidR="006A41C4" w:rsidRPr="00AC65C9">
              <w:rPr>
                <w:rFonts w:eastAsia="Calibri"/>
              </w:rPr>
              <w:t>For more information on</w:t>
            </w:r>
            <w:r w:rsidR="00B35ACC" w:rsidRPr="00AC65C9">
              <w:rPr>
                <w:rFonts w:eastAsia="Calibri"/>
              </w:rPr>
              <w:t xml:space="preserve"> </w:t>
            </w:r>
          </w:p>
          <w:p w14:paraId="3B27EA17" w14:textId="312F9146" w:rsidR="003840A9" w:rsidRPr="00AC65C9" w:rsidRDefault="00367C2C" w:rsidP="009002E8">
            <w:pPr>
              <w:pStyle w:val="ListParagraph"/>
              <w:numPr>
                <w:ilvl w:val="0"/>
                <w:numId w:val="100"/>
              </w:numPr>
              <w:ind w:left="158" w:hanging="187"/>
            </w:pPr>
            <w:r w:rsidRPr="00AC65C9">
              <w:rPr>
                <w:rFonts w:eastAsia="Calibri"/>
              </w:rPr>
              <w:t xml:space="preserve">executing a </w:t>
            </w:r>
            <w:r w:rsidR="00B35ACC" w:rsidRPr="00AC65C9">
              <w:rPr>
                <w:rFonts w:eastAsia="Calibri"/>
              </w:rPr>
              <w:t>PIF CHANGE</w:t>
            </w:r>
            <w:r w:rsidRPr="00AC65C9">
              <w:rPr>
                <w:rFonts w:eastAsia="Calibri"/>
              </w:rPr>
              <w:t xml:space="preserve"> to update POA</w:t>
            </w:r>
            <w:r w:rsidR="006A41C4" w:rsidRPr="00AC65C9">
              <w:rPr>
                <w:rFonts w:eastAsia="Calibri"/>
              </w:rPr>
              <w:t>, s</w:t>
            </w:r>
            <w:r w:rsidR="00467ADA" w:rsidRPr="00AC65C9">
              <w:rPr>
                <w:rFonts w:eastAsia="Calibri"/>
              </w:rPr>
              <w:t xml:space="preserve">ee </w:t>
            </w:r>
            <w:r w:rsidRPr="00AC65C9">
              <w:rPr>
                <w:rFonts w:eastAsia="Calibri"/>
              </w:rPr>
              <w:t>Step</w:t>
            </w:r>
            <w:r w:rsidR="00EC1E18" w:rsidRPr="00AC65C9">
              <w:rPr>
                <w:rFonts w:eastAsia="Calibri"/>
              </w:rPr>
              <w:t xml:space="preserve"> 7</w:t>
            </w:r>
            <w:r w:rsidR="00355FC8" w:rsidRPr="00AC65C9">
              <w:rPr>
                <w:rFonts w:eastAsia="Calibri"/>
              </w:rPr>
              <w:t xml:space="preserve"> </w:t>
            </w:r>
            <w:r w:rsidRPr="00AC65C9">
              <w:rPr>
                <w:rFonts w:eastAsia="Calibri"/>
              </w:rPr>
              <w:t xml:space="preserve">of </w:t>
            </w:r>
            <w:r w:rsidR="00467ADA" w:rsidRPr="00AC65C9">
              <w:rPr>
                <w:rFonts w:eastAsia="Calibri"/>
              </w:rPr>
              <w:t>M21-1, Part III, Sub</w:t>
            </w:r>
            <w:r w:rsidR="004745BA" w:rsidRPr="00AC65C9">
              <w:rPr>
                <w:rFonts w:eastAsia="Calibri"/>
              </w:rPr>
              <w:t>part</w:t>
            </w:r>
            <w:r w:rsidR="00467ADA" w:rsidRPr="00AC65C9">
              <w:rPr>
                <w:rFonts w:eastAsia="Calibri"/>
              </w:rPr>
              <w:t xml:space="preserve"> ii, </w:t>
            </w:r>
            <w:r w:rsidR="004745BA" w:rsidRPr="00AC65C9">
              <w:rPr>
                <w:rFonts w:eastAsia="Calibri"/>
              </w:rPr>
              <w:t>3.</w:t>
            </w:r>
            <w:r w:rsidR="00F65F00" w:rsidRPr="00AC65C9">
              <w:rPr>
                <w:rFonts w:eastAsia="Calibri"/>
              </w:rPr>
              <w:t>C.5</w:t>
            </w:r>
            <w:r w:rsidR="006A41C4" w:rsidRPr="00AC65C9">
              <w:rPr>
                <w:rFonts w:eastAsia="Calibri"/>
              </w:rPr>
              <w:t>.</w:t>
            </w:r>
            <w:r w:rsidR="00EC1E18" w:rsidRPr="00AC65C9">
              <w:rPr>
                <w:rFonts w:eastAsia="Calibri"/>
              </w:rPr>
              <w:t>b</w:t>
            </w:r>
          </w:p>
          <w:p w14:paraId="7704B4BB" w14:textId="57E2AE0E" w:rsidR="00367C2C" w:rsidRPr="00AC65C9" w:rsidRDefault="003840A9" w:rsidP="009002E8">
            <w:pPr>
              <w:pStyle w:val="ListParagraph"/>
              <w:numPr>
                <w:ilvl w:val="0"/>
                <w:numId w:val="100"/>
              </w:numPr>
              <w:ind w:left="158" w:hanging="187"/>
            </w:pPr>
            <w:r w:rsidRPr="00AC65C9">
              <w:rPr>
                <w:rFonts w:eastAsia="Calibri"/>
              </w:rPr>
              <w:t>claims establishment, see M21-1, Part III, Subpart ii, 3.D.2</w:t>
            </w:r>
            <w:r w:rsidR="00367C2C" w:rsidRPr="00AC65C9">
              <w:rPr>
                <w:rFonts w:eastAsia="Calibri"/>
              </w:rPr>
              <w:t>, and</w:t>
            </w:r>
          </w:p>
          <w:p w14:paraId="00DD5B63" w14:textId="08E503E6" w:rsidR="00114D7A" w:rsidRPr="00AC65C9" w:rsidRDefault="004C7A57" w:rsidP="009002E8">
            <w:pPr>
              <w:pStyle w:val="ListParagraph"/>
              <w:numPr>
                <w:ilvl w:val="0"/>
                <w:numId w:val="100"/>
              </w:numPr>
              <w:ind w:left="158" w:hanging="187"/>
            </w:pPr>
            <w:r w:rsidRPr="00AC65C9">
              <w:rPr>
                <w:rFonts w:eastAsia="Calibri"/>
              </w:rPr>
              <w:t xml:space="preserve">records protected by </w:t>
            </w:r>
            <w:hyperlink r:id="rId43" w:history="1">
              <w:r w:rsidR="005E71CE" w:rsidRPr="00AC65C9">
                <w:rPr>
                  <w:rStyle w:val="Hyperlink"/>
                </w:rPr>
                <w:t>38 U.S.C. 7332</w:t>
              </w:r>
            </w:hyperlink>
            <w:r w:rsidRPr="00AC65C9">
              <w:rPr>
                <w:rFonts w:eastAsia="Calibri"/>
              </w:rPr>
              <w:t>, see M21-1, Part I</w:t>
            </w:r>
            <w:r w:rsidR="00900328" w:rsidRPr="00AC65C9">
              <w:rPr>
                <w:rFonts w:eastAsia="Calibri"/>
              </w:rPr>
              <w:t>,</w:t>
            </w:r>
            <w:r w:rsidRPr="00AC65C9">
              <w:rPr>
                <w:rFonts w:eastAsia="Calibri"/>
              </w:rPr>
              <w:t xml:space="preserve"> 3.B.2</w:t>
            </w:r>
            <w:r w:rsidR="006A41C4" w:rsidRPr="00AC65C9">
              <w:rPr>
                <w:rFonts w:eastAsia="Calibri"/>
              </w:rPr>
              <w:t>.</w:t>
            </w:r>
          </w:p>
        </w:tc>
      </w:tr>
    </w:tbl>
    <w:p w14:paraId="5FA80B6E" w14:textId="1DEBAFD7" w:rsidR="006A41C4" w:rsidRPr="00AC65C9" w:rsidRDefault="00871F24" w:rsidP="00871F24">
      <w:pPr>
        <w:tabs>
          <w:tab w:val="left" w:pos="9360"/>
        </w:tabs>
        <w:ind w:left="1714"/>
      </w:pPr>
      <w:r w:rsidRPr="00AC65C9">
        <w:rPr>
          <w:u w:val="single"/>
        </w:rPr>
        <w:tab/>
      </w:r>
    </w:p>
    <w:p w14:paraId="6B184709" w14:textId="77777777" w:rsidR="00871F24" w:rsidRPr="00AC65C9" w:rsidRDefault="00871F24">
      <w:pPr>
        <w:rPr>
          <w:rFonts w:ascii="Arial" w:hAnsi="Arial" w:cs="Arial"/>
          <w:b/>
          <w:sz w:val="32"/>
          <w:szCs w:val="32"/>
        </w:rPr>
      </w:pPr>
      <w:r w:rsidRPr="00AC65C9">
        <w:rPr>
          <w:rFonts w:ascii="Arial" w:hAnsi="Arial" w:cs="Arial"/>
          <w:b/>
          <w:sz w:val="32"/>
          <w:szCs w:val="32"/>
        </w:rPr>
        <w:br w:type="page"/>
      </w:r>
    </w:p>
    <w:p w14:paraId="5CD0CA7A" w14:textId="72E57567" w:rsidR="001465D3" w:rsidRPr="00AC65C9" w:rsidRDefault="00BE3F85" w:rsidP="00DA4E17">
      <w:pPr>
        <w:tabs>
          <w:tab w:val="left" w:pos="9360"/>
        </w:tabs>
      </w:pPr>
      <w:r w:rsidRPr="00AC65C9">
        <w:rPr>
          <w:rFonts w:ascii="Arial" w:hAnsi="Arial" w:cs="Arial"/>
          <w:b/>
          <w:sz w:val="32"/>
          <w:szCs w:val="32"/>
        </w:rPr>
        <w:lastRenderedPageBreak/>
        <w:t>6</w:t>
      </w:r>
      <w:r w:rsidR="001465D3" w:rsidRPr="00AC65C9">
        <w:rPr>
          <w:rFonts w:ascii="Arial" w:hAnsi="Arial" w:cs="Arial"/>
          <w:b/>
          <w:sz w:val="32"/>
          <w:szCs w:val="32"/>
        </w:rPr>
        <w:t>.  POA Codes</w:t>
      </w:r>
    </w:p>
    <w:p w14:paraId="111DC8AF" w14:textId="662B5138" w:rsidR="001465D3" w:rsidRPr="00AC65C9" w:rsidRDefault="001465D3" w:rsidP="001465D3">
      <w:pPr>
        <w:tabs>
          <w:tab w:val="left" w:pos="9360"/>
        </w:tabs>
        <w:ind w:left="1714"/>
      </w:pPr>
      <w:r w:rsidRPr="00AC65C9">
        <w:rPr>
          <w:u w:val="single"/>
        </w:rPr>
        <w:tab/>
      </w:r>
    </w:p>
    <w:p w14:paraId="26D7B407" w14:textId="3C222C7C" w:rsidR="001465D3" w:rsidRPr="00AC65C9" w:rsidRDefault="001465D3" w:rsidP="001465D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F6208" w:rsidRPr="00AC65C9" w14:paraId="1D04E591" w14:textId="77777777" w:rsidTr="003F6208">
        <w:tc>
          <w:tcPr>
            <w:tcW w:w="1728" w:type="dxa"/>
            <w:shd w:val="clear" w:color="auto" w:fill="auto"/>
          </w:tcPr>
          <w:p w14:paraId="3495EC0A" w14:textId="44FB6982" w:rsidR="003F6208" w:rsidRPr="00AC65C9" w:rsidRDefault="00114D7A" w:rsidP="003F6208">
            <w:pPr>
              <w:rPr>
                <w:b/>
                <w:sz w:val="22"/>
              </w:rPr>
            </w:pPr>
            <w:r w:rsidRPr="00AC65C9">
              <w:rPr>
                <w:b/>
                <w:sz w:val="22"/>
              </w:rPr>
              <w:t>Introduction</w:t>
            </w:r>
          </w:p>
        </w:tc>
        <w:tc>
          <w:tcPr>
            <w:tcW w:w="7740" w:type="dxa"/>
            <w:shd w:val="clear" w:color="auto" w:fill="auto"/>
          </w:tcPr>
          <w:p w14:paraId="7039F3C1" w14:textId="77777777" w:rsidR="00114D7A" w:rsidRPr="00AC65C9" w:rsidRDefault="00114D7A" w:rsidP="00114D7A">
            <w:r w:rsidRPr="00AC65C9">
              <w:t>This topic contains information on the POA codes, including</w:t>
            </w:r>
          </w:p>
          <w:p w14:paraId="7A491438" w14:textId="77777777" w:rsidR="00114D7A" w:rsidRPr="00AC65C9" w:rsidRDefault="00114D7A" w:rsidP="00114D7A"/>
          <w:p w14:paraId="609991C4" w14:textId="77777777" w:rsidR="00114D7A" w:rsidRPr="00AC65C9" w:rsidRDefault="00114D7A" w:rsidP="00296FF7">
            <w:pPr>
              <w:pStyle w:val="ListParagraph"/>
              <w:numPr>
                <w:ilvl w:val="0"/>
                <w:numId w:val="31"/>
              </w:numPr>
              <w:ind w:left="158" w:hanging="187"/>
            </w:pPr>
            <w:r w:rsidRPr="00AC65C9">
              <w:t>notes on POA codes</w:t>
            </w:r>
          </w:p>
          <w:p w14:paraId="254A7EAC" w14:textId="0A9B7DB3" w:rsidR="002C7FD2" w:rsidRPr="00AC65C9" w:rsidRDefault="002C7FD2" w:rsidP="00706B42">
            <w:pPr>
              <w:pStyle w:val="ListParagraph"/>
              <w:numPr>
                <w:ilvl w:val="0"/>
                <w:numId w:val="77"/>
              </w:numPr>
              <w:ind w:left="158" w:hanging="187"/>
            </w:pPr>
            <w:r w:rsidRPr="00AC65C9">
              <w:t xml:space="preserve">adding POA codes to </w:t>
            </w:r>
            <w:r w:rsidR="00871F24" w:rsidRPr="00AC65C9">
              <w:t>c</w:t>
            </w:r>
            <w:r w:rsidRPr="00AC65C9">
              <w:t>orporate</w:t>
            </w:r>
          </w:p>
          <w:p w14:paraId="28C25FE8" w14:textId="4D04B164" w:rsidR="00114D7A" w:rsidRPr="00AC65C9" w:rsidRDefault="00114D7A" w:rsidP="00706B42">
            <w:pPr>
              <w:pStyle w:val="ListParagraph"/>
              <w:numPr>
                <w:ilvl w:val="0"/>
                <w:numId w:val="57"/>
              </w:numPr>
              <w:ind w:left="158" w:hanging="187"/>
            </w:pPr>
            <w:r w:rsidRPr="00AC65C9">
              <w:t xml:space="preserve">National </w:t>
            </w:r>
            <w:r w:rsidR="00A5111B" w:rsidRPr="00AC65C9">
              <w:t>o</w:t>
            </w:r>
            <w:r w:rsidRPr="00AC65C9">
              <w:t>rganization POA codes listed alphabetically</w:t>
            </w:r>
          </w:p>
          <w:p w14:paraId="43E61296" w14:textId="136A04A4" w:rsidR="00114D7A" w:rsidRPr="00AC65C9" w:rsidRDefault="00FC3239" w:rsidP="00706B42">
            <w:pPr>
              <w:pStyle w:val="ListParagraph"/>
              <w:numPr>
                <w:ilvl w:val="0"/>
                <w:numId w:val="58"/>
              </w:numPr>
              <w:ind w:left="158" w:hanging="187"/>
            </w:pPr>
            <w:r w:rsidRPr="00AC65C9">
              <w:t xml:space="preserve">National </w:t>
            </w:r>
            <w:r w:rsidR="00A5111B" w:rsidRPr="00AC65C9">
              <w:t>o</w:t>
            </w:r>
            <w:r w:rsidRPr="00AC65C9">
              <w:t xml:space="preserve">rganization POA codes listed </w:t>
            </w:r>
            <w:r w:rsidR="00114D7A" w:rsidRPr="00AC65C9">
              <w:t>numerically</w:t>
            </w:r>
          </w:p>
          <w:p w14:paraId="4BBD326D" w14:textId="02AD7339" w:rsidR="00114D7A" w:rsidRPr="00AC65C9" w:rsidRDefault="00114D7A" w:rsidP="00706B42">
            <w:pPr>
              <w:pStyle w:val="ListParagraph"/>
              <w:numPr>
                <w:ilvl w:val="0"/>
                <w:numId w:val="59"/>
              </w:numPr>
              <w:ind w:left="158" w:hanging="187"/>
            </w:pPr>
            <w:r w:rsidRPr="00AC65C9">
              <w:t xml:space="preserve">State </w:t>
            </w:r>
            <w:r w:rsidR="00A5111B" w:rsidRPr="00AC65C9">
              <w:t>o</w:t>
            </w:r>
            <w:r w:rsidRPr="00AC65C9">
              <w:t>rganization POA codes listed</w:t>
            </w:r>
            <w:r w:rsidR="00FC3239" w:rsidRPr="00AC65C9">
              <w:t xml:space="preserve"> </w:t>
            </w:r>
            <w:r w:rsidRPr="00AC65C9">
              <w:t>alphabetically, and</w:t>
            </w:r>
          </w:p>
          <w:p w14:paraId="768D1253" w14:textId="456A7217" w:rsidR="003F6208" w:rsidRPr="00AC65C9" w:rsidRDefault="00FC3239" w:rsidP="00706B42">
            <w:pPr>
              <w:pStyle w:val="ListParagraph"/>
              <w:numPr>
                <w:ilvl w:val="0"/>
                <w:numId w:val="60"/>
              </w:numPr>
              <w:ind w:left="158" w:hanging="187"/>
            </w:pPr>
            <w:r w:rsidRPr="00AC65C9">
              <w:t>State</w:t>
            </w:r>
            <w:r w:rsidR="00A5111B" w:rsidRPr="00AC65C9">
              <w:t xml:space="preserve"> o</w:t>
            </w:r>
            <w:r w:rsidR="00871F24" w:rsidRPr="00AC65C9">
              <w:t xml:space="preserve">rganization POA codes listed </w:t>
            </w:r>
            <w:r w:rsidR="00114D7A" w:rsidRPr="00AC65C9">
              <w:t>numerically.</w:t>
            </w:r>
          </w:p>
        </w:tc>
      </w:tr>
    </w:tbl>
    <w:p w14:paraId="105A180F" w14:textId="77777777" w:rsidR="00114D7A" w:rsidRPr="00AC65C9" w:rsidRDefault="00114D7A" w:rsidP="00114D7A">
      <w:pPr>
        <w:tabs>
          <w:tab w:val="left" w:pos="9360"/>
        </w:tabs>
        <w:ind w:left="1714"/>
      </w:pPr>
      <w:r w:rsidRPr="00AC65C9">
        <w:rPr>
          <w:u w:val="single"/>
        </w:rPr>
        <w:tab/>
      </w:r>
    </w:p>
    <w:p w14:paraId="6D6EB031" w14:textId="77777777" w:rsidR="00114D7A" w:rsidRPr="00AC65C9" w:rsidRDefault="00114D7A" w:rsidP="00114D7A">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AC65C9" w14:paraId="10106F18" w14:textId="77777777" w:rsidTr="00114D7A">
        <w:tc>
          <w:tcPr>
            <w:tcW w:w="1728" w:type="dxa"/>
            <w:shd w:val="clear" w:color="auto" w:fill="auto"/>
          </w:tcPr>
          <w:p w14:paraId="0FD16DD9" w14:textId="6182A689" w:rsidR="00114D7A" w:rsidRPr="00AC65C9" w:rsidRDefault="00114D7A" w:rsidP="00114D7A">
            <w:pPr>
              <w:rPr>
                <w:b/>
                <w:sz w:val="22"/>
              </w:rPr>
            </w:pPr>
            <w:r w:rsidRPr="00AC65C9">
              <w:rPr>
                <w:b/>
                <w:sz w:val="22"/>
              </w:rPr>
              <w:t>Change Date</w:t>
            </w:r>
          </w:p>
        </w:tc>
        <w:tc>
          <w:tcPr>
            <w:tcW w:w="7740" w:type="dxa"/>
            <w:shd w:val="clear" w:color="auto" w:fill="auto"/>
          </w:tcPr>
          <w:p w14:paraId="706FE77C" w14:textId="0B74E634" w:rsidR="00114D7A" w:rsidRPr="00AC65C9" w:rsidRDefault="00FB32D9" w:rsidP="00114D7A">
            <w:r w:rsidRPr="00AC65C9">
              <w:t>July 11, 2015</w:t>
            </w:r>
          </w:p>
        </w:tc>
      </w:tr>
    </w:tbl>
    <w:p w14:paraId="0668CB59" w14:textId="77777777" w:rsidR="00114D7A" w:rsidRPr="00AC65C9" w:rsidRDefault="00114D7A" w:rsidP="00114D7A">
      <w:pPr>
        <w:tabs>
          <w:tab w:val="left" w:pos="9360"/>
        </w:tabs>
        <w:ind w:left="1714"/>
      </w:pPr>
      <w:r w:rsidRPr="00AC65C9">
        <w:rPr>
          <w:u w:val="single"/>
        </w:rPr>
        <w:tab/>
      </w:r>
    </w:p>
    <w:p w14:paraId="734826E6" w14:textId="32093A38" w:rsidR="00114D7A" w:rsidRPr="00AC65C9"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AC65C9" w14:paraId="20FB9ADC" w14:textId="77777777" w:rsidTr="00114D7A">
        <w:tc>
          <w:tcPr>
            <w:tcW w:w="1728" w:type="dxa"/>
            <w:shd w:val="clear" w:color="auto" w:fill="auto"/>
          </w:tcPr>
          <w:p w14:paraId="19638D34" w14:textId="3880C989" w:rsidR="00114D7A" w:rsidRPr="00AC65C9" w:rsidRDefault="00114D7A" w:rsidP="00114D7A">
            <w:pPr>
              <w:rPr>
                <w:b/>
                <w:sz w:val="22"/>
              </w:rPr>
            </w:pPr>
            <w:r w:rsidRPr="00AC65C9">
              <w:rPr>
                <w:b/>
                <w:sz w:val="22"/>
              </w:rPr>
              <w:t>a.  Notes on POA Codes</w:t>
            </w:r>
          </w:p>
        </w:tc>
        <w:tc>
          <w:tcPr>
            <w:tcW w:w="7740" w:type="dxa"/>
            <w:shd w:val="clear" w:color="auto" w:fill="auto"/>
          </w:tcPr>
          <w:p w14:paraId="0AF2F52A" w14:textId="1C2F9F8A" w:rsidR="00114D7A" w:rsidRPr="00AC65C9" w:rsidRDefault="00114D7A" w:rsidP="00706B42">
            <w:pPr>
              <w:pStyle w:val="ListParagraph"/>
              <w:numPr>
                <w:ilvl w:val="0"/>
                <w:numId w:val="45"/>
              </w:numPr>
              <w:ind w:left="158" w:hanging="187"/>
            </w:pPr>
            <w:r w:rsidRPr="00AC65C9">
              <w:t xml:space="preserve">POA codes are shown by the corporate record as either </w:t>
            </w:r>
            <w:r w:rsidR="00FC7E2D" w:rsidRPr="00AC65C9">
              <w:t>alpha</w:t>
            </w:r>
            <w:r w:rsidRPr="00AC65C9">
              <w:t>numeric codes or by the name of the organization.  BIRLS shows the codes prefixed by a zero.</w:t>
            </w:r>
          </w:p>
          <w:p w14:paraId="25B40AE6" w14:textId="77777777" w:rsidR="00114D7A" w:rsidRPr="00AC65C9" w:rsidRDefault="00114D7A" w:rsidP="00296FF7">
            <w:pPr>
              <w:pStyle w:val="ListParagraph"/>
              <w:numPr>
                <w:ilvl w:val="0"/>
                <w:numId w:val="32"/>
              </w:numPr>
              <w:ind w:left="158" w:hanging="187"/>
            </w:pPr>
            <w:r w:rsidRPr="00AC65C9">
              <w:t>State VSO codes are based on the last two digits of the RO number.  Only one number is used when there is more than one RO to a state.</w:t>
            </w:r>
          </w:p>
          <w:p w14:paraId="23BBD629" w14:textId="77777777" w:rsidR="0041540D" w:rsidRPr="00AC65C9" w:rsidRDefault="00114D7A" w:rsidP="00296FF7">
            <w:pPr>
              <w:pStyle w:val="ListParagraph"/>
              <w:numPr>
                <w:ilvl w:val="0"/>
                <w:numId w:val="32"/>
              </w:numPr>
              <w:ind w:left="158" w:hanging="187"/>
            </w:pPr>
            <w:r w:rsidRPr="00AC65C9">
              <w:t xml:space="preserve">States not listed have no recognized VSO.  </w:t>
            </w:r>
          </w:p>
          <w:p w14:paraId="254A153D" w14:textId="2072229E" w:rsidR="00114D7A" w:rsidRPr="00AC65C9" w:rsidRDefault="00114D7A" w:rsidP="00296FF7">
            <w:pPr>
              <w:pStyle w:val="ListParagraph"/>
              <w:numPr>
                <w:ilvl w:val="0"/>
                <w:numId w:val="32"/>
              </w:numPr>
              <w:ind w:left="158" w:hanging="187"/>
            </w:pPr>
            <w:r w:rsidRPr="00AC65C9">
              <w:t xml:space="preserve">Private attorneys or agents submitting requests to represent a VA claimant must be verified as accredited by OGC, per </w:t>
            </w:r>
            <w:hyperlink r:id="rId44" w:history="1">
              <w:r w:rsidRPr="00AC65C9">
                <w:rPr>
                  <w:rStyle w:val="Hyperlink"/>
                </w:rPr>
                <w:t>38 CFR 14.629</w:t>
              </w:r>
            </w:hyperlink>
            <w:r w:rsidRPr="00AC65C9">
              <w:rPr>
                <w:u w:val="single"/>
              </w:rPr>
              <w:t>.</w:t>
            </w:r>
          </w:p>
          <w:p w14:paraId="261D96FC" w14:textId="77777777" w:rsidR="00114D7A" w:rsidRPr="00AC65C9" w:rsidRDefault="00114D7A" w:rsidP="00114D7A"/>
          <w:p w14:paraId="1B2CCE86" w14:textId="7DD95BE8" w:rsidR="00114D7A" w:rsidRPr="00AC65C9" w:rsidRDefault="00114D7A" w:rsidP="00114D7A">
            <w:r w:rsidRPr="00AC65C9">
              <w:rPr>
                <w:b/>
                <w:i/>
              </w:rPr>
              <w:t>Reference</w:t>
            </w:r>
            <w:r w:rsidRPr="00AC65C9">
              <w:t xml:space="preserve">:  For a list of accredited VSOs, attorneys, and agents, see the </w:t>
            </w:r>
            <w:hyperlink r:id="rId45" w:history="1">
              <w:r w:rsidR="00871F24" w:rsidRPr="00AC65C9">
                <w:rPr>
                  <w:rStyle w:val="Hyperlink"/>
                </w:rPr>
                <w:t>OGC Accreditation Search</w:t>
              </w:r>
            </w:hyperlink>
            <w:r w:rsidRPr="00AC65C9">
              <w:t>.</w:t>
            </w:r>
          </w:p>
        </w:tc>
      </w:tr>
    </w:tbl>
    <w:p w14:paraId="40EDF7FE" w14:textId="77777777" w:rsidR="00114D7A" w:rsidRPr="00AC65C9" w:rsidRDefault="00114D7A" w:rsidP="00114D7A">
      <w:pPr>
        <w:tabs>
          <w:tab w:val="left" w:pos="9360"/>
        </w:tabs>
        <w:ind w:left="1714"/>
      </w:pPr>
      <w:r w:rsidRPr="00AC65C9">
        <w:rPr>
          <w:u w:val="single"/>
        </w:rPr>
        <w:tab/>
      </w:r>
    </w:p>
    <w:p w14:paraId="79C712AD" w14:textId="6524751A" w:rsidR="00114D7A" w:rsidRPr="00AC65C9"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C7FD2" w:rsidRPr="00AC65C9" w14:paraId="71074104" w14:textId="77777777" w:rsidTr="00964E7A">
        <w:tc>
          <w:tcPr>
            <w:tcW w:w="1728" w:type="dxa"/>
            <w:shd w:val="clear" w:color="auto" w:fill="auto"/>
          </w:tcPr>
          <w:p w14:paraId="75E5530E" w14:textId="0150C273" w:rsidR="002C7FD2" w:rsidRPr="00AC65C9" w:rsidRDefault="002C7FD2" w:rsidP="002C7FD2">
            <w:pPr>
              <w:rPr>
                <w:b/>
                <w:sz w:val="22"/>
              </w:rPr>
            </w:pPr>
            <w:r w:rsidRPr="00AC65C9">
              <w:rPr>
                <w:b/>
                <w:sz w:val="22"/>
              </w:rPr>
              <w:t>b.  Adding POA Codes to Corporate</w:t>
            </w:r>
          </w:p>
        </w:tc>
        <w:tc>
          <w:tcPr>
            <w:tcW w:w="7740" w:type="dxa"/>
            <w:shd w:val="clear" w:color="auto" w:fill="auto"/>
          </w:tcPr>
          <w:p w14:paraId="73A73774" w14:textId="76D8B8A3" w:rsidR="002C7FD2" w:rsidRPr="00AC65C9" w:rsidRDefault="002C7FD2" w:rsidP="001D76D1">
            <w:r w:rsidRPr="00AC65C9">
              <w:t xml:space="preserve">When a POA is not located in </w:t>
            </w:r>
            <w:r w:rsidR="001D76D1" w:rsidRPr="00AC65C9">
              <w:t>c</w:t>
            </w:r>
            <w:r w:rsidRPr="00AC65C9">
              <w:t xml:space="preserve">orporate but is found in the </w:t>
            </w:r>
            <w:hyperlink r:id="rId46" w:history="1">
              <w:r w:rsidRPr="00AC65C9">
                <w:rPr>
                  <w:rStyle w:val="Hyperlink"/>
                </w:rPr>
                <w:t>OGC Accreditation Search</w:t>
              </w:r>
            </w:hyperlink>
            <w:r w:rsidRPr="00AC65C9">
              <w:rPr>
                <w:rStyle w:val="Hyperlink"/>
                <w:color w:val="auto"/>
                <w:u w:val="none"/>
              </w:rPr>
              <w:t xml:space="preserve">, follow the procedures in the table below to have the POA added to </w:t>
            </w:r>
            <w:r w:rsidR="001D76D1" w:rsidRPr="00AC65C9">
              <w:rPr>
                <w:rStyle w:val="Hyperlink"/>
                <w:color w:val="auto"/>
                <w:u w:val="none"/>
              </w:rPr>
              <w:t>c</w:t>
            </w:r>
            <w:r w:rsidRPr="00AC65C9">
              <w:rPr>
                <w:rStyle w:val="Hyperlink"/>
                <w:color w:val="auto"/>
                <w:u w:val="none"/>
              </w:rPr>
              <w:t>orporate.</w:t>
            </w:r>
          </w:p>
        </w:tc>
      </w:tr>
    </w:tbl>
    <w:p w14:paraId="3E563B9A" w14:textId="77777777" w:rsidR="002C7FD2" w:rsidRPr="00AC65C9" w:rsidRDefault="002C7FD2" w:rsidP="002C7FD2"/>
    <w:tbl>
      <w:tblPr>
        <w:tblStyle w:val="TableGrid"/>
        <w:tblW w:w="7650" w:type="dxa"/>
        <w:tblInd w:w="1818" w:type="dxa"/>
        <w:tblLook w:val="04A0" w:firstRow="1" w:lastRow="0" w:firstColumn="1" w:lastColumn="0" w:noHBand="0" w:noVBand="1"/>
      </w:tblPr>
      <w:tblGrid>
        <w:gridCol w:w="1080"/>
        <w:gridCol w:w="6570"/>
      </w:tblGrid>
      <w:tr w:rsidR="00964E7A" w:rsidRPr="00AC65C9" w14:paraId="18175F05" w14:textId="77777777" w:rsidTr="00964E7A">
        <w:tc>
          <w:tcPr>
            <w:tcW w:w="1080" w:type="dxa"/>
          </w:tcPr>
          <w:p w14:paraId="5859B0AC" w14:textId="77777777" w:rsidR="00964E7A" w:rsidRPr="00AC65C9" w:rsidRDefault="00964E7A" w:rsidP="00964E7A">
            <w:pPr>
              <w:jc w:val="center"/>
              <w:rPr>
                <w:b/>
              </w:rPr>
            </w:pPr>
            <w:r w:rsidRPr="00AC65C9">
              <w:rPr>
                <w:b/>
              </w:rPr>
              <w:t>Stage</w:t>
            </w:r>
          </w:p>
        </w:tc>
        <w:tc>
          <w:tcPr>
            <w:tcW w:w="6570" w:type="dxa"/>
          </w:tcPr>
          <w:p w14:paraId="03DB88AF" w14:textId="77777777" w:rsidR="00964E7A" w:rsidRPr="00AC65C9" w:rsidRDefault="00964E7A" w:rsidP="00964E7A">
            <w:pPr>
              <w:jc w:val="center"/>
              <w:rPr>
                <w:b/>
              </w:rPr>
            </w:pPr>
            <w:r w:rsidRPr="00AC65C9">
              <w:rPr>
                <w:b/>
              </w:rPr>
              <w:t>Description</w:t>
            </w:r>
          </w:p>
        </w:tc>
      </w:tr>
      <w:tr w:rsidR="00964E7A" w:rsidRPr="00AC65C9" w14:paraId="57531220" w14:textId="77777777" w:rsidTr="00964E7A">
        <w:tc>
          <w:tcPr>
            <w:tcW w:w="1080" w:type="dxa"/>
          </w:tcPr>
          <w:p w14:paraId="53A4F431" w14:textId="77777777" w:rsidR="00964E7A" w:rsidRPr="00AC65C9" w:rsidRDefault="00964E7A" w:rsidP="00964E7A">
            <w:pPr>
              <w:jc w:val="center"/>
            </w:pPr>
            <w:r w:rsidRPr="00AC65C9">
              <w:t>1</w:t>
            </w:r>
          </w:p>
        </w:tc>
        <w:tc>
          <w:tcPr>
            <w:tcW w:w="6570" w:type="dxa"/>
          </w:tcPr>
          <w:p w14:paraId="7A38F089" w14:textId="77777777" w:rsidR="00964E7A" w:rsidRPr="00AC65C9" w:rsidRDefault="00964E7A" w:rsidP="00964E7A">
            <w:r w:rsidRPr="00AC65C9">
              <w:t xml:space="preserve">To initiate adding a VSO to the corporate database, contact the Information Security Officer (ISO) assigned to the local RO and provide the </w:t>
            </w:r>
          </w:p>
          <w:p w14:paraId="7570B7D2" w14:textId="77777777" w:rsidR="00964E7A" w:rsidRPr="00AC65C9" w:rsidRDefault="00964E7A" w:rsidP="00964E7A"/>
          <w:p w14:paraId="0048DD77" w14:textId="77777777" w:rsidR="00964E7A" w:rsidRPr="00AC65C9" w:rsidRDefault="00964E7A" w:rsidP="00706B42">
            <w:pPr>
              <w:numPr>
                <w:ilvl w:val="0"/>
                <w:numId w:val="76"/>
              </w:numPr>
              <w:ind w:left="158" w:hanging="187"/>
              <w:contextualSpacing/>
            </w:pPr>
            <w:r w:rsidRPr="00AC65C9">
              <w:t xml:space="preserve">POA code </w:t>
            </w:r>
          </w:p>
          <w:p w14:paraId="0664E08C" w14:textId="77777777" w:rsidR="00964E7A" w:rsidRPr="00AC65C9" w:rsidRDefault="00964E7A" w:rsidP="00706B42">
            <w:pPr>
              <w:numPr>
                <w:ilvl w:val="0"/>
                <w:numId w:val="76"/>
              </w:numPr>
              <w:ind w:left="158" w:hanging="187"/>
              <w:contextualSpacing/>
            </w:pPr>
            <w:r w:rsidRPr="00AC65C9">
              <w:t xml:space="preserve">name of agent, attorney, or representative </w:t>
            </w:r>
          </w:p>
          <w:p w14:paraId="670704D2" w14:textId="77777777" w:rsidR="00964E7A" w:rsidRPr="00AC65C9" w:rsidRDefault="00964E7A" w:rsidP="00706B42">
            <w:pPr>
              <w:numPr>
                <w:ilvl w:val="0"/>
                <w:numId w:val="76"/>
              </w:numPr>
              <w:ind w:left="158" w:hanging="187"/>
              <w:contextualSpacing/>
            </w:pPr>
            <w:r w:rsidRPr="00AC65C9">
              <w:t>role, such as</w:t>
            </w:r>
          </w:p>
          <w:p w14:paraId="1350C9B7" w14:textId="77777777" w:rsidR="00964E7A" w:rsidRPr="00AC65C9" w:rsidRDefault="00964E7A" w:rsidP="00706B42">
            <w:pPr>
              <w:numPr>
                <w:ilvl w:val="0"/>
                <w:numId w:val="83"/>
              </w:numPr>
              <w:ind w:left="346" w:hanging="187"/>
              <w:contextualSpacing/>
              <w:rPr>
                <w:color w:val="auto"/>
              </w:rPr>
            </w:pPr>
            <w:r w:rsidRPr="00AC65C9">
              <w:rPr>
                <w:color w:val="auto"/>
              </w:rPr>
              <w:t xml:space="preserve">claims agent </w:t>
            </w:r>
          </w:p>
          <w:p w14:paraId="1D572183" w14:textId="77777777" w:rsidR="00964E7A" w:rsidRPr="00AC65C9" w:rsidRDefault="00964E7A" w:rsidP="00706B42">
            <w:pPr>
              <w:numPr>
                <w:ilvl w:val="0"/>
                <w:numId w:val="83"/>
              </w:numPr>
              <w:ind w:left="346" w:hanging="187"/>
              <w:contextualSpacing/>
              <w:rPr>
                <w:color w:val="auto"/>
              </w:rPr>
            </w:pPr>
            <w:r w:rsidRPr="00AC65C9">
              <w:rPr>
                <w:color w:val="auto"/>
              </w:rPr>
              <w:t xml:space="preserve">an attorney, or </w:t>
            </w:r>
          </w:p>
          <w:p w14:paraId="32AD62A0" w14:textId="77777777" w:rsidR="00964E7A" w:rsidRPr="00AC65C9" w:rsidRDefault="00964E7A" w:rsidP="00706B42">
            <w:pPr>
              <w:numPr>
                <w:ilvl w:val="0"/>
                <w:numId w:val="83"/>
              </w:numPr>
              <w:ind w:left="346" w:hanging="187"/>
              <w:contextualSpacing/>
              <w:rPr>
                <w:color w:val="auto"/>
              </w:rPr>
            </w:pPr>
            <w:r w:rsidRPr="00AC65C9">
              <w:rPr>
                <w:color w:val="auto"/>
              </w:rPr>
              <w:t xml:space="preserve">VSO representative, and </w:t>
            </w:r>
          </w:p>
          <w:p w14:paraId="40AD6B44" w14:textId="38EA6585" w:rsidR="00964E7A" w:rsidRPr="00AC65C9" w:rsidRDefault="00964E7A" w:rsidP="00706B42">
            <w:pPr>
              <w:numPr>
                <w:ilvl w:val="0"/>
                <w:numId w:val="76"/>
              </w:numPr>
              <w:ind w:left="158" w:hanging="187"/>
              <w:contextualSpacing/>
            </w:pPr>
            <w:r w:rsidRPr="00AC65C9">
              <w:t>POA’s contact information (address, phone, fax, and e</w:t>
            </w:r>
            <w:r w:rsidR="0013128C" w:rsidRPr="00AC65C9">
              <w:t>-</w:t>
            </w:r>
            <w:r w:rsidRPr="00AC65C9">
              <w:t>mail).</w:t>
            </w:r>
          </w:p>
          <w:p w14:paraId="57F8F30F" w14:textId="77777777" w:rsidR="00964E7A" w:rsidRPr="00AC65C9" w:rsidRDefault="00964E7A" w:rsidP="00964E7A">
            <w:pPr>
              <w:contextualSpacing/>
            </w:pPr>
          </w:p>
          <w:p w14:paraId="04915ABF" w14:textId="58EC5E40" w:rsidR="00964E7A" w:rsidRPr="00AC65C9" w:rsidRDefault="00964E7A" w:rsidP="00FC7E2D">
            <w:pPr>
              <w:contextualSpacing/>
            </w:pPr>
            <w:r w:rsidRPr="00AC65C9">
              <w:rPr>
                <w:b/>
                <w:i/>
              </w:rPr>
              <w:t>Note</w:t>
            </w:r>
            <w:r w:rsidRPr="00AC65C9">
              <w:t xml:space="preserve">:  The local ISO contacts the Network Information Security Officer to update the POA in the </w:t>
            </w:r>
            <w:r w:rsidR="00FC7E2D" w:rsidRPr="00AC65C9">
              <w:t>c</w:t>
            </w:r>
            <w:r w:rsidRPr="00AC65C9">
              <w:t>orporate database.</w:t>
            </w:r>
          </w:p>
        </w:tc>
      </w:tr>
      <w:tr w:rsidR="00964E7A" w:rsidRPr="00AC65C9" w14:paraId="5B9655EC" w14:textId="77777777" w:rsidTr="00964E7A">
        <w:tc>
          <w:tcPr>
            <w:tcW w:w="1080" w:type="dxa"/>
          </w:tcPr>
          <w:p w14:paraId="28EB2D11" w14:textId="77777777" w:rsidR="00964E7A" w:rsidRPr="00AC65C9" w:rsidRDefault="00964E7A" w:rsidP="00964E7A">
            <w:pPr>
              <w:jc w:val="center"/>
            </w:pPr>
            <w:r w:rsidRPr="00AC65C9">
              <w:lastRenderedPageBreak/>
              <w:t>2</w:t>
            </w:r>
          </w:p>
        </w:tc>
        <w:tc>
          <w:tcPr>
            <w:tcW w:w="6570" w:type="dxa"/>
          </w:tcPr>
          <w:p w14:paraId="612CBE0A" w14:textId="77777777" w:rsidR="00964E7A" w:rsidRPr="00AC65C9" w:rsidRDefault="00964E7A" w:rsidP="00964E7A">
            <w:r w:rsidRPr="00AC65C9">
              <w:t xml:space="preserve">Update the claimant’s profile to include POA code 099 as a placeholder until the corporate database is updated.  </w:t>
            </w:r>
          </w:p>
          <w:p w14:paraId="0C836FCF" w14:textId="77777777" w:rsidR="00964E7A" w:rsidRPr="00AC65C9" w:rsidRDefault="00964E7A" w:rsidP="00964E7A"/>
          <w:p w14:paraId="29651A70" w14:textId="4F33D5B8" w:rsidR="00964E7A" w:rsidRPr="00AC65C9" w:rsidRDefault="00964E7A" w:rsidP="00964E7A">
            <w:r w:rsidRPr="00AC65C9">
              <w:rPr>
                <w:b/>
                <w:i/>
              </w:rPr>
              <w:t>Note</w:t>
            </w:r>
            <w:r w:rsidRPr="00AC65C9">
              <w:t xml:space="preserve">:  Once the POA code is updated in the corporate database, the ISO contacts the local </w:t>
            </w:r>
            <w:r w:rsidR="00273544" w:rsidRPr="00AC65C9">
              <w:t>AAFC</w:t>
            </w:r>
            <w:r w:rsidRPr="00AC65C9">
              <w:t xml:space="preserve"> to properly update the code in all VBA systems.</w:t>
            </w:r>
          </w:p>
          <w:p w14:paraId="26B4040B" w14:textId="77777777" w:rsidR="00964E7A" w:rsidRPr="00AC65C9" w:rsidRDefault="00964E7A" w:rsidP="00964E7A"/>
          <w:p w14:paraId="630BED2A" w14:textId="54D33D62" w:rsidR="00964E7A" w:rsidRPr="00AC65C9" w:rsidRDefault="00964E7A" w:rsidP="00E211DC">
            <w:r w:rsidRPr="00AC65C9">
              <w:rPr>
                <w:b/>
                <w:i/>
              </w:rPr>
              <w:t>Reference</w:t>
            </w:r>
            <w:r w:rsidRPr="00AC65C9">
              <w:t xml:space="preserve">:  For more information on updating POA in Share, see </w:t>
            </w:r>
            <w:r w:rsidR="00094F60" w:rsidRPr="00AC65C9">
              <w:t xml:space="preserve">M21-1, Part III, Subpart ii, </w:t>
            </w:r>
            <w:r w:rsidR="00D97B1A" w:rsidRPr="00AC65C9">
              <w:t>3.</w:t>
            </w:r>
            <w:r w:rsidR="00094F60" w:rsidRPr="00AC65C9">
              <w:t>C.5</w:t>
            </w:r>
            <w:r w:rsidRPr="00AC65C9">
              <w:t>.</w:t>
            </w:r>
            <w:r w:rsidR="00E211DC" w:rsidRPr="00AC65C9">
              <w:t>b</w:t>
            </w:r>
            <w:r w:rsidRPr="00AC65C9">
              <w:t>.</w:t>
            </w:r>
          </w:p>
        </w:tc>
      </w:tr>
      <w:tr w:rsidR="00964E7A" w:rsidRPr="00AC65C9" w14:paraId="7BD5556E" w14:textId="77777777" w:rsidTr="00964E7A">
        <w:tc>
          <w:tcPr>
            <w:tcW w:w="1080" w:type="dxa"/>
          </w:tcPr>
          <w:p w14:paraId="316B2DA1" w14:textId="77777777" w:rsidR="00964E7A" w:rsidRPr="00AC65C9" w:rsidRDefault="00964E7A" w:rsidP="00964E7A">
            <w:pPr>
              <w:jc w:val="center"/>
            </w:pPr>
            <w:r w:rsidRPr="00AC65C9">
              <w:t>4</w:t>
            </w:r>
          </w:p>
        </w:tc>
        <w:tc>
          <w:tcPr>
            <w:tcW w:w="6570" w:type="dxa"/>
          </w:tcPr>
          <w:p w14:paraId="77C24CBB" w14:textId="5E5D6B4E" w:rsidR="00964E7A" w:rsidRPr="00AC65C9" w:rsidRDefault="00964E7A" w:rsidP="00964E7A">
            <w:r w:rsidRPr="00AC65C9">
              <w:t xml:space="preserve">Upon notification of a newly established POA code, the </w:t>
            </w:r>
            <w:r w:rsidR="004E1327" w:rsidRPr="00AC65C9">
              <w:t xml:space="preserve">AAFC </w:t>
            </w:r>
            <w:r w:rsidRPr="00AC65C9">
              <w:t>will</w:t>
            </w:r>
          </w:p>
          <w:p w14:paraId="74069A91" w14:textId="77777777" w:rsidR="00964E7A" w:rsidRPr="00AC65C9" w:rsidRDefault="00964E7A" w:rsidP="00964E7A"/>
          <w:p w14:paraId="3C649773" w14:textId="77777777" w:rsidR="00964E7A" w:rsidRPr="00AC65C9" w:rsidRDefault="00964E7A" w:rsidP="00706B42">
            <w:pPr>
              <w:numPr>
                <w:ilvl w:val="0"/>
                <w:numId w:val="84"/>
              </w:numPr>
              <w:ind w:left="158" w:hanging="187"/>
              <w:contextualSpacing/>
              <w:rPr>
                <w:color w:val="auto"/>
              </w:rPr>
            </w:pPr>
            <w:r w:rsidRPr="00AC65C9">
              <w:rPr>
                <w:color w:val="auto"/>
              </w:rPr>
              <w:t xml:space="preserve">contact the individual attorney or agent to identify any other Veterans or claimants they represent </w:t>
            </w:r>
          </w:p>
          <w:p w14:paraId="7A12EA78" w14:textId="77777777" w:rsidR="00964E7A" w:rsidRPr="00AC65C9" w:rsidRDefault="00964E7A" w:rsidP="00706B42">
            <w:pPr>
              <w:numPr>
                <w:ilvl w:val="0"/>
                <w:numId w:val="84"/>
              </w:numPr>
              <w:ind w:left="158" w:hanging="187"/>
              <w:contextualSpacing/>
              <w:rPr>
                <w:color w:val="auto"/>
              </w:rPr>
            </w:pPr>
            <w:r w:rsidRPr="00AC65C9">
              <w:rPr>
                <w:color w:val="auto"/>
              </w:rPr>
              <w:t xml:space="preserve">verify the validity of the other clients </w:t>
            </w:r>
            <w:r w:rsidRPr="00AC65C9">
              <w:rPr>
                <w:i/>
                <w:color w:val="auto"/>
              </w:rPr>
              <w:t>VA Form 21-22a</w:t>
            </w:r>
            <w:r w:rsidRPr="00AC65C9">
              <w:rPr>
                <w:color w:val="auto"/>
              </w:rPr>
              <w:t>, and</w:t>
            </w:r>
          </w:p>
          <w:p w14:paraId="42B9F9AD" w14:textId="77777777" w:rsidR="00964E7A" w:rsidRPr="00AC65C9" w:rsidRDefault="00964E7A" w:rsidP="00706B42">
            <w:pPr>
              <w:numPr>
                <w:ilvl w:val="0"/>
                <w:numId w:val="84"/>
              </w:numPr>
              <w:ind w:left="158" w:hanging="187"/>
              <w:contextualSpacing/>
              <w:rPr>
                <w:color w:val="auto"/>
              </w:rPr>
            </w:pPr>
            <w:r w:rsidRPr="00AC65C9">
              <w:rPr>
                <w:color w:val="auto"/>
              </w:rPr>
              <w:t>update all records as necessary.</w:t>
            </w:r>
          </w:p>
          <w:p w14:paraId="73AC33E4" w14:textId="77777777" w:rsidR="00964E7A" w:rsidRPr="00AC65C9" w:rsidRDefault="00964E7A" w:rsidP="00964E7A"/>
          <w:p w14:paraId="304FAE0F" w14:textId="1B75D6BC" w:rsidR="00964E7A" w:rsidRPr="00AC65C9" w:rsidRDefault="00964E7A" w:rsidP="00730AE4">
            <w:r w:rsidRPr="00AC65C9">
              <w:rPr>
                <w:b/>
                <w:i/>
              </w:rPr>
              <w:t>Note</w:t>
            </w:r>
            <w:r w:rsidRPr="00AC65C9">
              <w:t xml:space="preserve">:  Historically, these individuals may have been assigned a </w:t>
            </w:r>
            <w:r w:rsidRPr="00AC65C9">
              <w:rPr>
                <w:color w:val="auto"/>
              </w:rPr>
              <w:t xml:space="preserve">099 (no exclusive contact) or 066 (exclusive contact) </w:t>
            </w:r>
            <w:r w:rsidRPr="00AC65C9">
              <w:t>code and will not automatically be displayed for the specific a</w:t>
            </w:r>
            <w:r w:rsidR="00A5111B" w:rsidRPr="00AC65C9">
              <w:t>ttorney in Share, VBMS</w:t>
            </w:r>
            <w:r w:rsidR="00D97B1A" w:rsidRPr="00AC65C9">
              <w:t>,</w:t>
            </w:r>
            <w:r w:rsidR="00A5111B" w:rsidRPr="00AC65C9">
              <w:t xml:space="preserve"> or </w:t>
            </w:r>
            <w:r w:rsidRPr="00AC65C9">
              <w:t>SEP.</w:t>
            </w:r>
          </w:p>
        </w:tc>
      </w:tr>
    </w:tbl>
    <w:p w14:paraId="0FD391C8" w14:textId="1CA62624" w:rsidR="002C7FD2" w:rsidRPr="00AC65C9" w:rsidRDefault="002C7FD2" w:rsidP="002C7FD2">
      <w:pPr>
        <w:tabs>
          <w:tab w:val="left" w:pos="9360"/>
        </w:tabs>
        <w:ind w:left="1714"/>
      </w:pPr>
      <w:r w:rsidRPr="00AC65C9">
        <w:rPr>
          <w:u w:val="single"/>
        </w:rPr>
        <w:tab/>
      </w:r>
    </w:p>
    <w:p w14:paraId="5B15FF05" w14:textId="77777777" w:rsidR="002C7FD2" w:rsidRPr="00AC65C9" w:rsidRDefault="002C7FD2"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AC65C9" w14:paraId="1691F1C8" w14:textId="77777777" w:rsidTr="00114D7A">
        <w:tc>
          <w:tcPr>
            <w:tcW w:w="1728" w:type="dxa"/>
            <w:shd w:val="clear" w:color="auto" w:fill="auto"/>
          </w:tcPr>
          <w:p w14:paraId="2B28F768" w14:textId="53C29289" w:rsidR="00114D7A" w:rsidRPr="00AC65C9" w:rsidRDefault="002C7FD2" w:rsidP="00114D7A">
            <w:pPr>
              <w:rPr>
                <w:b/>
                <w:sz w:val="22"/>
              </w:rPr>
            </w:pPr>
            <w:r w:rsidRPr="00AC65C9">
              <w:rPr>
                <w:b/>
                <w:sz w:val="22"/>
              </w:rPr>
              <w:t>c</w:t>
            </w:r>
            <w:r w:rsidR="00114D7A" w:rsidRPr="00AC65C9">
              <w:rPr>
                <w:b/>
                <w:sz w:val="22"/>
              </w:rPr>
              <w:t>.  National Organization POA Codes Listed Alphabetically</w:t>
            </w:r>
          </w:p>
        </w:tc>
        <w:tc>
          <w:tcPr>
            <w:tcW w:w="7740" w:type="dxa"/>
            <w:shd w:val="clear" w:color="auto" w:fill="auto"/>
          </w:tcPr>
          <w:p w14:paraId="5DA824A0" w14:textId="1E6DE290" w:rsidR="00114D7A" w:rsidRPr="00AC65C9" w:rsidRDefault="00114D7A" w:rsidP="00114D7A">
            <w:r w:rsidRPr="00AC65C9">
              <w:t>The table below lists the POA codes for National VSOs alphabetically.</w:t>
            </w:r>
          </w:p>
        </w:tc>
      </w:tr>
    </w:tbl>
    <w:p w14:paraId="5D521D67" w14:textId="77777777" w:rsidR="00114D7A" w:rsidRPr="00AC65C9" w:rsidRDefault="00114D7A" w:rsidP="00114D7A"/>
    <w:tbl>
      <w:tblPr>
        <w:tblW w:w="0" w:type="auto"/>
        <w:tblInd w:w="1800" w:type="dxa"/>
        <w:tblLayout w:type="fixed"/>
        <w:tblCellMar>
          <w:left w:w="80" w:type="dxa"/>
          <w:right w:w="80" w:type="dxa"/>
        </w:tblCellMar>
        <w:tblLook w:val="0000" w:firstRow="0" w:lastRow="0" w:firstColumn="0" w:lastColumn="0" w:noHBand="0" w:noVBand="0"/>
      </w:tblPr>
      <w:tblGrid>
        <w:gridCol w:w="6290"/>
        <w:gridCol w:w="1284"/>
      </w:tblGrid>
      <w:tr w:rsidR="00114D7A" w:rsidRPr="00AC65C9" w14:paraId="6B4CD935" w14:textId="77777777" w:rsidTr="001D0176">
        <w:tc>
          <w:tcPr>
            <w:tcW w:w="6290" w:type="dxa"/>
            <w:tcBorders>
              <w:top w:val="single" w:sz="6" w:space="0" w:color="auto"/>
              <w:left w:val="single" w:sz="6" w:space="0" w:color="auto"/>
              <w:bottom w:val="single" w:sz="6" w:space="0" w:color="auto"/>
              <w:right w:val="single" w:sz="6" w:space="0" w:color="auto"/>
            </w:tcBorders>
          </w:tcPr>
          <w:p w14:paraId="323ED089" w14:textId="77777777" w:rsidR="00114D7A" w:rsidRPr="00AC65C9" w:rsidRDefault="00114D7A" w:rsidP="00114D7A">
            <w:pPr>
              <w:rPr>
                <w:b/>
              </w:rPr>
            </w:pPr>
            <w:r w:rsidRPr="00AC65C9">
              <w:rPr>
                <w:b/>
              </w:rPr>
              <w:t>National Organization Name</w:t>
            </w:r>
          </w:p>
        </w:tc>
        <w:tc>
          <w:tcPr>
            <w:tcW w:w="1284" w:type="dxa"/>
            <w:tcBorders>
              <w:top w:val="single" w:sz="6" w:space="0" w:color="auto"/>
              <w:left w:val="single" w:sz="6" w:space="0" w:color="auto"/>
              <w:bottom w:val="single" w:sz="6" w:space="0" w:color="auto"/>
              <w:right w:val="single" w:sz="6" w:space="0" w:color="auto"/>
            </w:tcBorders>
          </w:tcPr>
          <w:p w14:paraId="2ED2E2A0" w14:textId="3C155FBF" w:rsidR="00114D7A" w:rsidRPr="00AC65C9" w:rsidRDefault="005367CF" w:rsidP="005367CF">
            <w:pPr>
              <w:jc w:val="center"/>
              <w:rPr>
                <w:b/>
              </w:rPr>
            </w:pPr>
            <w:r w:rsidRPr="00AC65C9">
              <w:rPr>
                <w:b/>
              </w:rPr>
              <w:t xml:space="preserve">POA </w:t>
            </w:r>
            <w:r w:rsidR="00114D7A" w:rsidRPr="00AC65C9">
              <w:rPr>
                <w:b/>
              </w:rPr>
              <w:t>Code</w:t>
            </w:r>
          </w:p>
        </w:tc>
      </w:tr>
      <w:tr w:rsidR="00114D7A" w:rsidRPr="00AC65C9" w14:paraId="2D9BF135" w14:textId="77777777" w:rsidTr="001D0176">
        <w:tc>
          <w:tcPr>
            <w:tcW w:w="6290" w:type="dxa"/>
            <w:tcBorders>
              <w:top w:val="single" w:sz="6" w:space="0" w:color="auto"/>
              <w:left w:val="single" w:sz="6" w:space="0" w:color="auto"/>
              <w:bottom w:val="single" w:sz="6" w:space="0" w:color="auto"/>
              <w:right w:val="single" w:sz="6" w:space="0" w:color="auto"/>
            </w:tcBorders>
          </w:tcPr>
          <w:p w14:paraId="7E35B239" w14:textId="77777777" w:rsidR="00114D7A" w:rsidRPr="00AC65C9" w:rsidRDefault="00114D7A" w:rsidP="00114D7A">
            <w:r w:rsidRPr="00AC65C9">
              <w:t>African American PTSD Association</w:t>
            </w:r>
          </w:p>
        </w:tc>
        <w:tc>
          <w:tcPr>
            <w:tcW w:w="1284" w:type="dxa"/>
            <w:tcBorders>
              <w:top w:val="single" w:sz="6" w:space="0" w:color="auto"/>
              <w:left w:val="single" w:sz="6" w:space="0" w:color="auto"/>
              <w:bottom w:val="single" w:sz="6" w:space="0" w:color="auto"/>
              <w:right w:val="single" w:sz="6" w:space="0" w:color="auto"/>
            </w:tcBorders>
          </w:tcPr>
          <w:p w14:paraId="6D032B2B" w14:textId="77777777" w:rsidR="00114D7A" w:rsidRPr="00AC65C9" w:rsidRDefault="00114D7A" w:rsidP="005367CF">
            <w:pPr>
              <w:jc w:val="center"/>
            </w:pPr>
            <w:r w:rsidRPr="00AC65C9">
              <w:t>091</w:t>
            </w:r>
          </w:p>
        </w:tc>
      </w:tr>
      <w:tr w:rsidR="00114D7A" w:rsidRPr="00AC65C9" w14:paraId="67C19C0B" w14:textId="77777777" w:rsidTr="001D0176">
        <w:tc>
          <w:tcPr>
            <w:tcW w:w="6290" w:type="dxa"/>
            <w:tcBorders>
              <w:top w:val="single" w:sz="6" w:space="0" w:color="auto"/>
              <w:left w:val="single" w:sz="6" w:space="0" w:color="auto"/>
              <w:bottom w:val="single" w:sz="6" w:space="0" w:color="auto"/>
              <w:right w:val="single" w:sz="6" w:space="0" w:color="auto"/>
            </w:tcBorders>
          </w:tcPr>
          <w:p w14:paraId="528136F9" w14:textId="77777777" w:rsidR="00114D7A" w:rsidRPr="00AC65C9" w:rsidRDefault="00114D7A" w:rsidP="00114D7A">
            <w:r w:rsidRPr="00AC65C9">
              <w:t>American Ex-Prisoners of War, Inc.</w:t>
            </w:r>
          </w:p>
        </w:tc>
        <w:tc>
          <w:tcPr>
            <w:tcW w:w="1284" w:type="dxa"/>
            <w:tcBorders>
              <w:top w:val="single" w:sz="6" w:space="0" w:color="auto"/>
              <w:left w:val="single" w:sz="6" w:space="0" w:color="auto"/>
              <w:bottom w:val="single" w:sz="6" w:space="0" w:color="auto"/>
              <w:right w:val="single" w:sz="6" w:space="0" w:color="auto"/>
            </w:tcBorders>
          </w:tcPr>
          <w:p w14:paraId="4226DB8E" w14:textId="77777777" w:rsidR="00114D7A" w:rsidRPr="00AC65C9" w:rsidRDefault="00114D7A" w:rsidP="005367CF">
            <w:pPr>
              <w:jc w:val="center"/>
            </w:pPr>
            <w:r w:rsidRPr="00AC65C9">
              <w:t>065</w:t>
            </w:r>
          </w:p>
        </w:tc>
      </w:tr>
      <w:tr w:rsidR="00114D7A" w:rsidRPr="00AC65C9" w14:paraId="338C9E94" w14:textId="77777777" w:rsidTr="001D0176">
        <w:tc>
          <w:tcPr>
            <w:tcW w:w="6290" w:type="dxa"/>
            <w:tcBorders>
              <w:top w:val="single" w:sz="6" w:space="0" w:color="auto"/>
              <w:left w:val="single" w:sz="6" w:space="0" w:color="auto"/>
              <w:bottom w:val="single" w:sz="6" w:space="0" w:color="auto"/>
              <w:right w:val="single" w:sz="6" w:space="0" w:color="auto"/>
            </w:tcBorders>
          </w:tcPr>
          <w:p w14:paraId="098C3A73" w14:textId="77777777" w:rsidR="00114D7A" w:rsidRPr="00AC65C9" w:rsidRDefault="00114D7A" w:rsidP="00114D7A">
            <w:r w:rsidRPr="00AC65C9">
              <w:t>American GI Forum, National Veterans Outreach Program</w:t>
            </w:r>
          </w:p>
        </w:tc>
        <w:tc>
          <w:tcPr>
            <w:tcW w:w="1284" w:type="dxa"/>
            <w:tcBorders>
              <w:top w:val="single" w:sz="6" w:space="0" w:color="auto"/>
              <w:left w:val="single" w:sz="6" w:space="0" w:color="auto"/>
              <w:bottom w:val="single" w:sz="6" w:space="0" w:color="auto"/>
              <w:right w:val="single" w:sz="6" w:space="0" w:color="auto"/>
            </w:tcBorders>
          </w:tcPr>
          <w:p w14:paraId="63AB0932" w14:textId="77777777" w:rsidR="00114D7A" w:rsidRPr="00AC65C9" w:rsidRDefault="00114D7A" w:rsidP="005367CF">
            <w:pPr>
              <w:jc w:val="center"/>
            </w:pPr>
            <w:r w:rsidRPr="00AC65C9">
              <w:t>068</w:t>
            </w:r>
          </w:p>
        </w:tc>
      </w:tr>
      <w:tr w:rsidR="00114D7A" w:rsidRPr="00AC65C9" w14:paraId="6BAAA8E0" w14:textId="77777777" w:rsidTr="001D0176">
        <w:tc>
          <w:tcPr>
            <w:tcW w:w="6290" w:type="dxa"/>
            <w:tcBorders>
              <w:top w:val="single" w:sz="6" w:space="0" w:color="auto"/>
              <w:left w:val="single" w:sz="6" w:space="0" w:color="auto"/>
              <w:bottom w:val="single" w:sz="6" w:space="0" w:color="auto"/>
              <w:right w:val="single" w:sz="6" w:space="0" w:color="auto"/>
            </w:tcBorders>
          </w:tcPr>
          <w:p w14:paraId="34AC5E52" w14:textId="77777777" w:rsidR="00114D7A" w:rsidRPr="00AC65C9" w:rsidRDefault="00114D7A" w:rsidP="00114D7A">
            <w:r w:rsidRPr="00AC65C9">
              <w:t>American Legion</w:t>
            </w:r>
          </w:p>
        </w:tc>
        <w:tc>
          <w:tcPr>
            <w:tcW w:w="1284" w:type="dxa"/>
            <w:tcBorders>
              <w:top w:val="single" w:sz="6" w:space="0" w:color="auto"/>
              <w:left w:val="single" w:sz="6" w:space="0" w:color="auto"/>
              <w:bottom w:val="single" w:sz="6" w:space="0" w:color="auto"/>
              <w:right w:val="single" w:sz="6" w:space="0" w:color="auto"/>
            </w:tcBorders>
          </w:tcPr>
          <w:p w14:paraId="53AB3F5D" w14:textId="77777777" w:rsidR="00114D7A" w:rsidRPr="00AC65C9" w:rsidRDefault="00114D7A" w:rsidP="005367CF">
            <w:pPr>
              <w:jc w:val="center"/>
            </w:pPr>
            <w:r w:rsidRPr="00AC65C9">
              <w:t>074</w:t>
            </w:r>
          </w:p>
        </w:tc>
      </w:tr>
      <w:tr w:rsidR="00114D7A" w:rsidRPr="00AC65C9" w14:paraId="6A57F096" w14:textId="77777777" w:rsidTr="001D0176">
        <w:tc>
          <w:tcPr>
            <w:tcW w:w="6290" w:type="dxa"/>
            <w:tcBorders>
              <w:top w:val="single" w:sz="6" w:space="0" w:color="auto"/>
              <w:left w:val="single" w:sz="6" w:space="0" w:color="auto"/>
              <w:bottom w:val="single" w:sz="6" w:space="0" w:color="auto"/>
              <w:right w:val="single" w:sz="6" w:space="0" w:color="auto"/>
            </w:tcBorders>
          </w:tcPr>
          <w:p w14:paraId="0D1D8E44" w14:textId="77777777" w:rsidR="00114D7A" w:rsidRPr="00AC65C9" w:rsidRDefault="00114D7A" w:rsidP="00114D7A">
            <w:r w:rsidRPr="00AC65C9">
              <w:t>American Red Cross</w:t>
            </w:r>
          </w:p>
        </w:tc>
        <w:tc>
          <w:tcPr>
            <w:tcW w:w="1284" w:type="dxa"/>
            <w:tcBorders>
              <w:top w:val="single" w:sz="6" w:space="0" w:color="auto"/>
              <w:left w:val="single" w:sz="6" w:space="0" w:color="auto"/>
              <w:bottom w:val="single" w:sz="6" w:space="0" w:color="auto"/>
              <w:right w:val="single" w:sz="6" w:space="0" w:color="auto"/>
            </w:tcBorders>
          </w:tcPr>
          <w:p w14:paraId="41E787F7" w14:textId="77777777" w:rsidR="00114D7A" w:rsidRPr="00AC65C9" w:rsidRDefault="00114D7A" w:rsidP="005367CF">
            <w:pPr>
              <w:jc w:val="center"/>
            </w:pPr>
            <w:r w:rsidRPr="00AC65C9">
              <w:t>075</w:t>
            </w:r>
          </w:p>
        </w:tc>
      </w:tr>
      <w:tr w:rsidR="00114D7A" w:rsidRPr="00AC65C9" w14:paraId="00D25C27" w14:textId="77777777" w:rsidTr="001D0176">
        <w:tc>
          <w:tcPr>
            <w:tcW w:w="6290" w:type="dxa"/>
            <w:tcBorders>
              <w:top w:val="single" w:sz="6" w:space="0" w:color="auto"/>
              <w:left w:val="single" w:sz="6" w:space="0" w:color="auto"/>
              <w:bottom w:val="single" w:sz="6" w:space="0" w:color="auto"/>
              <w:right w:val="single" w:sz="6" w:space="0" w:color="auto"/>
            </w:tcBorders>
          </w:tcPr>
          <w:p w14:paraId="4AB58CDF" w14:textId="2DFD6408" w:rsidR="00114D7A" w:rsidRPr="00AC65C9" w:rsidRDefault="00114D7A" w:rsidP="00A5111B">
            <w:r w:rsidRPr="00AC65C9">
              <w:t>American Veterans/AMVETS</w:t>
            </w:r>
          </w:p>
        </w:tc>
        <w:tc>
          <w:tcPr>
            <w:tcW w:w="1284" w:type="dxa"/>
            <w:tcBorders>
              <w:top w:val="single" w:sz="6" w:space="0" w:color="auto"/>
              <w:left w:val="single" w:sz="6" w:space="0" w:color="auto"/>
              <w:bottom w:val="single" w:sz="6" w:space="0" w:color="auto"/>
              <w:right w:val="single" w:sz="6" w:space="0" w:color="auto"/>
            </w:tcBorders>
          </w:tcPr>
          <w:p w14:paraId="31EA33CF" w14:textId="77777777" w:rsidR="00114D7A" w:rsidRPr="00AC65C9" w:rsidRDefault="00114D7A" w:rsidP="005367CF">
            <w:pPr>
              <w:jc w:val="center"/>
            </w:pPr>
            <w:r w:rsidRPr="00AC65C9">
              <w:t>077</w:t>
            </w:r>
          </w:p>
        </w:tc>
      </w:tr>
      <w:tr w:rsidR="00114D7A" w:rsidRPr="00AC65C9" w14:paraId="18E5BA89" w14:textId="77777777" w:rsidTr="001D0176">
        <w:tc>
          <w:tcPr>
            <w:tcW w:w="6290" w:type="dxa"/>
            <w:tcBorders>
              <w:top w:val="single" w:sz="6" w:space="0" w:color="auto"/>
              <w:left w:val="single" w:sz="6" w:space="0" w:color="auto"/>
              <w:bottom w:val="single" w:sz="6" w:space="0" w:color="auto"/>
              <w:right w:val="single" w:sz="6" w:space="0" w:color="auto"/>
            </w:tcBorders>
          </w:tcPr>
          <w:p w14:paraId="2125F061" w14:textId="77777777" w:rsidR="00114D7A" w:rsidRPr="00AC65C9" w:rsidRDefault="00114D7A" w:rsidP="00114D7A">
            <w:r w:rsidRPr="00AC65C9">
              <w:t>Armed Forces Services Corporation</w:t>
            </w:r>
          </w:p>
        </w:tc>
        <w:tc>
          <w:tcPr>
            <w:tcW w:w="1284" w:type="dxa"/>
            <w:tcBorders>
              <w:top w:val="single" w:sz="6" w:space="0" w:color="auto"/>
              <w:left w:val="single" w:sz="6" w:space="0" w:color="auto"/>
              <w:bottom w:val="single" w:sz="6" w:space="0" w:color="auto"/>
              <w:right w:val="single" w:sz="6" w:space="0" w:color="auto"/>
            </w:tcBorders>
          </w:tcPr>
          <w:p w14:paraId="47837329" w14:textId="77777777" w:rsidR="00114D7A" w:rsidRPr="00AC65C9" w:rsidRDefault="00114D7A" w:rsidP="005367CF">
            <w:pPr>
              <w:jc w:val="center"/>
            </w:pPr>
            <w:r w:rsidRPr="00AC65C9">
              <w:t>078</w:t>
            </w:r>
          </w:p>
        </w:tc>
      </w:tr>
      <w:tr w:rsidR="00114D7A" w:rsidRPr="00AC65C9" w14:paraId="292B56E8" w14:textId="77777777" w:rsidTr="001D0176">
        <w:tc>
          <w:tcPr>
            <w:tcW w:w="6290" w:type="dxa"/>
            <w:tcBorders>
              <w:top w:val="single" w:sz="6" w:space="0" w:color="auto"/>
              <w:left w:val="single" w:sz="6" w:space="0" w:color="auto"/>
              <w:bottom w:val="single" w:sz="6" w:space="0" w:color="auto"/>
              <w:right w:val="single" w:sz="6" w:space="0" w:color="auto"/>
            </w:tcBorders>
          </w:tcPr>
          <w:p w14:paraId="4031D257" w14:textId="77777777" w:rsidR="00114D7A" w:rsidRPr="00AC65C9" w:rsidRDefault="00114D7A" w:rsidP="00114D7A">
            <w:r w:rsidRPr="00AC65C9">
              <w:t>Army and Navy Union, USA</w:t>
            </w:r>
          </w:p>
        </w:tc>
        <w:tc>
          <w:tcPr>
            <w:tcW w:w="1284" w:type="dxa"/>
            <w:tcBorders>
              <w:top w:val="single" w:sz="6" w:space="0" w:color="auto"/>
              <w:left w:val="single" w:sz="6" w:space="0" w:color="auto"/>
              <w:bottom w:val="single" w:sz="6" w:space="0" w:color="auto"/>
              <w:right w:val="single" w:sz="6" w:space="0" w:color="auto"/>
            </w:tcBorders>
          </w:tcPr>
          <w:p w14:paraId="525F32C3" w14:textId="77777777" w:rsidR="00114D7A" w:rsidRPr="00AC65C9" w:rsidRDefault="00114D7A" w:rsidP="005367CF">
            <w:pPr>
              <w:jc w:val="center"/>
            </w:pPr>
            <w:r w:rsidRPr="00AC65C9">
              <w:t>079</w:t>
            </w:r>
          </w:p>
        </w:tc>
      </w:tr>
      <w:tr w:rsidR="00114D7A" w:rsidRPr="00AC65C9" w14:paraId="192D020B" w14:textId="77777777" w:rsidTr="001D0176">
        <w:tc>
          <w:tcPr>
            <w:tcW w:w="6290" w:type="dxa"/>
            <w:tcBorders>
              <w:top w:val="single" w:sz="6" w:space="0" w:color="auto"/>
              <w:left w:val="single" w:sz="6" w:space="0" w:color="auto"/>
              <w:bottom w:val="single" w:sz="6" w:space="0" w:color="auto"/>
              <w:right w:val="single" w:sz="6" w:space="0" w:color="auto"/>
            </w:tcBorders>
          </w:tcPr>
          <w:p w14:paraId="7EB1C39D" w14:textId="77777777" w:rsidR="00114D7A" w:rsidRPr="00AC65C9" w:rsidRDefault="00114D7A" w:rsidP="00114D7A">
            <w:r w:rsidRPr="00AC65C9">
              <w:t>Associates of Vietnam Veterans of America</w:t>
            </w:r>
          </w:p>
        </w:tc>
        <w:tc>
          <w:tcPr>
            <w:tcW w:w="1284" w:type="dxa"/>
            <w:tcBorders>
              <w:top w:val="single" w:sz="6" w:space="0" w:color="auto"/>
              <w:left w:val="single" w:sz="6" w:space="0" w:color="auto"/>
              <w:bottom w:val="single" w:sz="6" w:space="0" w:color="auto"/>
              <w:right w:val="single" w:sz="6" w:space="0" w:color="auto"/>
            </w:tcBorders>
          </w:tcPr>
          <w:p w14:paraId="04AA6D3A" w14:textId="77777777" w:rsidR="00114D7A" w:rsidRPr="00AC65C9" w:rsidRDefault="00114D7A" w:rsidP="005367CF">
            <w:pPr>
              <w:jc w:val="center"/>
            </w:pPr>
            <w:r w:rsidRPr="00AC65C9">
              <w:t>011</w:t>
            </w:r>
          </w:p>
        </w:tc>
      </w:tr>
      <w:tr w:rsidR="00114D7A" w:rsidRPr="00AC65C9" w14:paraId="4A6A5B93" w14:textId="77777777" w:rsidTr="001D0176">
        <w:tc>
          <w:tcPr>
            <w:tcW w:w="6290" w:type="dxa"/>
            <w:tcBorders>
              <w:top w:val="single" w:sz="6" w:space="0" w:color="auto"/>
              <w:left w:val="single" w:sz="6" w:space="0" w:color="auto"/>
              <w:bottom w:val="single" w:sz="6" w:space="0" w:color="auto"/>
              <w:right w:val="single" w:sz="6" w:space="0" w:color="auto"/>
            </w:tcBorders>
          </w:tcPr>
          <w:p w14:paraId="6EB42DC5" w14:textId="77777777" w:rsidR="00114D7A" w:rsidRPr="00AC65C9" w:rsidRDefault="00114D7A" w:rsidP="00114D7A">
            <w:r w:rsidRPr="00AC65C9">
              <w:t>Blinded Veterans Association</w:t>
            </w:r>
          </w:p>
        </w:tc>
        <w:tc>
          <w:tcPr>
            <w:tcW w:w="1284" w:type="dxa"/>
            <w:tcBorders>
              <w:top w:val="single" w:sz="6" w:space="0" w:color="auto"/>
              <w:left w:val="single" w:sz="6" w:space="0" w:color="auto"/>
              <w:bottom w:val="single" w:sz="6" w:space="0" w:color="auto"/>
              <w:right w:val="single" w:sz="6" w:space="0" w:color="auto"/>
            </w:tcBorders>
          </w:tcPr>
          <w:p w14:paraId="114CCD3D" w14:textId="77777777" w:rsidR="00114D7A" w:rsidRPr="00AC65C9" w:rsidRDefault="00114D7A" w:rsidP="005367CF">
            <w:pPr>
              <w:jc w:val="center"/>
            </w:pPr>
            <w:r w:rsidRPr="00AC65C9">
              <w:t>080</w:t>
            </w:r>
          </w:p>
        </w:tc>
      </w:tr>
      <w:tr w:rsidR="00114D7A" w:rsidRPr="00AC65C9" w14:paraId="551EE476" w14:textId="77777777" w:rsidTr="001D0176">
        <w:tc>
          <w:tcPr>
            <w:tcW w:w="6290" w:type="dxa"/>
            <w:tcBorders>
              <w:top w:val="single" w:sz="6" w:space="0" w:color="auto"/>
              <w:left w:val="single" w:sz="6" w:space="0" w:color="auto"/>
              <w:bottom w:val="single" w:sz="6" w:space="0" w:color="auto"/>
              <w:right w:val="single" w:sz="6" w:space="0" w:color="auto"/>
            </w:tcBorders>
          </w:tcPr>
          <w:p w14:paraId="6D47FC01" w14:textId="77777777" w:rsidR="00114D7A" w:rsidRPr="00AC65C9" w:rsidRDefault="00114D7A" w:rsidP="00114D7A">
            <w:r w:rsidRPr="00AC65C9">
              <w:t>Catholic War Veterans of the U.S.A.</w:t>
            </w:r>
          </w:p>
        </w:tc>
        <w:tc>
          <w:tcPr>
            <w:tcW w:w="1284" w:type="dxa"/>
            <w:tcBorders>
              <w:top w:val="single" w:sz="6" w:space="0" w:color="auto"/>
              <w:left w:val="single" w:sz="6" w:space="0" w:color="auto"/>
              <w:bottom w:val="single" w:sz="6" w:space="0" w:color="auto"/>
              <w:right w:val="single" w:sz="6" w:space="0" w:color="auto"/>
            </w:tcBorders>
          </w:tcPr>
          <w:p w14:paraId="7D9B97E3" w14:textId="77777777" w:rsidR="00114D7A" w:rsidRPr="00AC65C9" w:rsidRDefault="00114D7A" w:rsidP="005367CF">
            <w:pPr>
              <w:jc w:val="center"/>
            </w:pPr>
            <w:r w:rsidRPr="00AC65C9">
              <w:t>081</w:t>
            </w:r>
          </w:p>
        </w:tc>
      </w:tr>
      <w:tr w:rsidR="00114D7A" w:rsidRPr="00AC65C9" w14:paraId="3DD0A8CF" w14:textId="77777777" w:rsidTr="001D0176">
        <w:tc>
          <w:tcPr>
            <w:tcW w:w="6290" w:type="dxa"/>
            <w:tcBorders>
              <w:top w:val="single" w:sz="6" w:space="0" w:color="auto"/>
              <w:left w:val="single" w:sz="6" w:space="0" w:color="auto"/>
              <w:bottom w:val="single" w:sz="6" w:space="0" w:color="auto"/>
              <w:right w:val="single" w:sz="6" w:space="0" w:color="auto"/>
            </w:tcBorders>
          </w:tcPr>
          <w:p w14:paraId="1D2F6C98" w14:textId="77777777" w:rsidR="00114D7A" w:rsidRPr="00AC65C9" w:rsidRDefault="00114D7A" w:rsidP="00114D7A">
            <w:r w:rsidRPr="00AC65C9">
              <w:t>Disabled American Veterans</w:t>
            </w:r>
          </w:p>
        </w:tc>
        <w:tc>
          <w:tcPr>
            <w:tcW w:w="1284" w:type="dxa"/>
            <w:tcBorders>
              <w:top w:val="single" w:sz="6" w:space="0" w:color="auto"/>
              <w:left w:val="single" w:sz="6" w:space="0" w:color="auto"/>
              <w:bottom w:val="single" w:sz="6" w:space="0" w:color="auto"/>
              <w:right w:val="single" w:sz="6" w:space="0" w:color="auto"/>
            </w:tcBorders>
          </w:tcPr>
          <w:p w14:paraId="3F65C202" w14:textId="77777777" w:rsidR="00114D7A" w:rsidRPr="00AC65C9" w:rsidRDefault="00114D7A" w:rsidP="005367CF">
            <w:pPr>
              <w:jc w:val="center"/>
            </w:pPr>
            <w:r w:rsidRPr="00AC65C9">
              <w:t>083</w:t>
            </w:r>
          </w:p>
        </w:tc>
      </w:tr>
      <w:tr w:rsidR="00114D7A" w:rsidRPr="00AC65C9" w14:paraId="16FF1CBD" w14:textId="77777777" w:rsidTr="001D0176">
        <w:tc>
          <w:tcPr>
            <w:tcW w:w="6290" w:type="dxa"/>
            <w:tcBorders>
              <w:top w:val="single" w:sz="6" w:space="0" w:color="auto"/>
              <w:left w:val="single" w:sz="6" w:space="0" w:color="auto"/>
              <w:bottom w:val="single" w:sz="6" w:space="0" w:color="auto"/>
              <w:right w:val="single" w:sz="6" w:space="0" w:color="auto"/>
            </w:tcBorders>
          </w:tcPr>
          <w:p w14:paraId="08E8DE20" w14:textId="77777777" w:rsidR="00114D7A" w:rsidRPr="00AC65C9" w:rsidRDefault="00114D7A" w:rsidP="00114D7A">
            <w:r w:rsidRPr="00AC65C9">
              <w:t>Fleet Reserve Association</w:t>
            </w:r>
          </w:p>
        </w:tc>
        <w:tc>
          <w:tcPr>
            <w:tcW w:w="1284" w:type="dxa"/>
            <w:tcBorders>
              <w:top w:val="single" w:sz="6" w:space="0" w:color="auto"/>
              <w:left w:val="single" w:sz="6" w:space="0" w:color="auto"/>
              <w:bottom w:val="single" w:sz="6" w:space="0" w:color="auto"/>
              <w:right w:val="single" w:sz="6" w:space="0" w:color="auto"/>
            </w:tcBorders>
          </w:tcPr>
          <w:p w14:paraId="689E2BB1" w14:textId="77777777" w:rsidR="00114D7A" w:rsidRPr="00AC65C9" w:rsidRDefault="00114D7A" w:rsidP="005367CF">
            <w:pPr>
              <w:jc w:val="center"/>
            </w:pPr>
            <w:r w:rsidRPr="00AC65C9">
              <w:t>085</w:t>
            </w:r>
          </w:p>
        </w:tc>
      </w:tr>
      <w:tr w:rsidR="00114D7A" w:rsidRPr="00AC65C9" w14:paraId="11E81766" w14:textId="77777777" w:rsidTr="001D0176">
        <w:tc>
          <w:tcPr>
            <w:tcW w:w="6290" w:type="dxa"/>
            <w:tcBorders>
              <w:top w:val="single" w:sz="6" w:space="0" w:color="auto"/>
              <w:left w:val="single" w:sz="6" w:space="0" w:color="auto"/>
              <w:bottom w:val="single" w:sz="6" w:space="0" w:color="auto"/>
              <w:right w:val="single" w:sz="6" w:space="0" w:color="auto"/>
            </w:tcBorders>
          </w:tcPr>
          <w:p w14:paraId="53FE46AA" w14:textId="77777777" w:rsidR="00114D7A" w:rsidRPr="00AC65C9" w:rsidRDefault="00114D7A" w:rsidP="00114D7A">
            <w:r w:rsidRPr="00AC65C9">
              <w:t>Gold Star Wives of America, Inc.</w:t>
            </w:r>
          </w:p>
        </w:tc>
        <w:tc>
          <w:tcPr>
            <w:tcW w:w="1284" w:type="dxa"/>
            <w:tcBorders>
              <w:top w:val="single" w:sz="6" w:space="0" w:color="auto"/>
              <w:left w:val="single" w:sz="6" w:space="0" w:color="auto"/>
              <w:bottom w:val="single" w:sz="6" w:space="0" w:color="auto"/>
              <w:right w:val="single" w:sz="6" w:space="0" w:color="auto"/>
            </w:tcBorders>
          </w:tcPr>
          <w:p w14:paraId="5CE9D6F3" w14:textId="77777777" w:rsidR="00114D7A" w:rsidRPr="00AC65C9" w:rsidRDefault="00114D7A" w:rsidP="005367CF">
            <w:pPr>
              <w:jc w:val="center"/>
            </w:pPr>
            <w:r w:rsidRPr="00AC65C9">
              <w:t>012</w:t>
            </w:r>
          </w:p>
        </w:tc>
      </w:tr>
      <w:tr w:rsidR="00114D7A" w:rsidRPr="00AC65C9" w14:paraId="40BFAFC6" w14:textId="77777777" w:rsidTr="001D0176">
        <w:tc>
          <w:tcPr>
            <w:tcW w:w="6290" w:type="dxa"/>
            <w:tcBorders>
              <w:top w:val="single" w:sz="6" w:space="0" w:color="auto"/>
              <w:left w:val="single" w:sz="6" w:space="0" w:color="auto"/>
              <w:bottom w:val="single" w:sz="6" w:space="0" w:color="auto"/>
              <w:right w:val="single" w:sz="6" w:space="0" w:color="auto"/>
            </w:tcBorders>
          </w:tcPr>
          <w:p w14:paraId="0FD665D8" w14:textId="77777777" w:rsidR="00114D7A" w:rsidRPr="00AC65C9" w:rsidRDefault="00114D7A" w:rsidP="00114D7A">
            <w:r w:rsidRPr="00AC65C9">
              <w:t>Italian American War Veterans of the United States, Inc.</w:t>
            </w:r>
          </w:p>
        </w:tc>
        <w:tc>
          <w:tcPr>
            <w:tcW w:w="1284" w:type="dxa"/>
            <w:tcBorders>
              <w:top w:val="single" w:sz="6" w:space="0" w:color="auto"/>
              <w:left w:val="single" w:sz="6" w:space="0" w:color="auto"/>
              <w:bottom w:val="single" w:sz="6" w:space="0" w:color="auto"/>
              <w:right w:val="single" w:sz="6" w:space="0" w:color="auto"/>
            </w:tcBorders>
          </w:tcPr>
          <w:p w14:paraId="2F0DD561" w14:textId="77777777" w:rsidR="00114D7A" w:rsidRPr="00AC65C9" w:rsidRDefault="00114D7A" w:rsidP="005367CF">
            <w:pPr>
              <w:jc w:val="center"/>
            </w:pPr>
            <w:r w:rsidRPr="00AC65C9">
              <w:t>095</w:t>
            </w:r>
          </w:p>
        </w:tc>
      </w:tr>
      <w:tr w:rsidR="00114D7A" w:rsidRPr="00AC65C9" w14:paraId="79CEC90A" w14:textId="77777777" w:rsidTr="001D0176">
        <w:tc>
          <w:tcPr>
            <w:tcW w:w="6290" w:type="dxa"/>
            <w:tcBorders>
              <w:top w:val="single" w:sz="6" w:space="0" w:color="auto"/>
              <w:left w:val="single" w:sz="6" w:space="0" w:color="auto"/>
              <w:bottom w:val="single" w:sz="6" w:space="0" w:color="auto"/>
              <w:right w:val="single" w:sz="6" w:space="0" w:color="auto"/>
            </w:tcBorders>
          </w:tcPr>
          <w:p w14:paraId="14C707FD" w14:textId="77777777" w:rsidR="00114D7A" w:rsidRPr="00AC65C9" w:rsidRDefault="00114D7A" w:rsidP="00114D7A">
            <w:r w:rsidRPr="00AC65C9">
              <w:t>Jewish War Veterans of the United States</w:t>
            </w:r>
          </w:p>
        </w:tc>
        <w:tc>
          <w:tcPr>
            <w:tcW w:w="1284" w:type="dxa"/>
            <w:tcBorders>
              <w:top w:val="single" w:sz="6" w:space="0" w:color="auto"/>
              <w:left w:val="single" w:sz="6" w:space="0" w:color="auto"/>
              <w:bottom w:val="single" w:sz="6" w:space="0" w:color="auto"/>
              <w:right w:val="single" w:sz="6" w:space="0" w:color="auto"/>
            </w:tcBorders>
          </w:tcPr>
          <w:p w14:paraId="328A2C35" w14:textId="77777777" w:rsidR="00114D7A" w:rsidRPr="00AC65C9" w:rsidRDefault="00114D7A" w:rsidP="005367CF">
            <w:pPr>
              <w:jc w:val="center"/>
            </w:pPr>
            <w:r w:rsidRPr="00AC65C9">
              <w:t>086</w:t>
            </w:r>
          </w:p>
        </w:tc>
      </w:tr>
      <w:tr w:rsidR="00114D7A" w:rsidRPr="00AC65C9" w14:paraId="514A0457" w14:textId="77777777" w:rsidTr="001D0176">
        <w:tc>
          <w:tcPr>
            <w:tcW w:w="6290" w:type="dxa"/>
            <w:tcBorders>
              <w:top w:val="single" w:sz="6" w:space="0" w:color="auto"/>
              <w:left w:val="single" w:sz="6" w:space="0" w:color="auto"/>
              <w:bottom w:val="single" w:sz="6" w:space="0" w:color="auto"/>
              <w:right w:val="single" w:sz="6" w:space="0" w:color="auto"/>
            </w:tcBorders>
          </w:tcPr>
          <w:p w14:paraId="0D037208" w14:textId="77777777" w:rsidR="00114D7A" w:rsidRPr="00AC65C9" w:rsidRDefault="00114D7A" w:rsidP="00114D7A">
            <w:r w:rsidRPr="00AC65C9">
              <w:t>Legion of Valor of the United States of America, Inc.</w:t>
            </w:r>
          </w:p>
        </w:tc>
        <w:tc>
          <w:tcPr>
            <w:tcW w:w="1284" w:type="dxa"/>
            <w:tcBorders>
              <w:top w:val="single" w:sz="6" w:space="0" w:color="auto"/>
              <w:left w:val="single" w:sz="6" w:space="0" w:color="auto"/>
              <w:bottom w:val="single" w:sz="6" w:space="0" w:color="auto"/>
              <w:right w:val="single" w:sz="6" w:space="0" w:color="auto"/>
            </w:tcBorders>
          </w:tcPr>
          <w:p w14:paraId="583A57E0" w14:textId="77777777" w:rsidR="00114D7A" w:rsidRPr="00AC65C9" w:rsidRDefault="00114D7A" w:rsidP="005367CF">
            <w:pPr>
              <w:jc w:val="center"/>
            </w:pPr>
            <w:r w:rsidRPr="00AC65C9">
              <w:t>087</w:t>
            </w:r>
          </w:p>
        </w:tc>
      </w:tr>
      <w:tr w:rsidR="00114D7A" w:rsidRPr="00AC65C9" w14:paraId="225B7D9B" w14:textId="77777777" w:rsidTr="001D0176">
        <w:tc>
          <w:tcPr>
            <w:tcW w:w="6290" w:type="dxa"/>
            <w:tcBorders>
              <w:top w:val="single" w:sz="6" w:space="0" w:color="auto"/>
              <w:left w:val="single" w:sz="6" w:space="0" w:color="auto"/>
              <w:bottom w:val="single" w:sz="6" w:space="0" w:color="auto"/>
              <w:right w:val="single" w:sz="6" w:space="0" w:color="auto"/>
            </w:tcBorders>
          </w:tcPr>
          <w:p w14:paraId="1F9560E3" w14:textId="77777777" w:rsidR="00114D7A" w:rsidRPr="00AC65C9" w:rsidRDefault="00114D7A" w:rsidP="00114D7A">
            <w:r w:rsidRPr="00AC65C9">
              <w:t>Marine Corps League</w:t>
            </w:r>
          </w:p>
        </w:tc>
        <w:tc>
          <w:tcPr>
            <w:tcW w:w="1284" w:type="dxa"/>
            <w:tcBorders>
              <w:top w:val="single" w:sz="6" w:space="0" w:color="auto"/>
              <w:left w:val="single" w:sz="6" w:space="0" w:color="auto"/>
              <w:bottom w:val="single" w:sz="6" w:space="0" w:color="auto"/>
              <w:right w:val="single" w:sz="6" w:space="0" w:color="auto"/>
            </w:tcBorders>
          </w:tcPr>
          <w:p w14:paraId="40B2B1CB" w14:textId="77777777" w:rsidR="00114D7A" w:rsidRPr="00AC65C9" w:rsidRDefault="00114D7A" w:rsidP="005367CF">
            <w:pPr>
              <w:jc w:val="center"/>
            </w:pPr>
            <w:r w:rsidRPr="00AC65C9">
              <w:t>088</w:t>
            </w:r>
          </w:p>
        </w:tc>
      </w:tr>
      <w:tr w:rsidR="00114D7A" w:rsidRPr="00AC65C9" w14:paraId="4AA68FC1" w14:textId="77777777" w:rsidTr="001D0176">
        <w:tc>
          <w:tcPr>
            <w:tcW w:w="6290" w:type="dxa"/>
            <w:tcBorders>
              <w:top w:val="single" w:sz="6" w:space="0" w:color="auto"/>
              <w:left w:val="single" w:sz="6" w:space="0" w:color="auto"/>
              <w:bottom w:val="single" w:sz="6" w:space="0" w:color="auto"/>
              <w:right w:val="single" w:sz="6" w:space="0" w:color="auto"/>
            </w:tcBorders>
          </w:tcPr>
          <w:p w14:paraId="2AEE7A60" w14:textId="77777777" w:rsidR="00114D7A" w:rsidRPr="00AC65C9" w:rsidRDefault="00114D7A" w:rsidP="00114D7A">
            <w:r w:rsidRPr="00AC65C9">
              <w:t>Military Officers Association of America</w:t>
            </w:r>
          </w:p>
        </w:tc>
        <w:tc>
          <w:tcPr>
            <w:tcW w:w="1284" w:type="dxa"/>
            <w:tcBorders>
              <w:top w:val="single" w:sz="6" w:space="0" w:color="auto"/>
              <w:left w:val="single" w:sz="6" w:space="0" w:color="auto"/>
              <w:bottom w:val="single" w:sz="6" w:space="0" w:color="auto"/>
              <w:right w:val="single" w:sz="6" w:space="0" w:color="auto"/>
            </w:tcBorders>
          </w:tcPr>
          <w:p w14:paraId="19D99144" w14:textId="77777777" w:rsidR="00114D7A" w:rsidRPr="00AC65C9" w:rsidRDefault="00114D7A" w:rsidP="005367CF">
            <w:pPr>
              <w:jc w:val="center"/>
            </w:pPr>
            <w:r w:rsidRPr="00AC65C9">
              <w:t>A21</w:t>
            </w:r>
          </w:p>
        </w:tc>
      </w:tr>
      <w:tr w:rsidR="00114D7A" w:rsidRPr="00AC65C9" w14:paraId="7F1A0DA4" w14:textId="77777777" w:rsidTr="001D0176">
        <w:tc>
          <w:tcPr>
            <w:tcW w:w="6290" w:type="dxa"/>
            <w:tcBorders>
              <w:top w:val="single" w:sz="6" w:space="0" w:color="auto"/>
              <w:left w:val="single" w:sz="6" w:space="0" w:color="auto"/>
              <w:bottom w:val="single" w:sz="6" w:space="0" w:color="auto"/>
              <w:right w:val="single" w:sz="6" w:space="0" w:color="auto"/>
            </w:tcBorders>
          </w:tcPr>
          <w:p w14:paraId="72E5C5D6" w14:textId="77777777" w:rsidR="00114D7A" w:rsidRPr="00AC65C9" w:rsidRDefault="00114D7A" w:rsidP="00114D7A">
            <w:r w:rsidRPr="00AC65C9">
              <w:lastRenderedPageBreak/>
              <w:t>Military Order of the Purple Heart</w:t>
            </w:r>
          </w:p>
        </w:tc>
        <w:tc>
          <w:tcPr>
            <w:tcW w:w="1284" w:type="dxa"/>
            <w:tcBorders>
              <w:top w:val="single" w:sz="6" w:space="0" w:color="auto"/>
              <w:left w:val="single" w:sz="6" w:space="0" w:color="auto"/>
              <w:bottom w:val="single" w:sz="6" w:space="0" w:color="auto"/>
              <w:right w:val="single" w:sz="6" w:space="0" w:color="auto"/>
            </w:tcBorders>
          </w:tcPr>
          <w:p w14:paraId="73E3A411" w14:textId="77777777" w:rsidR="00114D7A" w:rsidRPr="00AC65C9" w:rsidRDefault="00114D7A" w:rsidP="005367CF">
            <w:pPr>
              <w:jc w:val="center"/>
            </w:pPr>
            <w:r w:rsidRPr="00AC65C9">
              <w:t>089</w:t>
            </w:r>
          </w:p>
        </w:tc>
      </w:tr>
      <w:tr w:rsidR="00114D7A" w:rsidRPr="00AC65C9" w14:paraId="2CB19C91" w14:textId="77777777" w:rsidTr="001D0176">
        <w:tc>
          <w:tcPr>
            <w:tcW w:w="6290" w:type="dxa"/>
            <w:tcBorders>
              <w:top w:val="single" w:sz="6" w:space="0" w:color="auto"/>
              <w:left w:val="single" w:sz="6" w:space="0" w:color="auto"/>
              <w:bottom w:val="single" w:sz="6" w:space="0" w:color="auto"/>
              <w:right w:val="single" w:sz="6" w:space="0" w:color="auto"/>
            </w:tcBorders>
          </w:tcPr>
          <w:p w14:paraId="258A5B52" w14:textId="77777777" w:rsidR="00114D7A" w:rsidRPr="00AC65C9" w:rsidRDefault="00114D7A" w:rsidP="00114D7A">
            <w:r w:rsidRPr="00AC65C9">
              <w:t>National Amputation Foundation, Inc.</w:t>
            </w:r>
          </w:p>
        </w:tc>
        <w:tc>
          <w:tcPr>
            <w:tcW w:w="1284" w:type="dxa"/>
            <w:tcBorders>
              <w:top w:val="single" w:sz="6" w:space="0" w:color="auto"/>
              <w:left w:val="single" w:sz="6" w:space="0" w:color="auto"/>
              <w:bottom w:val="single" w:sz="6" w:space="0" w:color="auto"/>
              <w:right w:val="single" w:sz="6" w:space="0" w:color="auto"/>
            </w:tcBorders>
          </w:tcPr>
          <w:p w14:paraId="47DE0D50" w14:textId="77777777" w:rsidR="00114D7A" w:rsidRPr="00AC65C9" w:rsidRDefault="00114D7A" w:rsidP="005367CF">
            <w:pPr>
              <w:jc w:val="center"/>
            </w:pPr>
            <w:r w:rsidRPr="00AC65C9">
              <w:t>024</w:t>
            </w:r>
          </w:p>
        </w:tc>
      </w:tr>
      <w:tr w:rsidR="00114D7A" w:rsidRPr="00AC65C9" w14:paraId="0AD77562" w14:textId="77777777" w:rsidTr="001D0176">
        <w:tc>
          <w:tcPr>
            <w:tcW w:w="6290" w:type="dxa"/>
            <w:tcBorders>
              <w:top w:val="single" w:sz="6" w:space="0" w:color="auto"/>
              <w:left w:val="single" w:sz="6" w:space="0" w:color="auto"/>
              <w:bottom w:val="single" w:sz="6" w:space="0" w:color="auto"/>
              <w:right w:val="single" w:sz="6" w:space="0" w:color="auto"/>
            </w:tcBorders>
          </w:tcPr>
          <w:p w14:paraId="34D02CBC" w14:textId="77777777" w:rsidR="00114D7A" w:rsidRPr="00AC65C9" w:rsidRDefault="00114D7A" w:rsidP="00114D7A">
            <w:r w:rsidRPr="00AC65C9">
              <w:t>National Association for Black Veterans, Inc.</w:t>
            </w:r>
          </w:p>
        </w:tc>
        <w:tc>
          <w:tcPr>
            <w:tcW w:w="1284" w:type="dxa"/>
            <w:tcBorders>
              <w:top w:val="single" w:sz="6" w:space="0" w:color="auto"/>
              <w:left w:val="single" w:sz="6" w:space="0" w:color="auto"/>
              <w:bottom w:val="single" w:sz="6" w:space="0" w:color="auto"/>
              <w:right w:val="single" w:sz="6" w:space="0" w:color="auto"/>
            </w:tcBorders>
          </w:tcPr>
          <w:p w14:paraId="3150FBC5" w14:textId="77777777" w:rsidR="00114D7A" w:rsidRPr="00AC65C9" w:rsidRDefault="00114D7A" w:rsidP="005367CF">
            <w:pPr>
              <w:jc w:val="center"/>
            </w:pPr>
            <w:r w:rsidRPr="00AC65C9">
              <w:t>084</w:t>
            </w:r>
          </w:p>
        </w:tc>
      </w:tr>
      <w:tr w:rsidR="00114D7A" w:rsidRPr="00AC65C9" w14:paraId="65CB9FE8" w14:textId="77777777" w:rsidTr="001D0176">
        <w:tc>
          <w:tcPr>
            <w:tcW w:w="6290" w:type="dxa"/>
            <w:tcBorders>
              <w:top w:val="single" w:sz="6" w:space="0" w:color="auto"/>
              <w:left w:val="single" w:sz="6" w:space="0" w:color="auto"/>
              <w:bottom w:val="single" w:sz="6" w:space="0" w:color="auto"/>
              <w:right w:val="single" w:sz="6" w:space="0" w:color="auto"/>
            </w:tcBorders>
          </w:tcPr>
          <w:p w14:paraId="06BEE8A7" w14:textId="77777777" w:rsidR="00114D7A" w:rsidRPr="00AC65C9" w:rsidRDefault="00114D7A" w:rsidP="00114D7A">
            <w:r w:rsidRPr="00AC65C9">
              <w:t>National Association of County Veterans Service Officers</w:t>
            </w:r>
          </w:p>
        </w:tc>
        <w:tc>
          <w:tcPr>
            <w:tcW w:w="1284" w:type="dxa"/>
            <w:tcBorders>
              <w:top w:val="single" w:sz="6" w:space="0" w:color="auto"/>
              <w:left w:val="single" w:sz="6" w:space="0" w:color="auto"/>
              <w:bottom w:val="single" w:sz="6" w:space="0" w:color="auto"/>
              <w:right w:val="single" w:sz="6" w:space="0" w:color="auto"/>
            </w:tcBorders>
          </w:tcPr>
          <w:p w14:paraId="64EFFD0C" w14:textId="77777777" w:rsidR="00114D7A" w:rsidRPr="00AC65C9" w:rsidRDefault="00114D7A" w:rsidP="005367CF">
            <w:pPr>
              <w:jc w:val="center"/>
            </w:pPr>
            <w:r w:rsidRPr="00AC65C9">
              <w:t>064</w:t>
            </w:r>
          </w:p>
        </w:tc>
      </w:tr>
      <w:tr w:rsidR="00114D7A" w:rsidRPr="00AC65C9" w14:paraId="2589BCD1" w14:textId="77777777" w:rsidTr="001D0176">
        <w:tc>
          <w:tcPr>
            <w:tcW w:w="6290" w:type="dxa"/>
            <w:tcBorders>
              <w:top w:val="single" w:sz="6" w:space="0" w:color="auto"/>
              <w:left w:val="single" w:sz="6" w:space="0" w:color="auto"/>
              <w:bottom w:val="single" w:sz="6" w:space="0" w:color="auto"/>
              <w:right w:val="single" w:sz="6" w:space="0" w:color="auto"/>
            </w:tcBorders>
          </w:tcPr>
          <w:p w14:paraId="4FC26C5C" w14:textId="77777777" w:rsidR="00114D7A" w:rsidRPr="00AC65C9" w:rsidRDefault="00114D7A" w:rsidP="00114D7A">
            <w:r w:rsidRPr="00AC65C9">
              <w:t>National Veterans Legal Services Program</w:t>
            </w:r>
          </w:p>
        </w:tc>
        <w:tc>
          <w:tcPr>
            <w:tcW w:w="1284" w:type="dxa"/>
            <w:tcBorders>
              <w:top w:val="single" w:sz="6" w:space="0" w:color="auto"/>
              <w:left w:val="single" w:sz="6" w:space="0" w:color="auto"/>
              <w:bottom w:val="single" w:sz="6" w:space="0" w:color="auto"/>
              <w:right w:val="single" w:sz="6" w:space="0" w:color="auto"/>
            </w:tcBorders>
          </w:tcPr>
          <w:p w14:paraId="70C3E088" w14:textId="77777777" w:rsidR="00114D7A" w:rsidRPr="00AC65C9" w:rsidRDefault="00114D7A" w:rsidP="005367CF">
            <w:pPr>
              <w:jc w:val="center"/>
            </w:pPr>
            <w:r w:rsidRPr="00AC65C9">
              <w:t>082</w:t>
            </w:r>
          </w:p>
        </w:tc>
      </w:tr>
      <w:tr w:rsidR="00114D7A" w:rsidRPr="00AC65C9" w14:paraId="2FE64090" w14:textId="77777777" w:rsidTr="001D0176">
        <w:tc>
          <w:tcPr>
            <w:tcW w:w="6290" w:type="dxa"/>
            <w:tcBorders>
              <w:top w:val="single" w:sz="6" w:space="0" w:color="auto"/>
              <w:left w:val="single" w:sz="6" w:space="0" w:color="auto"/>
              <w:bottom w:val="single" w:sz="6" w:space="0" w:color="auto"/>
              <w:right w:val="single" w:sz="6" w:space="0" w:color="auto"/>
            </w:tcBorders>
          </w:tcPr>
          <w:p w14:paraId="301D57B2" w14:textId="77777777" w:rsidR="00114D7A" w:rsidRPr="00AC65C9" w:rsidRDefault="00114D7A" w:rsidP="00114D7A">
            <w:r w:rsidRPr="00AC65C9">
              <w:t>National Veterans Organization of America</w:t>
            </w:r>
          </w:p>
        </w:tc>
        <w:tc>
          <w:tcPr>
            <w:tcW w:w="1284" w:type="dxa"/>
            <w:tcBorders>
              <w:top w:val="single" w:sz="6" w:space="0" w:color="auto"/>
              <w:left w:val="single" w:sz="6" w:space="0" w:color="auto"/>
              <w:bottom w:val="single" w:sz="6" w:space="0" w:color="auto"/>
              <w:right w:val="single" w:sz="6" w:space="0" w:color="auto"/>
            </w:tcBorders>
          </w:tcPr>
          <w:p w14:paraId="70BA2339" w14:textId="77777777" w:rsidR="00114D7A" w:rsidRPr="00AC65C9" w:rsidRDefault="00114D7A" w:rsidP="005367CF">
            <w:pPr>
              <w:jc w:val="center"/>
            </w:pPr>
            <w:r w:rsidRPr="00AC65C9">
              <w:t>094</w:t>
            </w:r>
          </w:p>
        </w:tc>
      </w:tr>
      <w:tr w:rsidR="00114D7A" w:rsidRPr="00AC65C9" w14:paraId="1B1E5365" w14:textId="77777777" w:rsidTr="001D0176">
        <w:tc>
          <w:tcPr>
            <w:tcW w:w="6290" w:type="dxa"/>
            <w:tcBorders>
              <w:top w:val="single" w:sz="6" w:space="0" w:color="auto"/>
              <w:left w:val="single" w:sz="6" w:space="0" w:color="auto"/>
              <w:bottom w:val="single" w:sz="6" w:space="0" w:color="auto"/>
              <w:right w:val="single" w:sz="6" w:space="0" w:color="auto"/>
            </w:tcBorders>
          </w:tcPr>
          <w:p w14:paraId="2F479BB8" w14:textId="77777777" w:rsidR="00114D7A" w:rsidRPr="00AC65C9" w:rsidRDefault="00114D7A" w:rsidP="00114D7A">
            <w:r w:rsidRPr="00AC65C9">
              <w:t>Navy Mutual Aid Association</w:t>
            </w:r>
          </w:p>
        </w:tc>
        <w:tc>
          <w:tcPr>
            <w:tcW w:w="1284" w:type="dxa"/>
            <w:tcBorders>
              <w:top w:val="single" w:sz="6" w:space="0" w:color="auto"/>
              <w:left w:val="single" w:sz="6" w:space="0" w:color="auto"/>
              <w:bottom w:val="single" w:sz="6" w:space="0" w:color="auto"/>
              <w:right w:val="single" w:sz="6" w:space="0" w:color="auto"/>
            </w:tcBorders>
          </w:tcPr>
          <w:p w14:paraId="692DBFA7" w14:textId="77777777" w:rsidR="00114D7A" w:rsidRPr="00AC65C9" w:rsidRDefault="00114D7A" w:rsidP="005367CF">
            <w:pPr>
              <w:jc w:val="center"/>
            </w:pPr>
            <w:r w:rsidRPr="00AC65C9">
              <w:t>093</w:t>
            </w:r>
          </w:p>
        </w:tc>
      </w:tr>
      <w:tr w:rsidR="00114D7A" w:rsidRPr="00AC65C9" w14:paraId="79DA8833" w14:textId="77777777" w:rsidTr="001D0176">
        <w:tc>
          <w:tcPr>
            <w:tcW w:w="6290" w:type="dxa"/>
            <w:tcBorders>
              <w:top w:val="single" w:sz="6" w:space="0" w:color="auto"/>
              <w:left w:val="single" w:sz="6" w:space="0" w:color="auto"/>
              <w:bottom w:val="single" w:sz="6" w:space="0" w:color="auto"/>
              <w:right w:val="single" w:sz="6" w:space="0" w:color="auto"/>
            </w:tcBorders>
          </w:tcPr>
          <w:p w14:paraId="7572087A" w14:textId="77777777" w:rsidR="00114D7A" w:rsidRPr="00AC65C9" w:rsidRDefault="00114D7A" w:rsidP="00114D7A">
            <w:r w:rsidRPr="00AC65C9">
              <w:t>Non Commissioned Officers Association of the U.S.A.</w:t>
            </w:r>
          </w:p>
        </w:tc>
        <w:tc>
          <w:tcPr>
            <w:tcW w:w="1284" w:type="dxa"/>
            <w:tcBorders>
              <w:top w:val="single" w:sz="6" w:space="0" w:color="auto"/>
              <w:left w:val="single" w:sz="6" w:space="0" w:color="auto"/>
              <w:bottom w:val="single" w:sz="6" w:space="0" w:color="auto"/>
              <w:right w:val="single" w:sz="6" w:space="0" w:color="auto"/>
            </w:tcBorders>
          </w:tcPr>
          <w:p w14:paraId="32BC38C4" w14:textId="77777777" w:rsidR="00114D7A" w:rsidRPr="00AC65C9" w:rsidRDefault="00114D7A" w:rsidP="005367CF">
            <w:pPr>
              <w:jc w:val="center"/>
            </w:pPr>
            <w:r w:rsidRPr="00AC65C9">
              <w:t>062</w:t>
            </w:r>
          </w:p>
        </w:tc>
      </w:tr>
      <w:tr w:rsidR="00114D7A" w:rsidRPr="00AC65C9" w14:paraId="03A6B0E4" w14:textId="77777777" w:rsidTr="001D0176">
        <w:tc>
          <w:tcPr>
            <w:tcW w:w="6290" w:type="dxa"/>
            <w:tcBorders>
              <w:top w:val="single" w:sz="6" w:space="0" w:color="auto"/>
              <w:left w:val="single" w:sz="6" w:space="0" w:color="auto"/>
              <w:bottom w:val="single" w:sz="6" w:space="0" w:color="auto"/>
              <w:right w:val="single" w:sz="6" w:space="0" w:color="auto"/>
            </w:tcBorders>
          </w:tcPr>
          <w:p w14:paraId="4FA7F3EE" w14:textId="77777777" w:rsidR="00114D7A" w:rsidRPr="00AC65C9" w:rsidRDefault="00114D7A" w:rsidP="00114D7A">
            <w:r w:rsidRPr="00AC65C9">
              <w:t>Paralyzed Veterans of America, Inc.</w:t>
            </w:r>
          </w:p>
        </w:tc>
        <w:tc>
          <w:tcPr>
            <w:tcW w:w="1284" w:type="dxa"/>
            <w:tcBorders>
              <w:top w:val="single" w:sz="6" w:space="0" w:color="auto"/>
              <w:left w:val="single" w:sz="6" w:space="0" w:color="auto"/>
              <w:bottom w:val="single" w:sz="6" w:space="0" w:color="auto"/>
              <w:right w:val="single" w:sz="6" w:space="0" w:color="auto"/>
            </w:tcBorders>
          </w:tcPr>
          <w:p w14:paraId="7945BE69" w14:textId="77777777" w:rsidR="00114D7A" w:rsidRPr="00AC65C9" w:rsidRDefault="00114D7A" w:rsidP="005367CF">
            <w:pPr>
              <w:jc w:val="center"/>
            </w:pPr>
            <w:r w:rsidRPr="00AC65C9">
              <w:t>071</w:t>
            </w:r>
          </w:p>
        </w:tc>
      </w:tr>
      <w:tr w:rsidR="00114D7A" w:rsidRPr="00AC65C9" w14:paraId="0B2A9019" w14:textId="77777777" w:rsidTr="001D0176">
        <w:tc>
          <w:tcPr>
            <w:tcW w:w="6290" w:type="dxa"/>
            <w:tcBorders>
              <w:top w:val="single" w:sz="6" w:space="0" w:color="auto"/>
              <w:left w:val="single" w:sz="6" w:space="0" w:color="auto"/>
              <w:bottom w:val="single" w:sz="6" w:space="0" w:color="auto"/>
              <w:right w:val="single" w:sz="6" w:space="0" w:color="auto"/>
            </w:tcBorders>
          </w:tcPr>
          <w:p w14:paraId="2CDCE023" w14:textId="77777777" w:rsidR="00114D7A" w:rsidRPr="00AC65C9" w:rsidRDefault="00114D7A" w:rsidP="00114D7A">
            <w:r w:rsidRPr="00AC65C9">
              <w:t>Polish Legion of American Veterans, U.S.A.</w:t>
            </w:r>
          </w:p>
        </w:tc>
        <w:tc>
          <w:tcPr>
            <w:tcW w:w="1284" w:type="dxa"/>
            <w:tcBorders>
              <w:top w:val="single" w:sz="6" w:space="0" w:color="auto"/>
              <w:left w:val="single" w:sz="6" w:space="0" w:color="auto"/>
              <w:bottom w:val="single" w:sz="6" w:space="0" w:color="auto"/>
              <w:right w:val="single" w:sz="6" w:space="0" w:color="auto"/>
            </w:tcBorders>
          </w:tcPr>
          <w:p w14:paraId="308F793B" w14:textId="77777777" w:rsidR="00114D7A" w:rsidRPr="00AC65C9" w:rsidRDefault="00114D7A" w:rsidP="005367CF">
            <w:pPr>
              <w:jc w:val="center"/>
            </w:pPr>
            <w:r w:rsidRPr="00AC65C9">
              <w:t>003</w:t>
            </w:r>
          </w:p>
        </w:tc>
      </w:tr>
      <w:tr w:rsidR="00114D7A" w:rsidRPr="00AC65C9" w14:paraId="635E6F06" w14:textId="77777777" w:rsidTr="001D0176">
        <w:tc>
          <w:tcPr>
            <w:tcW w:w="6290" w:type="dxa"/>
            <w:tcBorders>
              <w:top w:val="single" w:sz="6" w:space="0" w:color="auto"/>
              <w:left w:val="single" w:sz="6" w:space="0" w:color="auto"/>
              <w:bottom w:val="single" w:sz="6" w:space="0" w:color="auto"/>
              <w:right w:val="single" w:sz="6" w:space="0" w:color="auto"/>
            </w:tcBorders>
          </w:tcPr>
          <w:p w14:paraId="7AE6C361" w14:textId="77777777" w:rsidR="00114D7A" w:rsidRPr="00AC65C9" w:rsidRDefault="00114D7A" w:rsidP="00114D7A">
            <w:r w:rsidRPr="00AC65C9">
              <w:t>Swords to Plowshares, Veterans Rights Organization, Inc.</w:t>
            </w:r>
          </w:p>
        </w:tc>
        <w:tc>
          <w:tcPr>
            <w:tcW w:w="1284" w:type="dxa"/>
            <w:tcBorders>
              <w:top w:val="single" w:sz="6" w:space="0" w:color="auto"/>
              <w:left w:val="single" w:sz="6" w:space="0" w:color="auto"/>
              <w:bottom w:val="single" w:sz="6" w:space="0" w:color="auto"/>
              <w:right w:val="single" w:sz="6" w:space="0" w:color="auto"/>
            </w:tcBorders>
          </w:tcPr>
          <w:p w14:paraId="01E25834" w14:textId="77777777" w:rsidR="00114D7A" w:rsidRPr="00AC65C9" w:rsidRDefault="00114D7A" w:rsidP="005367CF">
            <w:pPr>
              <w:jc w:val="center"/>
            </w:pPr>
            <w:r w:rsidRPr="00AC65C9">
              <w:t>043</w:t>
            </w:r>
          </w:p>
        </w:tc>
      </w:tr>
      <w:tr w:rsidR="00114D7A" w:rsidRPr="00AC65C9" w14:paraId="4B34BFDD" w14:textId="77777777" w:rsidTr="001D0176">
        <w:tc>
          <w:tcPr>
            <w:tcW w:w="6290" w:type="dxa"/>
            <w:tcBorders>
              <w:top w:val="single" w:sz="6" w:space="0" w:color="auto"/>
              <w:left w:val="single" w:sz="6" w:space="0" w:color="auto"/>
              <w:bottom w:val="single" w:sz="6" w:space="0" w:color="auto"/>
              <w:right w:val="single" w:sz="6" w:space="0" w:color="auto"/>
            </w:tcBorders>
          </w:tcPr>
          <w:p w14:paraId="38D6127F" w14:textId="77777777" w:rsidR="00114D7A" w:rsidRPr="00AC65C9" w:rsidRDefault="00114D7A" w:rsidP="00114D7A">
            <w:r w:rsidRPr="00AC65C9">
              <w:t>The Retired Enlisted Association</w:t>
            </w:r>
          </w:p>
        </w:tc>
        <w:tc>
          <w:tcPr>
            <w:tcW w:w="1284" w:type="dxa"/>
            <w:tcBorders>
              <w:top w:val="single" w:sz="6" w:space="0" w:color="auto"/>
              <w:left w:val="single" w:sz="6" w:space="0" w:color="auto"/>
              <w:bottom w:val="single" w:sz="6" w:space="0" w:color="auto"/>
              <w:right w:val="single" w:sz="6" w:space="0" w:color="auto"/>
            </w:tcBorders>
          </w:tcPr>
          <w:p w14:paraId="07907066" w14:textId="77777777" w:rsidR="00114D7A" w:rsidRPr="00AC65C9" w:rsidRDefault="00114D7A" w:rsidP="005367CF">
            <w:pPr>
              <w:jc w:val="center"/>
            </w:pPr>
            <w:r w:rsidRPr="00AC65C9">
              <w:t>007</w:t>
            </w:r>
          </w:p>
        </w:tc>
      </w:tr>
      <w:tr w:rsidR="00114D7A" w:rsidRPr="00AC65C9" w14:paraId="5BFFAE92" w14:textId="77777777" w:rsidTr="001D0176">
        <w:tc>
          <w:tcPr>
            <w:tcW w:w="6290" w:type="dxa"/>
            <w:tcBorders>
              <w:top w:val="single" w:sz="6" w:space="0" w:color="auto"/>
              <w:left w:val="single" w:sz="6" w:space="0" w:color="auto"/>
              <w:bottom w:val="single" w:sz="6" w:space="0" w:color="auto"/>
              <w:right w:val="single" w:sz="6" w:space="0" w:color="auto"/>
            </w:tcBorders>
          </w:tcPr>
          <w:p w14:paraId="41B14DB6" w14:textId="77777777" w:rsidR="00114D7A" w:rsidRPr="00AC65C9" w:rsidRDefault="00114D7A" w:rsidP="00114D7A">
            <w:r w:rsidRPr="00AC65C9">
              <w:t>The Veterans Assistance Foundation, Inc.</w:t>
            </w:r>
          </w:p>
        </w:tc>
        <w:tc>
          <w:tcPr>
            <w:tcW w:w="1284" w:type="dxa"/>
            <w:tcBorders>
              <w:top w:val="single" w:sz="6" w:space="0" w:color="auto"/>
              <w:left w:val="single" w:sz="6" w:space="0" w:color="auto"/>
              <w:bottom w:val="single" w:sz="6" w:space="0" w:color="auto"/>
              <w:right w:val="single" w:sz="6" w:space="0" w:color="auto"/>
            </w:tcBorders>
          </w:tcPr>
          <w:p w14:paraId="49FF2372" w14:textId="77777777" w:rsidR="00114D7A" w:rsidRPr="00AC65C9" w:rsidRDefault="00114D7A" w:rsidP="005367CF">
            <w:pPr>
              <w:jc w:val="center"/>
            </w:pPr>
            <w:r w:rsidRPr="00AC65C9">
              <w:t>063</w:t>
            </w:r>
          </w:p>
        </w:tc>
      </w:tr>
      <w:tr w:rsidR="00114D7A" w:rsidRPr="00AC65C9" w14:paraId="5DB80960" w14:textId="77777777" w:rsidTr="001D0176">
        <w:tc>
          <w:tcPr>
            <w:tcW w:w="6290" w:type="dxa"/>
            <w:tcBorders>
              <w:top w:val="single" w:sz="6" w:space="0" w:color="auto"/>
              <w:left w:val="single" w:sz="6" w:space="0" w:color="auto"/>
              <w:bottom w:val="single" w:sz="6" w:space="0" w:color="auto"/>
              <w:right w:val="single" w:sz="6" w:space="0" w:color="auto"/>
            </w:tcBorders>
          </w:tcPr>
          <w:p w14:paraId="7AD8EEED" w14:textId="77777777" w:rsidR="00114D7A" w:rsidRPr="00AC65C9" w:rsidRDefault="00114D7A" w:rsidP="00114D7A">
            <w:r w:rsidRPr="00AC65C9">
              <w:t>The Veterans of the Vietnam War, Inc. &amp; The Veterans Coalition</w:t>
            </w:r>
          </w:p>
        </w:tc>
        <w:tc>
          <w:tcPr>
            <w:tcW w:w="1284" w:type="dxa"/>
            <w:tcBorders>
              <w:top w:val="single" w:sz="6" w:space="0" w:color="auto"/>
              <w:left w:val="single" w:sz="6" w:space="0" w:color="auto"/>
              <w:bottom w:val="single" w:sz="6" w:space="0" w:color="auto"/>
              <w:right w:val="single" w:sz="6" w:space="0" w:color="auto"/>
            </w:tcBorders>
          </w:tcPr>
          <w:p w14:paraId="6F52FCC5" w14:textId="77777777" w:rsidR="00114D7A" w:rsidRPr="00AC65C9" w:rsidRDefault="00114D7A" w:rsidP="005367CF">
            <w:pPr>
              <w:jc w:val="center"/>
            </w:pPr>
            <w:r w:rsidRPr="00AC65C9">
              <w:t>092</w:t>
            </w:r>
          </w:p>
        </w:tc>
      </w:tr>
      <w:tr w:rsidR="00114D7A" w:rsidRPr="00AC65C9" w14:paraId="56E9CFA1" w14:textId="77777777" w:rsidTr="001D0176">
        <w:tc>
          <w:tcPr>
            <w:tcW w:w="6290" w:type="dxa"/>
            <w:tcBorders>
              <w:top w:val="single" w:sz="6" w:space="0" w:color="auto"/>
              <w:left w:val="single" w:sz="6" w:space="0" w:color="auto"/>
              <w:bottom w:val="single" w:sz="6" w:space="0" w:color="auto"/>
              <w:right w:val="single" w:sz="6" w:space="0" w:color="auto"/>
            </w:tcBorders>
          </w:tcPr>
          <w:p w14:paraId="784C92CB" w14:textId="77777777" w:rsidR="00114D7A" w:rsidRPr="00AC65C9" w:rsidRDefault="00114D7A" w:rsidP="00114D7A">
            <w:r w:rsidRPr="00AC65C9">
              <w:t>United Spanish War Veterans of the United States</w:t>
            </w:r>
          </w:p>
        </w:tc>
        <w:tc>
          <w:tcPr>
            <w:tcW w:w="1284" w:type="dxa"/>
            <w:tcBorders>
              <w:top w:val="single" w:sz="6" w:space="0" w:color="auto"/>
              <w:left w:val="single" w:sz="6" w:space="0" w:color="auto"/>
              <w:bottom w:val="single" w:sz="6" w:space="0" w:color="auto"/>
              <w:right w:val="single" w:sz="6" w:space="0" w:color="auto"/>
            </w:tcBorders>
          </w:tcPr>
          <w:p w14:paraId="2CA87DAB" w14:textId="77777777" w:rsidR="00114D7A" w:rsidRPr="00AC65C9" w:rsidRDefault="00114D7A" w:rsidP="005367CF">
            <w:pPr>
              <w:jc w:val="center"/>
            </w:pPr>
            <w:r w:rsidRPr="00AC65C9">
              <w:t>096</w:t>
            </w:r>
          </w:p>
        </w:tc>
      </w:tr>
      <w:tr w:rsidR="00114D7A" w:rsidRPr="00AC65C9" w14:paraId="07E80618" w14:textId="77777777" w:rsidTr="001D0176">
        <w:tc>
          <w:tcPr>
            <w:tcW w:w="6290" w:type="dxa"/>
            <w:tcBorders>
              <w:top w:val="single" w:sz="6" w:space="0" w:color="auto"/>
              <w:left w:val="single" w:sz="6" w:space="0" w:color="auto"/>
              <w:bottom w:val="single" w:sz="6" w:space="0" w:color="auto"/>
              <w:right w:val="single" w:sz="6" w:space="0" w:color="auto"/>
            </w:tcBorders>
          </w:tcPr>
          <w:p w14:paraId="62CF2A67" w14:textId="77777777" w:rsidR="00114D7A" w:rsidRPr="00AC65C9" w:rsidRDefault="00114D7A" w:rsidP="00114D7A">
            <w:r w:rsidRPr="00AC65C9">
              <w:t>United Spinal Association, Inc.</w:t>
            </w:r>
          </w:p>
        </w:tc>
        <w:tc>
          <w:tcPr>
            <w:tcW w:w="1284" w:type="dxa"/>
            <w:tcBorders>
              <w:top w:val="single" w:sz="6" w:space="0" w:color="auto"/>
              <w:left w:val="single" w:sz="6" w:space="0" w:color="auto"/>
              <w:bottom w:val="single" w:sz="6" w:space="0" w:color="auto"/>
              <w:right w:val="single" w:sz="6" w:space="0" w:color="auto"/>
            </w:tcBorders>
          </w:tcPr>
          <w:p w14:paraId="409AA63B" w14:textId="77777777" w:rsidR="00114D7A" w:rsidRPr="00AC65C9" w:rsidRDefault="00114D7A" w:rsidP="005367CF">
            <w:pPr>
              <w:jc w:val="center"/>
            </w:pPr>
            <w:r w:rsidRPr="00AC65C9">
              <w:t>090</w:t>
            </w:r>
          </w:p>
        </w:tc>
      </w:tr>
      <w:tr w:rsidR="00114D7A" w:rsidRPr="00AC65C9" w14:paraId="17F66A6C" w14:textId="77777777" w:rsidTr="001D0176">
        <w:tc>
          <w:tcPr>
            <w:tcW w:w="6290" w:type="dxa"/>
            <w:tcBorders>
              <w:top w:val="single" w:sz="6" w:space="0" w:color="auto"/>
              <w:left w:val="single" w:sz="6" w:space="0" w:color="auto"/>
              <w:bottom w:val="single" w:sz="6" w:space="0" w:color="auto"/>
              <w:right w:val="single" w:sz="6" w:space="0" w:color="auto"/>
            </w:tcBorders>
          </w:tcPr>
          <w:p w14:paraId="6B3E8655" w14:textId="77777777" w:rsidR="00114D7A" w:rsidRPr="00AC65C9" w:rsidRDefault="00114D7A" w:rsidP="00114D7A">
            <w:r w:rsidRPr="00AC65C9">
              <w:t>Veterans of Foreign Wars of the United States</w:t>
            </w:r>
          </w:p>
        </w:tc>
        <w:tc>
          <w:tcPr>
            <w:tcW w:w="1284" w:type="dxa"/>
            <w:tcBorders>
              <w:top w:val="single" w:sz="6" w:space="0" w:color="auto"/>
              <w:left w:val="single" w:sz="6" w:space="0" w:color="auto"/>
              <w:bottom w:val="single" w:sz="6" w:space="0" w:color="auto"/>
              <w:right w:val="single" w:sz="6" w:space="0" w:color="auto"/>
            </w:tcBorders>
          </w:tcPr>
          <w:p w14:paraId="58B44CE2" w14:textId="77777777" w:rsidR="00114D7A" w:rsidRPr="00AC65C9" w:rsidRDefault="00114D7A" w:rsidP="005367CF">
            <w:pPr>
              <w:jc w:val="center"/>
            </w:pPr>
            <w:r w:rsidRPr="00AC65C9">
              <w:t>097</w:t>
            </w:r>
          </w:p>
        </w:tc>
      </w:tr>
      <w:tr w:rsidR="00114D7A" w:rsidRPr="00AC65C9" w14:paraId="18A22424" w14:textId="77777777" w:rsidTr="001D0176">
        <w:tc>
          <w:tcPr>
            <w:tcW w:w="6290" w:type="dxa"/>
            <w:tcBorders>
              <w:top w:val="single" w:sz="6" w:space="0" w:color="auto"/>
              <w:left w:val="single" w:sz="6" w:space="0" w:color="auto"/>
              <w:bottom w:val="single" w:sz="6" w:space="0" w:color="auto"/>
              <w:right w:val="single" w:sz="6" w:space="0" w:color="auto"/>
            </w:tcBorders>
          </w:tcPr>
          <w:p w14:paraId="635D6F6C" w14:textId="77777777" w:rsidR="00114D7A" w:rsidRPr="00AC65C9" w:rsidRDefault="00114D7A" w:rsidP="00114D7A">
            <w:r w:rsidRPr="00AC65C9">
              <w:t>Veterans of World War I of the U.S.A., Inc.</w:t>
            </w:r>
          </w:p>
        </w:tc>
        <w:tc>
          <w:tcPr>
            <w:tcW w:w="1284" w:type="dxa"/>
            <w:tcBorders>
              <w:top w:val="single" w:sz="6" w:space="0" w:color="auto"/>
              <w:left w:val="single" w:sz="6" w:space="0" w:color="auto"/>
              <w:bottom w:val="single" w:sz="6" w:space="0" w:color="auto"/>
              <w:right w:val="single" w:sz="6" w:space="0" w:color="auto"/>
            </w:tcBorders>
          </w:tcPr>
          <w:p w14:paraId="1288794C" w14:textId="77777777" w:rsidR="00114D7A" w:rsidRPr="00AC65C9" w:rsidRDefault="00114D7A" w:rsidP="005367CF">
            <w:pPr>
              <w:jc w:val="center"/>
            </w:pPr>
            <w:r w:rsidRPr="00AC65C9">
              <w:t>098</w:t>
            </w:r>
          </w:p>
        </w:tc>
      </w:tr>
      <w:tr w:rsidR="00114D7A" w:rsidRPr="00AC65C9" w14:paraId="0B9B391F" w14:textId="77777777" w:rsidTr="001D0176">
        <w:tc>
          <w:tcPr>
            <w:tcW w:w="6290" w:type="dxa"/>
            <w:tcBorders>
              <w:top w:val="single" w:sz="6" w:space="0" w:color="auto"/>
              <w:left w:val="single" w:sz="6" w:space="0" w:color="auto"/>
              <w:bottom w:val="single" w:sz="6" w:space="0" w:color="auto"/>
              <w:right w:val="single" w:sz="6" w:space="0" w:color="auto"/>
            </w:tcBorders>
          </w:tcPr>
          <w:p w14:paraId="1F513027" w14:textId="77777777" w:rsidR="00114D7A" w:rsidRPr="00AC65C9" w:rsidRDefault="00114D7A" w:rsidP="00114D7A">
            <w:r w:rsidRPr="00AC65C9">
              <w:t>Vietnam Era Veterans Association</w:t>
            </w:r>
          </w:p>
        </w:tc>
        <w:tc>
          <w:tcPr>
            <w:tcW w:w="1284" w:type="dxa"/>
            <w:tcBorders>
              <w:top w:val="single" w:sz="6" w:space="0" w:color="auto"/>
              <w:left w:val="single" w:sz="6" w:space="0" w:color="auto"/>
              <w:bottom w:val="single" w:sz="6" w:space="0" w:color="auto"/>
              <w:right w:val="single" w:sz="6" w:space="0" w:color="auto"/>
            </w:tcBorders>
          </w:tcPr>
          <w:p w14:paraId="08B10F0E" w14:textId="77777777" w:rsidR="00114D7A" w:rsidRPr="00AC65C9" w:rsidRDefault="00114D7A" w:rsidP="005367CF">
            <w:pPr>
              <w:jc w:val="center"/>
            </w:pPr>
            <w:r w:rsidRPr="00AC65C9">
              <w:t>029</w:t>
            </w:r>
          </w:p>
        </w:tc>
      </w:tr>
      <w:tr w:rsidR="00114D7A" w:rsidRPr="00AC65C9" w14:paraId="61EB07F9" w14:textId="77777777" w:rsidTr="001D0176">
        <w:tc>
          <w:tcPr>
            <w:tcW w:w="6290" w:type="dxa"/>
            <w:tcBorders>
              <w:top w:val="single" w:sz="6" w:space="0" w:color="auto"/>
              <w:left w:val="single" w:sz="6" w:space="0" w:color="auto"/>
              <w:bottom w:val="single" w:sz="6" w:space="0" w:color="auto"/>
              <w:right w:val="single" w:sz="6" w:space="0" w:color="auto"/>
            </w:tcBorders>
          </w:tcPr>
          <w:p w14:paraId="5CEB141B" w14:textId="77777777" w:rsidR="00114D7A" w:rsidRPr="00AC65C9" w:rsidRDefault="00114D7A" w:rsidP="00114D7A">
            <w:r w:rsidRPr="00AC65C9">
              <w:t>Vietnam Veterans of America</w:t>
            </w:r>
          </w:p>
        </w:tc>
        <w:tc>
          <w:tcPr>
            <w:tcW w:w="1284" w:type="dxa"/>
            <w:tcBorders>
              <w:top w:val="single" w:sz="6" w:space="0" w:color="auto"/>
              <w:left w:val="single" w:sz="6" w:space="0" w:color="auto"/>
              <w:bottom w:val="single" w:sz="6" w:space="0" w:color="auto"/>
              <w:right w:val="single" w:sz="6" w:space="0" w:color="auto"/>
            </w:tcBorders>
          </w:tcPr>
          <w:p w14:paraId="416F3257" w14:textId="77777777" w:rsidR="00114D7A" w:rsidRPr="00AC65C9" w:rsidRDefault="00114D7A" w:rsidP="005367CF">
            <w:pPr>
              <w:jc w:val="center"/>
            </w:pPr>
            <w:r w:rsidRPr="00AC65C9">
              <w:t>070</w:t>
            </w:r>
          </w:p>
        </w:tc>
      </w:tr>
      <w:tr w:rsidR="00114D7A" w:rsidRPr="00AC65C9" w14:paraId="5E78B006" w14:textId="77777777" w:rsidTr="001D0176">
        <w:tc>
          <w:tcPr>
            <w:tcW w:w="6290" w:type="dxa"/>
            <w:tcBorders>
              <w:top w:val="single" w:sz="6" w:space="0" w:color="auto"/>
              <w:left w:val="single" w:sz="6" w:space="0" w:color="auto"/>
              <w:bottom w:val="single" w:sz="6" w:space="0" w:color="auto"/>
              <w:right w:val="single" w:sz="6" w:space="0" w:color="auto"/>
            </w:tcBorders>
          </w:tcPr>
          <w:p w14:paraId="109DC988" w14:textId="77777777" w:rsidR="00114D7A" w:rsidRPr="00AC65C9" w:rsidRDefault="00114D7A" w:rsidP="00114D7A">
            <w:r w:rsidRPr="00AC65C9">
              <w:t>The Wounded Warrior Project</w:t>
            </w:r>
          </w:p>
        </w:tc>
        <w:tc>
          <w:tcPr>
            <w:tcW w:w="1284" w:type="dxa"/>
            <w:tcBorders>
              <w:top w:val="single" w:sz="6" w:space="0" w:color="auto"/>
              <w:left w:val="single" w:sz="6" w:space="0" w:color="auto"/>
              <w:bottom w:val="single" w:sz="6" w:space="0" w:color="auto"/>
              <w:right w:val="single" w:sz="6" w:space="0" w:color="auto"/>
            </w:tcBorders>
          </w:tcPr>
          <w:p w14:paraId="1049135E" w14:textId="77777777" w:rsidR="00114D7A" w:rsidRPr="00AC65C9" w:rsidRDefault="00114D7A" w:rsidP="005367CF">
            <w:pPr>
              <w:jc w:val="center"/>
            </w:pPr>
            <w:r w:rsidRPr="00AC65C9">
              <w:t>00V</w:t>
            </w:r>
          </w:p>
        </w:tc>
      </w:tr>
    </w:tbl>
    <w:p w14:paraId="24687B54" w14:textId="77777777" w:rsidR="00114D7A" w:rsidRPr="00AC65C9" w:rsidRDefault="00114D7A" w:rsidP="00114D7A">
      <w:pPr>
        <w:tabs>
          <w:tab w:val="left" w:pos="9360"/>
        </w:tabs>
        <w:ind w:left="1714"/>
      </w:pPr>
      <w:r w:rsidRPr="00AC65C9">
        <w:rPr>
          <w:u w:val="single"/>
        </w:rPr>
        <w:tab/>
      </w:r>
    </w:p>
    <w:p w14:paraId="09387D52" w14:textId="572C704E" w:rsidR="00114D7A" w:rsidRPr="00AC65C9"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AC65C9" w14:paraId="33177832" w14:textId="77777777" w:rsidTr="00114D7A">
        <w:tc>
          <w:tcPr>
            <w:tcW w:w="1728" w:type="dxa"/>
            <w:shd w:val="clear" w:color="auto" w:fill="auto"/>
          </w:tcPr>
          <w:p w14:paraId="0073B989" w14:textId="43A3410C" w:rsidR="00114D7A" w:rsidRPr="00AC65C9" w:rsidRDefault="002C7FD2" w:rsidP="00114D7A">
            <w:pPr>
              <w:rPr>
                <w:b/>
                <w:sz w:val="22"/>
              </w:rPr>
            </w:pPr>
            <w:r w:rsidRPr="00AC65C9">
              <w:rPr>
                <w:b/>
                <w:sz w:val="22"/>
              </w:rPr>
              <w:t>d</w:t>
            </w:r>
            <w:r w:rsidR="00114D7A" w:rsidRPr="00AC65C9">
              <w:rPr>
                <w:b/>
                <w:sz w:val="22"/>
              </w:rPr>
              <w:t>.  National Organization POA Codes Listed Numerically</w:t>
            </w:r>
          </w:p>
        </w:tc>
        <w:tc>
          <w:tcPr>
            <w:tcW w:w="7740" w:type="dxa"/>
            <w:shd w:val="clear" w:color="auto" w:fill="auto"/>
          </w:tcPr>
          <w:p w14:paraId="72A15A70" w14:textId="29E4A988" w:rsidR="00114D7A" w:rsidRPr="00AC65C9" w:rsidRDefault="00114D7A" w:rsidP="00114D7A">
            <w:r w:rsidRPr="00AC65C9">
              <w:t>The table below lists the POA codes for National organizations numerically.</w:t>
            </w:r>
          </w:p>
        </w:tc>
      </w:tr>
    </w:tbl>
    <w:p w14:paraId="34940D1E" w14:textId="77777777" w:rsidR="00114D7A" w:rsidRPr="00AC65C9" w:rsidRDefault="00114D7A" w:rsidP="00114D7A"/>
    <w:tbl>
      <w:tblPr>
        <w:tblW w:w="0" w:type="auto"/>
        <w:tblInd w:w="1800" w:type="dxa"/>
        <w:tblLayout w:type="fixed"/>
        <w:tblCellMar>
          <w:left w:w="80" w:type="dxa"/>
          <w:right w:w="80" w:type="dxa"/>
        </w:tblCellMar>
        <w:tblLook w:val="0000" w:firstRow="0" w:lastRow="0" w:firstColumn="0" w:lastColumn="0" w:noHBand="0" w:noVBand="0"/>
      </w:tblPr>
      <w:tblGrid>
        <w:gridCol w:w="1340"/>
        <w:gridCol w:w="6210"/>
      </w:tblGrid>
      <w:tr w:rsidR="00114D7A" w:rsidRPr="00AC65C9" w14:paraId="4D10B492" w14:textId="77777777" w:rsidTr="001D0176">
        <w:tc>
          <w:tcPr>
            <w:tcW w:w="1340" w:type="dxa"/>
            <w:tcBorders>
              <w:top w:val="single" w:sz="6" w:space="0" w:color="auto"/>
              <w:left w:val="single" w:sz="6" w:space="0" w:color="auto"/>
              <w:bottom w:val="single" w:sz="6" w:space="0" w:color="auto"/>
              <w:right w:val="single" w:sz="6" w:space="0" w:color="auto"/>
            </w:tcBorders>
          </w:tcPr>
          <w:p w14:paraId="5D448D29" w14:textId="1B06FB2E" w:rsidR="00114D7A" w:rsidRPr="00AC65C9" w:rsidRDefault="005367CF" w:rsidP="005367CF">
            <w:pPr>
              <w:jc w:val="center"/>
              <w:rPr>
                <w:b/>
              </w:rPr>
            </w:pPr>
            <w:r w:rsidRPr="00AC65C9">
              <w:rPr>
                <w:b/>
              </w:rPr>
              <w:t xml:space="preserve">POA </w:t>
            </w:r>
            <w:r w:rsidR="00114D7A" w:rsidRPr="00AC65C9">
              <w:rPr>
                <w:b/>
              </w:rPr>
              <w:t>Code</w:t>
            </w:r>
          </w:p>
        </w:tc>
        <w:tc>
          <w:tcPr>
            <w:tcW w:w="6210" w:type="dxa"/>
            <w:tcBorders>
              <w:top w:val="single" w:sz="6" w:space="0" w:color="auto"/>
              <w:left w:val="single" w:sz="6" w:space="0" w:color="auto"/>
              <w:bottom w:val="single" w:sz="6" w:space="0" w:color="auto"/>
              <w:right w:val="single" w:sz="6" w:space="0" w:color="auto"/>
            </w:tcBorders>
          </w:tcPr>
          <w:p w14:paraId="29E83A48" w14:textId="77777777" w:rsidR="00114D7A" w:rsidRPr="00AC65C9" w:rsidRDefault="00114D7A" w:rsidP="00114D7A">
            <w:pPr>
              <w:rPr>
                <w:b/>
              </w:rPr>
            </w:pPr>
            <w:r w:rsidRPr="00AC65C9">
              <w:rPr>
                <w:b/>
              </w:rPr>
              <w:t>National Organization Name</w:t>
            </w:r>
          </w:p>
        </w:tc>
      </w:tr>
      <w:tr w:rsidR="004D791A" w:rsidRPr="00AC65C9" w14:paraId="6602739B" w14:textId="77777777" w:rsidTr="001D0176">
        <w:tc>
          <w:tcPr>
            <w:tcW w:w="1340" w:type="dxa"/>
            <w:tcBorders>
              <w:top w:val="single" w:sz="6" w:space="0" w:color="auto"/>
              <w:left w:val="single" w:sz="6" w:space="0" w:color="auto"/>
              <w:bottom w:val="single" w:sz="6" w:space="0" w:color="auto"/>
              <w:right w:val="single" w:sz="6" w:space="0" w:color="auto"/>
            </w:tcBorders>
          </w:tcPr>
          <w:p w14:paraId="583873D6" w14:textId="77777777" w:rsidR="004D791A" w:rsidRPr="00AC65C9" w:rsidRDefault="004D791A" w:rsidP="005367CF">
            <w:pPr>
              <w:jc w:val="center"/>
            </w:pPr>
            <w:r w:rsidRPr="00AC65C9">
              <w:t>A21</w:t>
            </w:r>
          </w:p>
        </w:tc>
        <w:tc>
          <w:tcPr>
            <w:tcW w:w="6210" w:type="dxa"/>
            <w:tcBorders>
              <w:top w:val="single" w:sz="6" w:space="0" w:color="auto"/>
              <w:left w:val="single" w:sz="6" w:space="0" w:color="auto"/>
              <w:bottom w:val="single" w:sz="6" w:space="0" w:color="auto"/>
              <w:right w:val="single" w:sz="6" w:space="0" w:color="auto"/>
            </w:tcBorders>
          </w:tcPr>
          <w:p w14:paraId="08C0C2EB" w14:textId="77777777" w:rsidR="004D791A" w:rsidRPr="00AC65C9" w:rsidRDefault="004D791A" w:rsidP="00554420">
            <w:r w:rsidRPr="00AC65C9">
              <w:t>Military Officers Association of America</w:t>
            </w:r>
          </w:p>
        </w:tc>
      </w:tr>
      <w:tr w:rsidR="004D791A" w:rsidRPr="00AC65C9" w14:paraId="1C330DBB" w14:textId="77777777" w:rsidTr="001D0176">
        <w:tc>
          <w:tcPr>
            <w:tcW w:w="1340" w:type="dxa"/>
            <w:tcBorders>
              <w:top w:val="single" w:sz="6" w:space="0" w:color="auto"/>
              <w:left w:val="single" w:sz="6" w:space="0" w:color="auto"/>
              <w:bottom w:val="single" w:sz="6" w:space="0" w:color="auto"/>
              <w:right w:val="single" w:sz="6" w:space="0" w:color="auto"/>
            </w:tcBorders>
          </w:tcPr>
          <w:p w14:paraId="14EC2BC5" w14:textId="5042E92F" w:rsidR="004D791A" w:rsidRPr="00AC65C9" w:rsidRDefault="004D791A" w:rsidP="005367CF">
            <w:pPr>
              <w:jc w:val="center"/>
            </w:pPr>
            <w:r w:rsidRPr="00AC65C9">
              <w:t>00V</w:t>
            </w:r>
          </w:p>
        </w:tc>
        <w:tc>
          <w:tcPr>
            <w:tcW w:w="6210" w:type="dxa"/>
            <w:tcBorders>
              <w:top w:val="single" w:sz="6" w:space="0" w:color="auto"/>
              <w:left w:val="single" w:sz="6" w:space="0" w:color="auto"/>
              <w:bottom w:val="single" w:sz="6" w:space="0" w:color="auto"/>
              <w:right w:val="single" w:sz="6" w:space="0" w:color="auto"/>
            </w:tcBorders>
          </w:tcPr>
          <w:p w14:paraId="4357D92B" w14:textId="29A12738" w:rsidR="004D791A" w:rsidRPr="00AC65C9" w:rsidRDefault="004D791A" w:rsidP="00114D7A">
            <w:r w:rsidRPr="00AC65C9">
              <w:t>The Wounded Warrior Project</w:t>
            </w:r>
          </w:p>
        </w:tc>
      </w:tr>
      <w:tr w:rsidR="004D791A" w:rsidRPr="00AC65C9" w14:paraId="6544BB49" w14:textId="77777777" w:rsidTr="001D0176">
        <w:tc>
          <w:tcPr>
            <w:tcW w:w="1340" w:type="dxa"/>
            <w:tcBorders>
              <w:top w:val="single" w:sz="6" w:space="0" w:color="auto"/>
              <w:left w:val="single" w:sz="6" w:space="0" w:color="auto"/>
              <w:bottom w:val="single" w:sz="6" w:space="0" w:color="auto"/>
              <w:right w:val="single" w:sz="6" w:space="0" w:color="auto"/>
            </w:tcBorders>
          </w:tcPr>
          <w:p w14:paraId="6DA280DE" w14:textId="77777777" w:rsidR="004D791A" w:rsidRPr="00AC65C9" w:rsidRDefault="004D791A" w:rsidP="005367CF">
            <w:pPr>
              <w:jc w:val="center"/>
            </w:pPr>
            <w:r w:rsidRPr="00AC65C9">
              <w:t>007</w:t>
            </w:r>
          </w:p>
        </w:tc>
        <w:tc>
          <w:tcPr>
            <w:tcW w:w="6210" w:type="dxa"/>
            <w:tcBorders>
              <w:top w:val="single" w:sz="6" w:space="0" w:color="auto"/>
              <w:left w:val="single" w:sz="6" w:space="0" w:color="auto"/>
              <w:bottom w:val="single" w:sz="6" w:space="0" w:color="auto"/>
              <w:right w:val="single" w:sz="6" w:space="0" w:color="auto"/>
            </w:tcBorders>
          </w:tcPr>
          <w:p w14:paraId="0E36BEDC" w14:textId="77777777" w:rsidR="004D791A" w:rsidRPr="00AC65C9" w:rsidRDefault="004D791A" w:rsidP="00114D7A">
            <w:r w:rsidRPr="00AC65C9">
              <w:t>The Retired Enlisted Association</w:t>
            </w:r>
          </w:p>
        </w:tc>
      </w:tr>
      <w:tr w:rsidR="004D791A" w:rsidRPr="00AC65C9" w14:paraId="2D87BD5C" w14:textId="77777777" w:rsidTr="001D0176">
        <w:tc>
          <w:tcPr>
            <w:tcW w:w="1340" w:type="dxa"/>
            <w:tcBorders>
              <w:top w:val="single" w:sz="6" w:space="0" w:color="auto"/>
              <w:left w:val="single" w:sz="6" w:space="0" w:color="auto"/>
              <w:bottom w:val="single" w:sz="6" w:space="0" w:color="auto"/>
              <w:right w:val="single" w:sz="6" w:space="0" w:color="auto"/>
            </w:tcBorders>
          </w:tcPr>
          <w:p w14:paraId="18D1D6A9" w14:textId="77777777" w:rsidR="004D791A" w:rsidRPr="00AC65C9" w:rsidRDefault="004D791A" w:rsidP="005367CF">
            <w:pPr>
              <w:jc w:val="center"/>
            </w:pPr>
            <w:r w:rsidRPr="00AC65C9">
              <w:t>011</w:t>
            </w:r>
          </w:p>
        </w:tc>
        <w:tc>
          <w:tcPr>
            <w:tcW w:w="6210" w:type="dxa"/>
            <w:tcBorders>
              <w:top w:val="single" w:sz="6" w:space="0" w:color="auto"/>
              <w:left w:val="single" w:sz="6" w:space="0" w:color="auto"/>
              <w:bottom w:val="single" w:sz="6" w:space="0" w:color="auto"/>
              <w:right w:val="single" w:sz="6" w:space="0" w:color="auto"/>
            </w:tcBorders>
          </w:tcPr>
          <w:p w14:paraId="4524BD87" w14:textId="77777777" w:rsidR="004D791A" w:rsidRPr="00AC65C9" w:rsidRDefault="004D791A" w:rsidP="00114D7A">
            <w:r w:rsidRPr="00AC65C9">
              <w:t>Associates of Vietnam Veterans of America</w:t>
            </w:r>
          </w:p>
        </w:tc>
      </w:tr>
      <w:tr w:rsidR="004D791A" w:rsidRPr="00AC65C9" w14:paraId="485C4F98" w14:textId="77777777" w:rsidTr="001D0176">
        <w:tc>
          <w:tcPr>
            <w:tcW w:w="1340" w:type="dxa"/>
            <w:tcBorders>
              <w:top w:val="single" w:sz="6" w:space="0" w:color="auto"/>
              <w:left w:val="single" w:sz="6" w:space="0" w:color="auto"/>
              <w:bottom w:val="single" w:sz="6" w:space="0" w:color="auto"/>
              <w:right w:val="single" w:sz="6" w:space="0" w:color="auto"/>
            </w:tcBorders>
          </w:tcPr>
          <w:p w14:paraId="4B7839AE" w14:textId="77777777" w:rsidR="004D791A" w:rsidRPr="00AC65C9" w:rsidRDefault="004D791A" w:rsidP="005367CF">
            <w:pPr>
              <w:jc w:val="center"/>
            </w:pPr>
            <w:r w:rsidRPr="00AC65C9">
              <w:t>012</w:t>
            </w:r>
          </w:p>
        </w:tc>
        <w:tc>
          <w:tcPr>
            <w:tcW w:w="6210" w:type="dxa"/>
            <w:tcBorders>
              <w:top w:val="single" w:sz="6" w:space="0" w:color="auto"/>
              <w:left w:val="single" w:sz="6" w:space="0" w:color="auto"/>
              <w:bottom w:val="single" w:sz="6" w:space="0" w:color="auto"/>
              <w:right w:val="single" w:sz="6" w:space="0" w:color="auto"/>
            </w:tcBorders>
          </w:tcPr>
          <w:p w14:paraId="5E499815" w14:textId="77777777" w:rsidR="004D791A" w:rsidRPr="00AC65C9" w:rsidRDefault="004D791A" w:rsidP="00114D7A">
            <w:r w:rsidRPr="00AC65C9">
              <w:t>Gold Star Wives of America, Inc.</w:t>
            </w:r>
          </w:p>
        </w:tc>
      </w:tr>
      <w:tr w:rsidR="004D791A" w:rsidRPr="00AC65C9" w14:paraId="4934F23C" w14:textId="77777777" w:rsidTr="001D0176">
        <w:tc>
          <w:tcPr>
            <w:tcW w:w="1340" w:type="dxa"/>
            <w:tcBorders>
              <w:top w:val="single" w:sz="6" w:space="0" w:color="auto"/>
              <w:left w:val="single" w:sz="6" w:space="0" w:color="auto"/>
              <w:bottom w:val="single" w:sz="6" w:space="0" w:color="auto"/>
              <w:right w:val="single" w:sz="6" w:space="0" w:color="auto"/>
            </w:tcBorders>
          </w:tcPr>
          <w:p w14:paraId="18665EA0" w14:textId="77777777" w:rsidR="004D791A" w:rsidRPr="00AC65C9" w:rsidRDefault="004D791A" w:rsidP="005367CF">
            <w:pPr>
              <w:jc w:val="center"/>
            </w:pPr>
            <w:r w:rsidRPr="00AC65C9">
              <w:t>024</w:t>
            </w:r>
          </w:p>
        </w:tc>
        <w:tc>
          <w:tcPr>
            <w:tcW w:w="6210" w:type="dxa"/>
            <w:tcBorders>
              <w:top w:val="single" w:sz="6" w:space="0" w:color="auto"/>
              <w:left w:val="single" w:sz="6" w:space="0" w:color="auto"/>
              <w:bottom w:val="single" w:sz="6" w:space="0" w:color="auto"/>
              <w:right w:val="single" w:sz="6" w:space="0" w:color="auto"/>
            </w:tcBorders>
          </w:tcPr>
          <w:p w14:paraId="2A48E2E3" w14:textId="77777777" w:rsidR="004D791A" w:rsidRPr="00AC65C9" w:rsidRDefault="004D791A" w:rsidP="00114D7A">
            <w:r w:rsidRPr="00AC65C9">
              <w:t>National Amputation Foundation, Inc.</w:t>
            </w:r>
          </w:p>
        </w:tc>
      </w:tr>
      <w:tr w:rsidR="004D791A" w:rsidRPr="00AC65C9" w14:paraId="6B57A4B2" w14:textId="77777777" w:rsidTr="001D0176">
        <w:tc>
          <w:tcPr>
            <w:tcW w:w="1340" w:type="dxa"/>
            <w:tcBorders>
              <w:top w:val="single" w:sz="6" w:space="0" w:color="auto"/>
              <w:left w:val="single" w:sz="6" w:space="0" w:color="auto"/>
              <w:bottom w:val="single" w:sz="6" w:space="0" w:color="auto"/>
              <w:right w:val="single" w:sz="6" w:space="0" w:color="auto"/>
            </w:tcBorders>
          </w:tcPr>
          <w:p w14:paraId="0F3DC47D" w14:textId="77777777" w:rsidR="004D791A" w:rsidRPr="00AC65C9" w:rsidRDefault="004D791A" w:rsidP="005367CF">
            <w:pPr>
              <w:jc w:val="center"/>
            </w:pPr>
            <w:r w:rsidRPr="00AC65C9">
              <w:t>029</w:t>
            </w:r>
          </w:p>
        </w:tc>
        <w:tc>
          <w:tcPr>
            <w:tcW w:w="6210" w:type="dxa"/>
            <w:tcBorders>
              <w:top w:val="single" w:sz="6" w:space="0" w:color="auto"/>
              <w:left w:val="single" w:sz="6" w:space="0" w:color="auto"/>
              <w:bottom w:val="single" w:sz="6" w:space="0" w:color="auto"/>
              <w:right w:val="single" w:sz="6" w:space="0" w:color="auto"/>
            </w:tcBorders>
          </w:tcPr>
          <w:p w14:paraId="4FA796F9" w14:textId="77777777" w:rsidR="004D791A" w:rsidRPr="00AC65C9" w:rsidRDefault="004D791A" w:rsidP="00114D7A">
            <w:r w:rsidRPr="00AC65C9">
              <w:t>Vietnam Era Veterans Association</w:t>
            </w:r>
          </w:p>
        </w:tc>
      </w:tr>
      <w:tr w:rsidR="004D791A" w:rsidRPr="00AC65C9" w14:paraId="12B3DB5B" w14:textId="77777777" w:rsidTr="001D0176">
        <w:tc>
          <w:tcPr>
            <w:tcW w:w="1340" w:type="dxa"/>
            <w:tcBorders>
              <w:top w:val="single" w:sz="6" w:space="0" w:color="auto"/>
              <w:left w:val="single" w:sz="6" w:space="0" w:color="auto"/>
              <w:bottom w:val="single" w:sz="6" w:space="0" w:color="auto"/>
              <w:right w:val="single" w:sz="6" w:space="0" w:color="auto"/>
            </w:tcBorders>
          </w:tcPr>
          <w:p w14:paraId="1C56437E" w14:textId="77777777" w:rsidR="004D791A" w:rsidRPr="00AC65C9" w:rsidRDefault="004D791A" w:rsidP="005367CF">
            <w:pPr>
              <w:jc w:val="center"/>
            </w:pPr>
            <w:r w:rsidRPr="00AC65C9">
              <w:t>043</w:t>
            </w:r>
          </w:p>
        </w:tc>
        <w:tc>
          <w:tcPr>
            <w:tcW w:w="6210" w:type="dxa"/>
            <w:tcBorders>
              <w:top w:val="single" w:sz="6" w:space="0" w:color="auto"/>
              <w:left w:val="single" w:sz="6" w:space="0" w:color="auto"/>
              <w:bottom w:val="single" w:sz="6" w:space="0" w:color="auto"/>
              <w:right w:val="single" w:sz="6" w:space="0" w:color="auto"/>
            </w:tcBorders>
          </w:tcPr>
          <w:p w14:paraId="3467F1CB" w14:textId="77777777" w:rsidR="004D791A" w:rsidRPr="00AC65C9" w:rsidRDefault="004D791A" w:rsidP="00114D7A">
            <w:r w:rsidRPr="00AC65C9">
              <w:t>Swords to Plowshares, Veterans Rights Organization, Inc.</w:t>
            </w:r>
          </w:p>
        </w:tc>
      </w:tr>
      <w:tr w:rsidR="004D791A" w:rsidRPr="00AC65C9" w14:paraId="4BB83041" w14:textId="77777777" w:rsidTr="001D0176">
        <w:tc>
          <w:tcPr>
            <w:tcW w:w="1340" w:type="dxa"/>
            <w:tcBorders>
              <w:top w:val="single" w:sz="6" w:space="0" w:color="auto"/>
              <w:left w:val="single" w:sz="6" w:space="0" w:color="auto"/>
              <w:bottom w:val="single" w:sz="6" w:space="0" w:color="auto"/>
              <w:right w:val="single" w:sz="6" w:space="0" w:color="auto"/>
            </w:tcBorders>
          </w:tcPr>
          <w:p w14:paraId="18F2E709" w14:textId="77777777" w:rsidR="004D791A" w:rsidRPr="00AC65C9" w:rsidRDefault="004D791A" w:rsidP="005367CF">
            <w:pPr>
              <w:jc w:val="center"/>
            </w:pPr>
            <w:r w:rsidRPr="00AC65C9">
              <w:t>062</w:t>
            </w:r>
          </w:p>
        </w:tc>
        <w:tc>
          <w:tcPr>
            <w:tcW w:w="6210" w:type="dxa"/>
            <w:tcBorders>
              <w:top w:val="single" w:sz="6" w:space="0" w:color="auto"/>
              <w:left w:val="single" w:sz="6" w:space="0" w:color="auto"/>
              <w:bottom w:val="single" w:sz="6" w:space="0" w:color="auto"/>
              <w:right w:val="single" w:sz="6" w:space="0" w:color="auto"/>
            </w:tcBorders>
          </w:tcPr>
          <w:p w14:paraId="399607DB" w14:textId="77777777" w:rsidR="004D791A" w:rsidRPr="00AC65C9" w:rsidRDefault="004D791A" w:rsidP="00114D7A">
            <w:r w:rsidRPr="00AC65C9">
              <w:t>Non-commissioned Officers Association of the U.S.A.</w:t>
            </w:r>
          </w:p>
        </w:tc>
      </w:tr>
      <w:tr w:rsidR="004D791A" w:rsidRPr="00AC65C9" w14:paraId="4AE64B0A" w14:textId="77777777" w:rsidTr="001D0176">
        <w:tc>
          <w:tcPr>
            <w:tcW w:w="1340" w:type="dxa"/>
            <w:tcBorders>
              <w:top w:val="single" w:sz="6" w:space="0" w:color="auto"/>
              <w:left w:val="single" w:sz="6" w:space="0" w:color="auto"/>
              <w:bottom w:val="single" w:sz="6" w:space="0" w:color="auto"/>
              <w:right w:val="single" w:sz="6" w:space="0" w:color="auto"/>
            </w:tcBorders>
          </w:tcPr>
          <w:p w14:paraId="74200354" w14:textId="77777777" w:rsidR="004D791A" w:rsidRPr="00AC65C9" w:rsidRDefault="004D791A" w:rsidP="005367CF">
            <w:pPr>
              <w:jc w:val="center"/>
            </w:pPr>
            <w:r w:rsidRPr="00AC65C9">
              <w:t>064</w:t>
            </w:r>
          </w:p>
        </w:tc>
        <w:tc>
          <w:tcPr>
            <w:tcW w:w="6210" w:type="dxa"/>
            <w:tcBorders>
              <w:top w:val="single" w:sz="6" w:space="0" w:color="auto"/>
              <w:left w:val="single" w:sz="6" w:space="0" w:color="auto"/>
              <w:bottom w:val="single" w:sz="6" w:space="0" w:color="auto"/>
              <w:right w:val="single" w:sz="6" w:space="0" w:color="auto"/>
            </w:tcBorders>
          </w:tcPr>
          <w:p w14:paraId="0B2CA5EE" w14:textId="77777777" w:rsidR="004D791A" w:rsidRPr="00AC65C9" w:rsidRDefault="004D791A" w:rsidP="00114D7A">
            <w:r w:rsidRPr="00AC65C9">
              <w:t>National Association of County Veterans Service Officers</w:t>
            </w:r>
          </w:p>
        </w:tc>
      </w:tr>
      <w:tr w:rsidR="004D791A" w:rsidRPr="00AC65C9" w14:paraId="5EA7FBD1" w14:textId="77777777" w:rsidTr="001D0176">
        <w:tc>
          <w:tcPr>
            <w:tcW w:w="1340" w:type="dxa"/>
            <w:tcBorders>
              <w:top w:val="single" w:sz="6" w:space="0" w:color="auto"/>
              <w:left w:val="single" w:sz="6" w:space="0" w:color="auto"/>
              <w:bottom w:val="single" w:sz="6" w:space="0" w:color="auto"/>
              <w:right w:val="single" w:sz="6" w:space="0" w:color="auto"/>
            </w:tcBorders>
          </w:tcPr>
          <w:p w14:paraId="7FD9A595" w14:textId="77777777" w:rsidR="004D791A" w:rsidRPr="00AC65C9" w:rsidRDefault="004D791A" w:rsidP="005367CF">
            <w:pPr>
              <w:jc w:val="center"/>
            </w:pPr>
            <w:r w:rsidRPr="00AC65C9">
              <w:t>065</w:t>
            </w:r>
          </w:p>
        </w:tc>
        <w:tc>
          <w:tcPr>
            <w:tcW w:w="6210" w:type="dxa"/>
            <w:tcBorders>
              <w:top w:val="single" w:sz="6" w:space="0" w:color="auto"/>
              <w:left w:val="single" w:sz="6" w:space="0" w:color="auto"/>
              <w:bottom w:val="single" w:sz="6" w:space="0" w:color="auto"/>
              <w:right w:val="single" w:sz="6" w:space="0" w:color="auto"/>
            </w:tcBorders>
          </w:tcPr>
          <w:p w14:paraId="5BB234FF" w14:textId="77777777" w:rsidR="004D791A" w:rsidRPr="00AC65C9" w:rsidRDefault="004D791A" w:rsidP="00114D7A">
            <w:r w:rsidRPr="00AC65C9">
              <w:t>American Ex-Prisoners of War, Inc.</w:t>
            </w:r>
          </w:p>
        </w:tc>
      </w:tr>
      <w:tr w:rsidR="004D791A" w:rsidRPr="00AC65C9" w14:paraId="623905ED" w14:textId="77777777" w:rsidTr="001D0176">
        <w:tc>
          <w:tcPr>
            <w:tcW w:w="1340" w:type="dxa"/>
            <w:tcBorders>
              <w:top w:val="single" w:sz="6" w:space="0" w:color="auto"/>
              <w:left w:val="single" w:sz="6" w:space="0" w:color="auto"/>
              <w:bottom w:val="single" w:sz="6" w:space="0" w:color="auto"/>
              <w:right w:val="single" w:sz="6" w:space="0" w:color="auto"/>
            </w:tcBorders>
          </w:tcPr>
          <w:p w14:paraId="6D747151" w14:textId="77777777" w:rsidR="004D791A" w:rsidRPr="00AC65C9" w:rsidRDefault="004D791A" w:rsidP="005367CF">
            <w:pPr>
              <w:jc w:val="center"/>
            </w:pPr>
            <w:r w:rsidRPr="00AC65C9">
              <w:t>068</w:t>
            </w:r>
          </w:p>
        </w:tc>
        <w:tc>
          <w:tcPr>
            <w:tcW w:w="6210" w:type="dxa"/>
            <w:tcBorders>
              <w:top w:val="single" w:sz="6" w:space="0" w:color="auto"/>
              <w:left w:val="single" w:sz="6" w:space="0" w:color="auto"/>
              <w:bottom w:val="single" w:sz="6" w:space="0" w:color="auto"/>
              <w:right w:val="single" w:sz="6" w:space="0" w:color="auto"/>
            </w:tcBorders>
          </w:tcPr>
          <w:p w14:paraId="272C1BF3" w14:textId="77777777" w:rsidR="004D791A" w:rsidRPr="00AC65C9" w:rsidRDefault="004D791A" w:rsidP="00114D7A">
            <w:r w:rsidRPr="00AC65C9">
              <w:t>American GI Forum, National Veterans Outreach Program</w:t>
            </w:r>
          </w:p>
        </w:tc>
      </w:tr>
      <w:tr w:rsidR="004D791A" w:rsidRPr="00AC65C9" w14:paraId="3D7CE780" w14:textId="77777777" w:rsidTr="001D0176">
        <w:tc>
          <w:tcPr>
            <w:tcW w:w="1340" w:type="dxa"/>
            <w:tcBorders>
              <w:top w:val="single" w:sz="6" w:space="0" w:color="auto"/>
              <w:left w:val="single" w:sz="6" w:space="0" w:color="auto"/>
              <w:bottom w:val="single" w:sz="6" w:space="0" w:color="auto"/>
              <w:right w:val="single" w:sz="6" w:space="0" w:color="auto"/>
            </w:tcBorders>
          </w:tcPr>
          <w:p w14:paraId="40A54E55" w14:textId="77777777" w:rsidR="004D791A" w:rsidRPr="00AC65C9" w:rsidRDefault="004D791A" w:rsidP="005367CF">
            <w:pPr>
              <w:jc w:val="center"/>
            </w:pPr>
            <w:r w:rsidRPr="00AC65C9">
              <w:t>070</w:t>
            </w:r>
          </w:p>
        </w:tc>
        <w:tc>
          <w:tcPr>
            <w:tcW w:w="6210" w:type="dxa"/>
            <w:tcBorders>
              <w:top w:val="single" w:sz="6" w:space="0" w:color="auto"/>
              <w:left w:val="single" w:sz="6" w:space="0" w:color="auto"/>
              <w:bottom w:val="single" w:sz="6" w:space="0" w:color="auto"/>
              <w:right w:val="single" w:sz="6" w:space="0" w:color="auto"/>
            </w:tcBorders>
          </w:tcPr>
          <w:p w14:paraId="20BAE8AD" w14:textId="77777777" w:rsidR="004D791A" w:rsidRPr="00AC65C9" w:rsidRDefault="004D791A" w:rsidP="00114D7A">
            <w:r w:rsidRPr="00AC65C9">
              <w:t>Vietnam Veterans of America</w:t>
            </w:r>
          </w:p>
        </w:tc>
      </w:tr>
      <w:tr w:rsidR="004D791A" w:rsidRPr="00AC65C9" w14:paraId="5B402AFD" w14:textId="77777777" w:rsidTr="001D0176">
        <w:tc>
          <w:tcPr>
            <w:tcW w:w="1340" w:type="dxa"/>
            <w:tcBorders>
              <w:top w:val="single" w:sz="6" w:space="0" w:color="auto"/>
              <w:left w:val="single" w:sz="6" w:space="0" w:color="auto"/>
              <w:bottom w:val="single" w:sz="6" w:space="0" w:color="auto"/>
              <w:right w:val="single" w:sz="6" w:space="0" w:color="auto"/>
            </w:tcBorders>
          </w:tcPr>
          <w:p w14:paraId="7BC9EB3E" w14:textId="77777777" w:rsidR="004D791A" w:rsidRPr="00AC65C9" w:rsidRDefault="004D791A" w:rsidP="005367CF">
            <w:pPr>
              <w:jc w:val="center"/>
            </w:pPr>
            <w:r w:rsidRPr="00AC65C9">
              <w:t>071</w:t>
            </w:r>
          </w:p>
        </w:tc>
        <w:tc>
          <w:tcPr>
            <w:tcW w:w="6210" w:type="dxa"/>
            <w:tcBorders>
              <w:top w:val="single" w:sz="6" w:space="0" w:color="auto"/>
              <w:left w:val="single" w:sz="6" w:space="0" w:color="auto"/>
              <w:bottom w:val="single" w:sz="6" w:space="0" w:color="auto"/>
              <w:right w:val="single" w:sz="6" w:space="0" w:color="auto"/>
            </w:tcBorders>
          </w:tcPr>
          <w:p w14:paraId="0C52B03F" w14:textId="77777777" w:rsidR="004D791A" w:rsidRPr="00AC65C9" w:rsidRDefault="004D791A" w:rsidP="00114D7A">
            <w:r w:rsidRPr="00AC65C9">
              <w:t>Paralyzed Veterans of America, Inc.</w:t>
            </w:r>
          </w:p>
        </w:tc>
      </w:tr>
      <w:tr w:rsidR="004D791A" w:rsidRPr="00AC65C9" w14:paraId="3703E6A7" w14:textId="77777777" w:rsidTr="001D0176">
        <w:tc>
          <w:tcPr>
            <w:tcW w:w="1340" w:type="dxa"/>
            <w:tcBorders>
              <w:top w:val="single" w:sz="6" w:space="0" w:color="auto"/>
              <w:left w:val="single" w:sz="6" w:space="0" w:color="auto"/>
              <w:bottom w:val="single" w:sz="6" w:space="0" w:color="auto"/>
              <w:right w:val="single" w:sz="6" w:space="0" w:color="auto"/>
            </w:tcBorders>
          </w:tcPr>
          <w:p w14:paraId="47BE1E67" w14:textId="77777777" w:rsidR="004D791A" w:rsidRPr="00AC65C9" w:rsidRDefault="004D791A" w:rsidP="005367CF">
            <w:pPr>
              <w:jc w:val="center"/>
            </w:pPr>
            <w:r w:rsidRPr="00AC65C9">
              <w:t>074</w:t>
            </w:r>
          </w:p>
        </w:tc>
        <w:tc>
          <w:tcPr>
            <w:tcW w:w="6210" w:type="dxa"/>
            <w:tcBorders>
              <w:top w:val="single" w:sz="6" w:space="0" w:color="auto"/>
              <w:left w:val="single" w:sz="6" w:space="0" w:color="auto"/>
              <w:bottom w:val="single" w:sz="6" w:space="0" w:color="auto"/>
              <w:right w:val="single" w:sz="6" w:space="0" w:color="auto"/>
            </w:tcBorders>
          </w:tcPr>
          <w:p w14:paraId="63A11DDF" w14:textId="77777777" w:rsidR="004D791A" w:rsidRPr="00AC65C9" w:rsidRDefault="004D791A" w:rsidP="00114D7A">
            <w:r w:rsidRPr="00AC65C9">
              <w:t>American Legion</w:t>
            </w:r>
          </w:p>
        </w:tc>
      </w:tr>
      <w:tr w:rsidR="004D791A" w:rsidRPr="00AC65C9" w14:paraId="086C43FA" w14:textId="77777777" w:rsidTr="001D0176">
        <w:tc>
          <w:tcPr>
            <w:tcW w:w="1340" w:type="dxa"/>
            <w:tcBorders>
              <w:top w:val="single" w:sz="6" w:space="0" w:color="auto"/>
              <w:left w:val="single" w:sz="6" w:space="0" w:color="auto"/>
              <w:bottom w:val="single" w:sz="6" w:space="0" w:color="auto"/>
              <w:right w:val="single" w:sz="6" w:space="0" w:color="auto"/>
            </w:tcBorders>
          </w:tcPr>
          <w:p w14:paraId="2BB46B10" w14:textId="77777777" w:rsidR="004D791A" w:rsidRPr="00AC65C9" w:rsidRDefault="004D791A" w:rsidP="005367CF">
            <w:pPr>
              <w:jc w:val="center"/>
            </w:pPr>
            <w:r w:rsidRPr="00AC65C9">
              <w:t>075</w:t>
            </w:r>
          </w:p>
        </w:tc>
        <w:tc>
          <w:tcPr>
            <w:tcW w:w="6210" w:type="dxa"/>
            <w:tcBorders>
              <w:top w:val="single" w:sz="6" w:space="0" w:color="auto"/>
              <w:left w:val="single" w:sz="6" w:space="0" w:color="auto"/>
              <w:bottom w:val="single" w:sz="6" w:space="0" w:color="auto"/>
              <w:right w:val="single" w:sz="6" w:space="0" w:color="auto"/>
            </w:tcBorders>
          </w:tcPr>
          <w:p w14:paraId="437C08D9" w14:textId="77777777" w:rsidR="004D791A" w:rsidRPr="00AC65C9" w:rsidRDefault="004D791A" w:rsidP="00114D7A">
            <w:r w:rsidRPr="00AC65C9">
              <w:t>American Red Cross</w:t>
            </w:r>
          </w:p>
        </w:tc>
      </w:tr>
      <w:tr w:rsidR="004D791A" w:rsidRPr="00AC65C9" w14:paraId="7089B5A8" w14:textId="77777777" w:rsidTr="001D0176">
        <w:tc>
          <w:tcPr>
            <w:tcW w:w="1340" w:type="dxa"/>
            <w:tcBorders>
              <w:top w:val="single" w:sz="6" w:space="0" w:color="auto"/>
              <w:left w:val="single" w:sz="6" w:space="0" w:color="auto"/>
              <w:bottom w:val="single" w:sz="6" w:space="0" w:color="auto"/>
              <w:right w:val="single" w:sz="6" w:space="0" w:color="auto"/>
            </w:tcBorders>
          </w:tcPr>
          <w:p w14:paraId="3C788AD0" w14:textId="77777777" w:rsidR="004D791A" w:rsidRPr="00AC65C9" w:rsidRDefault="004D791A" w:rsidP="005367CF">
            <w:pPr>
              <w:jc w:val="center"/>
            </w:pPr>
            <w:r w:rsidRPr="00AC65C9">
              <w:t>077</w:t>
            </w:r>
          </w:p>
        </w:tc>
        <w:tc>
          <w:tcPr>
            <w:tcW w:w="6210" w:type="dxa"/>
            <w:tcBorders>
              <w:top w:val="single" w:sz="6" w:space="0" w:color="auto"/>
              <w:left w:val="single" w:sz="6" w:space="0" w:color="auto"/>
              <w:bottom w:val="single" w:sz="6" w:space="0" w:color="auto"/>
              <w:right w:val="single" w:sz="6" w:space="0" w:color="auto"/>
            </w:tcBorders>
          </w:tcPr>
          <w:p w14:paraId="777221DB" w14:textId="01FF5714" w:rsidR="004D791A" w:rsidRPr="00AC65C9" w:rsidRDefault="00A5111B" w:rsidP="00114D7A">
            <w:r w:rsidRPr="00AC65C9">
              <w:t>American Veterans</w:t>
            </w:r>
            <w:r w:rsidR="004D791A" w:rsidRPr="00AC65C9">
              <w:t>/AMVETS</w:t>
            </w:r>
          </w:p>
        </w:tc>
      </w:tr>
      <w:tr w:rsidR="004D791A" w:rsidRPr="00AC65C9" w14:paraId="7045896D" w14:textId="77777777" w:rsidTr="001D0176">
        <w:tc>
          <w:tcPr>
            <w:tcW w:w="1340" w:type="dxa"/>
            <w:tcBorders>
              <w:top w:val="single" w:sz="6" w:space="0" w:color="auto"/>
              <w:left w:val="single" w:sz="6" w:space="0" w:color="auto"/>
              <w:bottom w:val="single" w:sz="6" w:space="0" w:color="auto"/>
              <w:right w:val="single" w:sz="6" w:space="0" w:color="auto"/>
            </w:tcBorders>
          </w:tcPr>
          <w:p w14:paraId="6E0AEBD5" w14:textId="77777777" w:rsidR="004D791A" w:rsidRPr="00AC65C9" w:rsidRDefault="004D791A" w:rsidP="005367CF">
            <w:pPr>
              <w:jc w:val="center"/>
            </w:pPr>
            <w:r w:rsidRPr="00AC65C9">
              <w:lastRenderedPageBreak/>
              <w:t>078</w:t>
            </w:r>
          </w:p>
        </w:tc>
        <w:tc>
          <w:tcPr>
            <w:tcW w:w="6210" w:type="dxa"/>
            <w:tcBorders>
              <w:top w:val="single" w:sz="6" w:space="0" w:color="auto"/>
              <w:left w:val="single" w:sz="6" w:space="0" w:color="auto"/>
              <w:bottom w:val="single" w:sz="6" w:space="0" w:color="auto"/>
              <w:right w:val="single" w:sz="6" w:space="0" w:color="auto"/>
            </w:tcBorders>
          </w:tcPr>
          <w:p w14:paraId="340649AF" w14:textId="77777777" w:rsidR="004D791A" w:rsidRPr="00AC65C9" w:rsidRDefault="004D791A" w:rsidP="00114D7A">
            <w:r w:rsidRPr="00AC65C9">
              <w:t>Armed Forces Services Corporation</w:t>
            </w:r>
          </w:p>
        </w:tc>
      </w:tr>
      <w:tr w:rsidR="004D791A" w:rsidRPr="00AC65C9" w14:paraId="6A5B5D1D" w14:textId="77777777" w:rsidTr="001D0176">
        <w:tc>
          <w:tcPr>
            <w:tcW w:w="1340" w:type="dxa"/>
            <w:tcBorders>
              <w:top w:val="single" w:sz="6" w:space="0" w:color="auto"/>
              <w:left w:val="single" w:sz="6" w:space="0" w:color="auto"/>
              <w:bottom w:val="single" w:sz="6" w:space="0" w:color="auto"/>
              <w:right w:val="single" w:sz="6" w:space="0" w:color="auto"/>
            </w:tcBorders>
          </w:tcPr>
          <w:p w14:paraId="36B6060C" w14:textId="77777777" w:rsidR="004D791A" w:rsidRPr="00AC65C9" w:rsidRDefault="004D791A" w:rsidP="005367CF">
            <w:pPr>
              <w:jc w:val="center"/>
            </w:pPr>
            <w:r w:rsidRPr="00AC65C9">
              <w:t>079</w:t>
            </w:r>
          </w:p>
        </w:tc>
        <w:tc>
          <w:tcPr>
            <w:tcW w:w="6210" w:type="dxa"/>
            <w:tcBorders>
              <w:top w:val="single" w:sz="6" w:space="0" w:color="auto"/>
              <w:left w:val="single" w:sz="6" w:space="0" w:color="auto"/>
              <w:bottom w:val="single" w:sz="6" w:space="0" w:color="auto"/>
              <w:right w:val="single" w:sz="6" w:space="0" w:color="auto"/>
            </w:tcBorders>
          </w:tcPr>
          <w:p w14:paraId="0012BFF9" w14:textId="77777777" w:rsidR="004D791A" w:rsidRPr="00AC65C9" w:rsidRDefault="004D791A" w:rsidP="00114D7A">
            <w:r w:rsidRPr="00AC65C9">
              <w:t>Army and Navy Union, USA</w:t>
            </w:r>
          </w:p>
        </w:tc>
      </w:tr>
      <w:tr w:rsidR="004D791A" w:rsidRPr="00AC65C9" w14:paraId="2F5C142B" w14:textId="77777777" w:rsidTr="001D0176">
        <w:tc>
          <w:tcPr>
            <w:tcW w:w="1340" w:type="dxa"/>
            <w:tcBorders>
              <w:top w:val="single" w:sz="6" w:space="0" w:color="auto"/>
              <w:left w:val="single" w:sz="6" w:space="0" w:color="auto"/>
              <w:bottom w:val="single" w:sz="6" w:space="0" w:color="auto"/>
              <w:right w:val="single" w:sz="6" w:space="0" w:color="auto"/>
            </w:tcBorders>
          </w:tcPr>
          <w:p w14:paraId="4E102170" w14:textId="77777777" w:rsidR="004D791A" w:rsidRPr="00AC65C9" w:rsidRDefault="004D791A" w:rsidP="005367CF">
            <w:pPr>
              <w:jc w:val="center"/>
            </w:pPr>
            <w:r w:rsidRPr="00AC65C9">
              <w:t>080</w:t>
            </w:r>
          </w:p>
        </w:tc>
        <w:tc>
          <w:tcPr>
            <w:tcW w:w="6210" w:type="dxa"/>
            <w:tcBorders>
              <w:top w:val="single" w:sz="6" w:space="0" w:color="auto"/>
              <w:left w:val="single" w:sz="6" w:space="0" w:color="auto"/>
              <w:bottom w:val="single" w:sz="6" w:space="0" w:color="auto"/>
              <w:right w:val="single" w:sz="6" w:space="0" w:color="auto"/>
            </w:tcBorders>
          </w:tcPr>
          <w:p w14:paraId="5BDFAF7C" w14:textId="77777777" w:rsidR="004D791A" w:rsidRPr="00AC65C9" w:rsidRDefault="004D791A" w:rsidP="00114D7A">
            <w:r w:rsidRPr="00AC65C9">
              <w:t>Blinded Veterans Association</w:t>
            </w:r>
          </w:p>
        </w:tc>
      </w:tr>
      <w:tr w:rsidR="004D791A" w:rsidRPr="00AC65C9" w14:paraId="7B480E95" w14:textId="77777777" w:rsidTr="001D0176">
        <w:tc>
          <w:tcPr>
            <w:tcW w:w="1340" w:type="dxa"/>
            <w:tcBorders>
              <w:top w:val="single" w:sz="6" w:space="0" w:color="auto"/>
              <w:left w:val="single" w:sz="6" w:space="0" w:color="auto"/>
              <w:bottom w:val="single" w:sz="6" w:space="0" w:color="auto"/>
              <w:right w:val="single" w:sz="6" w:space="0" w:color="auto"/>
            </w:tcBorders>
          </w:tcPr>
          <w:p w14:paraId="7A7E9394" w14:textId="77777777" w:rsidR="004D791A" w:rsidRPr="00AC65C9" w:rsidRDefault="004D791A" w:rsidP="005367CF">
            <w:pPr>
              <w:jc w:val="center"/>
            </w:pPr>
            <w:r w:rsidRPr="00AC65C9">
              <w:t>081</w:t>
            </w:r>
          </w:p>
        </w:tc>
        <w:tc>
          <w:tcPr>
            <w:tcW w:w="6210" w:type="dxa"/>
            <w:tcBorders>
              <w:top w:val="single" w:sz="6" w:space="0" w:color="auto"/>
              <w:left w:val="single" w:sz="6" w:space="0" w:color="auto"/>
              <w:bottom w:val="single" w:sz="6" w:space="0" w:color="auto"/>
              <w:right w:val="single" w:sz="6" w:space="0" w:color="auto"/>
            </w:tcBorders>
          </w:tcPr>
          <w:p w14:paraId="64F08C6D" w14:textId="77777777" w:rsidR="004D791A" w:rsidRPr="00AC65C9" w:rsidRDefault="004D791A" w:rsidP="00114D7A">
            <w:r w:rsidRPr="00AC65C9">
              <w:t>Catholic War Veterans of the U.S.A.</w:t>
            </w:r>
          </w:p>
        </w:tc>
      </w:tr>
      <w:tr w:rsidR="004D791A" w:rsidRPr="00AC65C9" w14:paraId="3F5A1D4E" w14:textId="77777777" w:rsidTr="001D0176">
        <w:tc>
          <w:tcPr>
            <w:tcW w:w="1340" w:type="dxa"/>
            <w:tcBorders>
              <w:top w:val="single" w:sz="6" w:space="0" w:color="auto"/>
              <w:left w:val="single" w:sz="6" w:space="0" w:color="auto"/>
              <w:bottom w:val="single" w:sz="6" w:space="0" w:color="auto"/>
              <w:right w:val="single" w:sz="6" w:space="0" w:color="auto"/>
            </w:tcBorders>
          </w:tcPr>
          <w:p w14:paraId="166453EE" w14:textId="77777777" w:rsidR="004D791A" w:rsidRPr="00AC65C9" w:rsidRDefault="004D791A" w:rsidP="005367CF">
            <w:pPr>
              <w:jc w:val="center"/>
            </w:pPr>
            <w:r w:rsidRPr="00AC65C9">
              <w:t>082</w:t>
            </w:r>
          </w:p>
        </w:tc>
        <w:tc>
          <w:tcPr>
            <w:tcW w:w="6210" w:type="dxa"/>
            <w:tcBorders>
              <w:top w:val="single" w:sz="6" w:space="0" w:color="auto"/>
              <w:left w:val="single" w:sz="6" w:space="0" w:color="auto"/>
              <w:bottom w:val="single" w:sz="6" w:space="0" w:color="auto"/>
              <w:right w:val="single" w:sz="6" w:space="0" w:color="auto"/>
            </w:tcBorders>
          </w:tcPr>
          <w:p w14:paraId="21F49739" w14:textId="77777777" w:rsidR="004D791A" w:rsidRPr="00AC65C9" w:rsidRDefault="004D791A" w:rsidP="00114D7A">
            <w:r w:rsidRPr="00AC65C9">
              <w:t>National Veterans Legal Services Program</w:t>
            </w:r>
          </w:p>
        </w:tc>
      </w:tr>
      <w:tr w:rsidR="004D791A" w:rsidRPr="00AC65C9" w14:paraId="21BEACAC" w14:textId="77777777" w:rsidTr="001D0176">
        <w:tc>
          <w:tcPr>
            <w:tcW w:w="1340" w:type="dxa"/>
            <w:tcBorders>
              <w:top w:val="single" w:sz="6" w:space="0" w:color="auto"/>
              <w:left w:val="single" w:sz="6" w:space="0" w:color="auto"/>
              <w:bottom w:val="single" w:sz="6" w:space="0" w:color="auto"/>
              <w:right w:val="single" w:sz="6" w:space="0" w:color="auto"/>
            </w:tcBorders>
          </w:tcPr>
          <w:p w14:paraId="7F230AA1" w14:textId="77777777" w:rsidR="004D791A" w:rsidRPr="00AC65C9" w:rsidRDefault="004D791A" w:rsidP="005367CF">
            <w:pPr>
              <w:jc w:val="center"/>
            </w:pPr>
            <w:r w:rsidRPr="00AC65C9">
              <w:t>083</w:t>
            </w:r>
          </w:p>
        </w:tc>
        <w:tc>
          <w:tcPr>
            <w:tcW w:w="6210" w:type="dxa"/>
            <w:tcBorders>
              <w:top w:val="single" w:sz="6" w:space="0" w:color="auto"/>
              <w:left w:val="single" w:sz="6" w:space="0" w:color="auto"/>
              <w:bottom w:val="single" w:sz="6" w:space="0" w:color="auto"/>
              <w:right w:val="single" w:sz="6" w:space="0" w:color="auto"/>
            </w:tcBorders>
          </w:tcPr>
          <w:p w14:paraId="7E5BC5C2" w14:textId="77777777" w:rsidR="004D791A" w:rsidRPr="00AC65C9" w:rsidRDefault="004D791A" w:rsidP="00114D7A">
            <w:r w:rsidRPr="00AC65C9">
              <w:t>Disabled American Veterans</w:t>
            </w:r>
          </w:p>
        </w:tc>
      </w:tr>
      <w:tr w:rsidR="004D791A" w:rsidRPr="00AC65C9" w14:paraId="793C6038" w14:textId="77777777" w:rsidTr="001D0176">
        <w:tc>
          <w:tcPr>
            <w:tcW w:w="1340" w:type="dxa"/>
            <w:tcBorders>
              <w:top w:val="single" w:sz="6" w:space="0" w:color="auto"/>
              <w:left w:val="single" w:sz="6" w:space="0" w:color="auto"/>
              <w:bottom w:val="single" w:sz="6" w:space="0" w:color="auto"/>
              <w:right w:val="single" w:sz="6" w:space="0" w:color="auto"/>
            </w:tcBorders>
          </w:tcPr>
          <w:p w14:paraId="2AF30C71" w14:textId="77777777" w:rsidR="004D791A" w:rsidRPr="00AC65C9" w:rsidRDefault="004D791A" w:rsidP="005367CF">
            <w:pPr>
              <w:jc w:val="center"/>
            </w:pPr>
            <w:r w:rsidRPr="00AC65C9">
              <w:t>084</w:t>
            </w:r>
          </w:p>
        </w:tc>
        <w:tc>
          <w:tcPr>
            <w:tcW w:w="6210" w:type="dxa"/>
            <w:tcBorders>
              <w:top w:val="single" w:sz="6" w:space="0" w:color="auto"/>
              <w:left w:val="single" w:sz="6" w:space="0" w:color="auto"/>
              <w:bottom w:val="single" w:sz="6" w:space="0" w:color="auto"/>
              <w:right w:val="single" w:sz="6" w:space="0" w:color="auto"/>
            </w:tcBorders>
          </w:tcPr>
          <w:p w14:paraId="4931093E" w14:textId="77777777" w:rsidR="004D791A" w:rsidRPr="00AC65C9" w:rsidRDefault="004D791A" w:rsidP="00114D7A">
            <w:r w:rsidRPr="00AC65C9">
              <w:t>National Association for Black Veterans, Inc.</w:t>
            </w:r>
          </w:p>
        </w:tc>
      </w:tr>
      <w:tr w:rsidR="004D791A" w:rsidRPr="00AC65C9" w14:paraId="07F4B9AF" w14:textId="77777777" w:rsidTr="001D0176">
        <w:tc>
          <w:tcPr>
            <w:tcW w:w="1340" w:type="dxa"/>
            <w:tcBorders>
              <w:top w:val="single" w:sz="6" w:space="0" w:color="auto"/>
              <w:left w:val="single" w:sz="6" w:space="0" w:color="auto"/>
              <w:bottom w:val="single" w:sz="6" w:space="0" w:color="auto"/>
              <w:right w:val="single" w:sz="6" w:space="0" w:color="auto"/>
            </w:tcBorders>
          </w:tcPr>
          <w:p w14:paraId="1C44363D" w14:textId="77777777" w:rsidR="004D791A" w:rsidRPr="00AC65C9" w:rsidRDefault="004D791A" w:rsidP="005367CF">
            <w:pPr>
              <w:jc w:val="center"/>
            </w:pPr>
            <w:r w:rsidRPr="00AC65C9">
              <w:t>085</w:t>
            </w:r>
          </w:p>
        </w:tc>
        <w:tc>
          <w:tcPr>
            <w:tcW w:w="6210" w:type="dxa"/>
            <w:tcBorders>
              <w:top w:val="single" w:sz="6" w:space="0" w:color="auto"/>
              <w:left w:val="single" w:sz="6" w:space="0" w:color="auto"/>
              <w:bottom w:val="single" w:sz="6" w:space="0" w:color="auto"/>
              <w:right w:val="single" w:sz="6" w:space="0" w:color="auto"/>
            </w:tcBorders>
          </w:tcPr>
          <w:p w14:paraId="7FE1793B" w14:textId="77777777" w:rsidR="004D791A" w:rsidRPr="00AC65C9" w:rsidRDefault="004D791A" w:rsidP="00114D7A">
            <w:r w:rsidRPr="00AC65C9">
              <w:t>Fleet Reserve Association</w:t>
            </w:r>
          </w:p>
        </w:tc>
      </w:tr>
      <w:tr w:rsidR="004D791A" w:rsidRPr="00AC65C9" w14:paraId="49C24F7C" w14:textId="77777777" w:rsidTr="001D0176">
        <w:tc>
          <w:tcPr>
            <w:tcW w:w="1340" w:type="dxa"/>
            <w:tcBorders>
              <w:top w:val="single" w:sz="6" w:space="0" w:color="auto"/>
              <w:left w:val="single" w:sz="6" w:space="0" w:color="auto"/>
              <w:bottom w:val="single" w:sz="6" w:space="0" w:color="auto"/>
              <w:right w:val="single" w:sz="6" w:space="0" w:color="auto"/>
            </w:tcBorders>
          </w:tcPr>
          <w:p w14:paraId="52841B9B" w14:textId="77777777" w:rsidR="004D791A" w:rsidRPr="00AC65C9" w:rsidRDefault="004D791A" w:rsidP="005367CF">
            <w:pPr>
              <w:jc w:val="center"/>
            </w:pPr>
            <w:r w:rsidRPr="00AC65C9">
              <w:t>086</w:t>
            </w:r>
          </w:p>
        </w:tc>
        <w:tc>
          <w:tcPr>
            <w:tcW w:w="6210" w:type="dxa"/>
            <w:tcBorders>
              <w:top w:val="single" w:sz="6" w:space="0" w:color="auto"/>
              <w:left w:val="single" w:sz="6" w:space="0" w:color="auto"/>
              <w:bottom w:val="single" w:sz="6" w:space="0" w:color="auto"/>
              <w:right w:val="single" w:sz="6" w:space="0" w:color="auto"/>
            </w:tcBorders>
          </w:tcPr>
          <w:p w14:paraId="3123E985" w14:textId="77777777" w:rsidR="004D791A" w:rsidRPr="00AC65C9" w:rsidRDefault="004D791A" w:rsidP="00114D7A">
            <w:r w:rsidRPr="00AC65C9">
              <w:t>Jewish War Veterans of the United States</w:t>
            </w:r>
          </w:p>
        </w:tc>
      </w:tr>
      <w:tr w:rsidR="004D791A" w:rsidRPr="00AC65C9" w14:paraId="6A2C8D15" w14:textId="77777777" w:rsidTr="001D0176">
        <w:tc>
          <w:tcPr>
            <w:tcW w:w="1340" w:type="dxa"/>
            <w:tcBorders>
              <w:top w:val="single" w:sz="6" w:space="0" w:color="auto"/>
              <w:left w:val="single" w:sz="6" w:space="0" w:color="auto"/>
              <w:bottom w:val="single" w:sz="6" w:space="0" w:color="auto"/>
              <w:right w:val="single" w:sz="6" w:space="0" w:color="auto"/>
            </w:tcBorders>
          </w:tcPr>
          <w:p w14:paraId="3E701C6B" w14:textId="77777777" w:rsidR="004D791A" w:rsidRPr="00AC65C9" w:rsidRDefault="004D791A" w:rsidP="005367CF">
            <w:pPr>
              <w:jc w:val="center"/>
            </w:pPr>
            <w:r w:rsidRPr="00AC65C9">
              <w:t>087</w:t>
            </w:r>
          </w:p>
        </w:tc>
        <w:tc>
          <w:tcPr>
            <w:tcW w:w="6210" w:type="dxa"/>
            <w:tcBorders>
              <w:top w:val="single" w:sz="6" w:space="0" w:color="auto"/>
              <w:left w:val="single" w:sz="6" w:space="0" w:color="auto"/>
              <w:bottom w:val="single" w:sz="6" w:space="0" w:color="auto"/>
              <w:right w:val="single" w:sz="6" w:space="0" w:color="auto"/>
            </w:tcBorders>
          </w:tcPr>
          <w:p w14:paraId="6DFEFC93" w14:textId="77777777" w:rsidR="004D791A" w:rsidRPr="00AC65C9" w:rsidRDefault="004D791A" w:rsidP="00114D7A">
            <w:r w:rsidRPr="00AC65C9">
              <w:t>Legion of Valor of the United States of America, Inc.</w:t>
            </w:r>
          </w:p>
        </w:tc>
      </w:tr>
      <w:tr w:rsidR="004D791A" w:rsidRPr="00AC65C9" w14:paraId="0A2EF3FE" w14:textId="77777777" w:rsidTr="001D0176">
        <w:tc>
          <w:tcPr>
            <w:tcW w:w="1340" w:type="dxa"/>
            <w:tcBorders>
              <w:top w:val="single" w:sz="6" w:space="0" w:color="auto"/>
              <w:left w:val="single" w:sz="6" w:space="0" w:color="auto"/>
              <w:bottom w:val="single" w:sz="6" w:space="0" w:color="auto"/>
              <w:right w:val="single" w:sz="6" w:space="0" w:color="auto"/>
            </w:tcBorders>
          </w:tcPr>
          <w:p w14:paraId="4A2D5E3B" w14:textId="77777777" w:rsidR="004D791A" w:rsidRPr="00AC65C9" w:rsidRDefault="004D791A" w:rsidP="005367CF">
            <w:pPr>
              <w:jc w:val="center"/>
            </w:pPr>
            <w:r w:rsidRPr="00AC65C9">
              <w:t>088</w:t>
            </w:r>
          </w:p>
        </w:tc>
        <w:tc>
          <w:tcPr>
            <w:tcW w:w="6210" w:type="dxa"/>
            <w:tcBorders>
              <w:top w:val="single" w:sz="6" w:space="0" w:color="auto"/>
              <w:left w:val="single" w:sz="6" w:space="0" w:color="auto"/>
              <w:bottom w:val="single" w:sz="6" w:space="0" w:color="auto"/>
              <w:right w:val="single" w:sz="6" w:space="0" w:color="auto"/>
            </w:tcBorders>
          </w:tcPr>
          <w:p w14:paraId="4984E416" w14:textId="77777777" w:rsidR="004D791A" w:rsidRPr="00AC65C9" w:rsidRDefault="004D791A" w:rsidP="00114D7A">
            <w:r w:rsidRPr="00AC65C9">
              <w:t>Marine Corps League</w:t>
            </w:r>
          </w:p>
        </w:tc>
      </w:tr>
      <w:tr w:rsidR="004D791A" w:rsidRPr="00AC65C9" w14:paraId="219514F2" w14:textId="77777777" w:rsidTr="001D0176">
        <w:tc>
          <w:tcPr>
            <w:tcW w:w="1340" w:type="dxa"/>
            <w:tcBorders>
              <w:top w:val="single" w:sz="6" w:space="0" w:color="auto"/>
              <w:left w:val="single" w:sz="6" w:space="0" w:color="auto"/>
              <w:bottom w:val="single" w:sz="6" w:space="0" w:color="auto"/>
              <w:right w:val="single" w:sz="6" w:space="0" w:color="auto"/>
            </w:tcBorders>
          </w:tcPr>
          <w:p w14:paraId="4652FC23" w14:textId="77777777" w:rsidR="004D791A" w:rsidRPr="00AC65C9" w:rsidRDefault="004D791A" w:rsidP="005367CF">
            <w:pPr>
              <w:jc w:val="center"/>
            </w:pPr>
            <w:r w:rsidRPr="00AC65C9">
              <w:t>089</w:t>
            </w:r>
          </w:p>
        </w:tc>
        <w:tc>
          <w:tcPr>
            <w:tcW w:w="6210" w:type="dxa"/>
            <w:tcBorders>
              <w:top w:val="single" w:sz="6" w:space="0" w:color="auto"/>
              <w:left w:val="single" w:sz="6" w:space="0" w:color="auto"/>
              <w:bottom w:val="single" w:sz="6" w:space="0" w:color="auto"/>
              <w:right w:val="single" w:sz="6" w:space="0" w:color="auto"/>
            </w:tcBorders>
          </w:tcPr>
          <w:p w14:paraId="789FB2A3" w14:textId="77777777" w:rsidR="004D791A" w:rsidRPr="00AC65C9" w:rsidRDefault="004D791A" w:rsidP="00114D7A">
            <w:r w:rsidRPr="00AC65C9">
              <w:t>Military Order of the Purple Heart</w:t>
            </w:r>
          </w:p>
        </w:tc>
      </w:tr>
      <w:tr w:rsidR="004D791A" w:rsidRPr="00AC65C9" w14:paraId="5CBCF1FF" w14:textId="77777777" w:rsidTr="001D0176">
        <w:tc>
          <w:tcPr>
            <w:tcW w:w="1340" w:type="dxa"/>
            <w:tcBorders>
              <w:top w:val="single" w:sz="6" w:space="0" w:color="auto"/>
              <w:left w:val="single" w:sz="6" w:space="0" w:color="auto"/>
              <w:bottom w:val="single" w:sz="6" w:space="0" w:color="auto"/>
              <w:right w:val="single" w:sz="6" w:space="0" w:color="auto"/>
            </w:tcBorders>
          </w:tcPr>
          <w:p w14:paraId="6F5159CF" w14:textId="77777777" w:rsidR="004D791A" w:rsidRPr="00AC65C9" w:rsidRDefault="004D791A" w:rsidP="005367CF">
            <w:pPr>
              <w:jc w:val="center"/>
            </w:pPr>
            <w:r w:rsidRPr="00AC65C9">
              <w:t>090</w:t>
            </w:r>
          </w:p>
        </w:tc>
        <w:tc>
          <w:tcPr>
            <w:tcW w:w="6210" w:type="dxa"/>
            <w:tcBorders>
              <w:top w:val="single" w:sz="6" w:space="0" w:color="auto"/>
              <w:left w:val="single" w:sz="6" w:space="0" w:color="auto"/>
              <w:bottom w:val="single" w:sz="6" w:space="0" w:color="auto"/>
              <w:right w:val="single" w:sz="6" w:space="0" w:color="auto"/>
            </w:tcBorders>
          </w:tcPr>
          <w:p w14:paraId="1EEF487F" w14:textId="77777777" w:rsidR="004D791A" w:rsidRPr="00AC65C9" w:rsidRDefault="004D791A" w:rsidP="00114D7A">
            <w:r w:rsidRPr="00AC65C9">
              <w:t>United Spinal Association, Inc.</w:t>
            </w:r>
          </w:p>
        </w:tc>
      </w:tr>
      <w:tr w:rsidR="004D791A" w:rsidRPr="00AC65C9" w14:paraId="27537C99" w14:textId="77777777" w:rsidTr="001D0176">
        <w:tc>
          <w:tcPr>
            <w:tcW w:w="1340" w:type="dxa"/>
            <w:tcBorders>
              <w:top w:val="single" w:sz="6" w:space="0" w:color="auto"/>
              <w:left w:val="single" w:sz="6" w:space="0" w:color="auto"/>
              <w:bottom w:val="single" w:sz="6" w:space="0" w:color="auto"/>
              <w:right w:val="single" w:sz="6" w:space="0" w:color="auto"/>
            </w:tcBorders>
          </w:tcPr>
          <w:p w14:paraId="579CB6E0" w14:textId="77777777" w:rsidR="004D791A" w:rsidRPr="00AC65C9" w:rsidRDefault="004D791A" w:rsidP="005367CF">
            <w:pPr>
              <w:jc w:val="center"/>
            </w:pPr>
            <w:r w:rsidRPr="00AC65C9">
              <w:t>091</w:t>
            </w:r>
          </w:p>
        </w:tc>
        <w:tc>
          <w:tcPr>
            <w:tcW w:w="6210" w:type="dxa"/>
            <w:tcBorders>
              <w:top w:val="single" w:sz="6" w:space="0" w:color="auto"/>
              <w:left w:val="single" w:sz="6" w:space="0" w:color="auto"/>
              <w:bottom w:val="single" w:sz="6" w:space="0" w:color="auto"/>
              <w:right w:val="single" w:sz="6" w:space="0" w:color="auto"/>
            </w:tcBorders>
          </w:tcPr>
          <w:p w14:paraId="32209727" w14:textId="77777777" w:rsidR="004D791A" w:rsidRPr="00AC65C9" w:rsidRDefault="004D791A" w:rsidP="00114D7A">
            <w:r w:rsidRPr="00AC65C9">
              <w:t>African American PTSD Association</w:t>
            </w:r>
          </w:p>
        </w:tc>
      </w:tr>
      <w:tr w:rsidR="004D791A" w:rsidRPr="00AC65C9" w14:paraId="5F55F03B" w14:textId="77777777" w:rsidTr="001D0176">
        <w:tc>
          <w:tcPr>
            <w:tcW w:w="1340" w:type="dxa"/>
            <w:tcBorders>
              <w:top w:val="single" w:sz="6" w:space="0" w:color="auto"/>
              <w:left w:val="single" w:sz="6" w:space="0" w:color="auto"/>
              <w:bottom w:val="single" w:sz="6" w:space="0" w:color="auto"/>
              <w:right w:val="single" w:sz="6" w:space="0" w:color="auto"/>
            </w:tcBorders>
          </w:tcPr>
          <w:p w14:paraId="48DFD3B8" w14:textId="77777777" w:rsidR="004D791A" w:rsidRPr="00AC65C9" w:rsidRDefault="004D791A" w:rsidP="005367CF">
            <w:pPr>
              <w:jc w:val="center"/>
            </w:pPr>
            <w:r w:rsidRPr="00AC65C9">
              <w:t>092</w:t>
            </w:r>
          </w:p>
        </w:tc>
        <w:tc>
          <w:tcPr>
            <w:tcW w:w="6210" w:type="dxa"/>
            <w:tcBorders>
              <w:top w:val="single" w:sz="6" w:space="0" w:color="auto"/>
              <w:left w:val="single" w:sz="6" w:space="0" w:color="auto"/>
              <w:bottom w:val="single" w:sz="6" w:space="0" w:color="auto"/>
              <w:right w:val="single" w:sz="6" w:space="0" w:color="auto"/>
            </w:tcBorders>
          </w:tcPr>
          <w:p w14:paraId="4DCA2763" w14:textId="77777777" w:rsidR="004D791A" w:rsidRPr="00AC65C9" w:rsidRDefault="004D791A" w:rsidP="00114D7A">
            <w:r w:rsidRPr="00AC65C9">
              <w:t>The Veterans of the Vietnam War, Inc. &amp; The Veterans Coalition</w:t>
            </w:r>
          </w:p>
        </w:tc>
      </w:tr>
      <w:tr w:rsidR="004D791A" w:rsidRPr="00AC65C9" w14:paraId="167DC2D1" w14:textId="77777777" w:rsidTr="001D0176">
        <w:tc>
          <w:tcPr>
            <w:tcW w:w="1340" w:type="dxa"/>
            <w:tcBorders>
              <w:top w:val="single" w:sz="6" w:space="0" w:color="auto"/>
              <w:left w:val="single" w:sz="6" w:space="0" w:color="auto"/>
              <w:bottom w:val="single" w:sz="6" w:space="0" w:color="auto"/>
              <w:right w:val="single" w:sz="6" w:space="0" w:color="auto"/>
            </w:tcBorders>
          </w:tcPr>
          <w:p w14:paraId="78E84E47" w14:textId="11EE9BC5" w:rsidR="004D791A" w:rsidRPr="00AC65C9" w:rsidRDefault="004D791A" w:rsidP="005367CF">
            <w:pPr>
              <w:jc w:val="center"/>
            </w:pPr>
            <w:r w:rsidRPr="00AC65C9">
              <w:t>093</w:t>
            </w:r>
          </w:p>
        </w:tc>
        <w:tc>
          <w:tcPr>
            <w:tcW w:w="6210" w:type="dxa"/>
            <w:tcBorders>
              <w:top w:val="single" w:sz="6" w:space="0" w:color="auto"/>
              <w:left w:val="single" w:sz="6" w:space="0" w:color="auto"/>
              <w:bottom w:val="single" w:sz="6" w:space="0" w:color="auto"/>
              <w:right w:val="single" w:sz="6" w:space="0" w:color="auto"/>
            </w:tcBorders>
          </w:tcPr>
          <w:p w14:paraId="030FF6DA" w14:textId="77777777" w:rsidR="004D791A" w:rsidRPr="00AC65C9" w:rsidRDefault="004D791A" w:rsidP="00114D7A">
            <w:r w:rsidRPr="00AC65C9">
              <w:t>Navy Mutual Aid Association</w:t>
            </w:r>
          </w:p>
        </w:tc>
      </w:tr>
      <w:tr w:rsidR="004D791A" w:rsidRPr="00AC65C9" w14:paraId="25B073E3" w14:textId="77777777" w:rsidTr="001D0176">
        <w:tc>
          <w:tcPr>
            <w:tcW w:w="1340" w:type="dxa"/>
            <w:tcBorders>
              <w:top w:val="single" w:sz="6" w:space="0" w:color="auto"/>
              <w:left w:val="single" w:sz="6" w:space="0" w:color="auto"/>
              <w:bottom w:val="single" w:sz="6" w:space="0" w:color="auto"/>
              <w:right w:val="single" w:sz="6" w:space="0" w:color="auto"/>
            </w:tcBorders>
          </w:tcPr>
          <w:p w14:paraId="71A7998D" w14:textId="77777777" w:rsidR="004D791A" w:rsidRPr="00AC65C9" w:rsidRDefault="004D791A" w:rsidP="005367CF">
            <w:pPr>
              <w:jc w:val="center"/>
            </w:pPr>
            <w:r w:rsidRPr="00AC65C9">
              <w:t>094</w:t>
            </w:r>
          </w:p>
        </w:tc>
        <w:tc>
          <w:tcPr>
            <w:tcW w:w="6210" w:type="dxa"/>
            <w:tcBorders>
              <w:top w:val="single" w:sz="6" w:space="0" w:color="auto"/>
              <w:left w:val="single" w:sz="6" w:space="0" w:color="auto"/>
              <w:bottom w:val="single" w:sz="6" w:space="0" w:color="auto"/>
              <w:right w:val="single" w:sz="6" w:space="0" w:color="auto"/>
            </w:tcBorders>
          </w:tcPr>
          <w:p w14:paraId="45BAADF5" w14:textId="77777777" w:rsidR="004D791A" w:rsidRPr="00AC65C9" w:rsidRDefault="004D791A" w:rsidP="00114D7A">
            <w:r w:rsidRPr="00AC65C9">
              <w:t>National Veterans Organization of America</w:t>
            </w:r>
          </w:p>
        </w:tc>
      </w:tr>
      <w:tr w:rsidR="004D791A" w:rsidRPr="00AC65C9" w14:paraId="7C4A0810" w14:textId="77777777" w:rsidTr="001D0176">
        <w:tc>
          <w:tcPr>
            <w:tcW w:w="1340" w:type="dxa"/>
            <w:tcBorders>
              <w:top w:val="single" w:sz="6" w:space="0" w:color="auto"/>
              <w:left w:val="single" w:sz="6" w:space="0" w:color="auto"/>
              <w:bottom w:val="single" w:sz="6" w:space="0" w:color="auto"/>
              <w:right w:val="single" w:sz="6" w:space="0" w:color="auto"/>
            </w:tcBorders>
          </w:tcPr>
          <w:p w14:paraId="7D5A83CF" w14:textId="77777777" w:rsidR="004D791A" w:rsidRPr="00AC65C9" w:rsidRDefault="004D791A" w:rsidP="005367CF">
            <w:pPr>
              <w:jc w:val="center"/>
            </w:pPr>
            <w:r w:rsidRPr="00AC65C9">
              <w:t>095</w:t>
            </w:r>
          </w:p>
        </w:tc>
        <w:tc>
          <w:tcPr>
            <w:tcW w:w="6210" w:type="dxa"/>
            <w:tcBorders>
              <w:top w:val="single" w:sz="6" w:space="0" w:color="auto"/>
              <w:left w:val="single" w:sz="6" w:space="0" w:color="auto"/>
              <w:bottom w:val="single" w:sz="6" w:space="0" w:color="auto"/>
              <w:right w:val="single" w:sz="6" w:space="0" w:color="auto"/>
            </w:tcBorders>
          </w:tcPr>
          <w:p w14:paraId="147F8CD2" w14:textId="77777777" w:rsidR="004D791A" w:rsidRPr="00AC65C9" w:rsidRDefault="004D791A" w:rsidP="00114D7A">
            <w:r w:rsidRPr="00AC65C9">
              <w:t>Italian American War Veterans of the United States, Inc.</w:t>
            </w:r>
          </w:p>
        </w:tc>
      </w:tr>
      <w:tr w:rsidR="004D791A" w:rsidRPr="00AC65C9" w14:paraId="3D6DC33D" w14:textId="77777777" w:rsidTr="001D0176">
        <w:tc>
          <w:tcPr>
            <w:tcW w:w="1340" w:type="dxa"/>
            <w:tcBorders>
              <w:top w:val="single" w:sz="6" w:space="0" w:color="auto"/>
              <w:left w:val="single" w:sz="6" w:space="0" w:color="auto"/>
              <w:bottom w:val="single" w:sz="6" w:space="0" w:color="auto"/>
              <w:right w:val="single" w:sz="6" w:space="0" w:color="auto"/>
            </w:tcBorders>
          </w:tcPr>
          <w:p w14:paraId="3F243B5C" w14:textId="77777777" w:rsidR="004D791A" w:rsidRPr="00AC65C9" w:rsidRDefault="004D791A" w:rsidP="005367CF">
            <w:pPr>
              <w:jc w:val="center"/>
            </w:pPr>
            <w:r w:rsidRPr="00AC65C9">
              <w:t>096</w:t>
            </w:r>
          </w:p>
        </w:tc>
        <w:tc>
          <w:tcPr>
            <w:tcW w:w="6210" w:type="dxa"/>
            <w:tcBorders>
              <w:top w:val="single" w:sz="6" w:space="0" w:color="auto"/>
              <w:left w:val="single" w:sz="6" w:space="0" w:color="auto"/>
              <w:bottom w:val="single" w:sz="6" w:space="0" w:color="auto"/>
              <w:right w:val="single" w:sz="6" w:space="0" w:color="auto"/>
            </w:tcBorders>
          </w:tcPr>
          <w:p w14:paraId="6C060153" w14:textId="77777777" w:rsidR="004D791A" w:rsidRPr="00AC65C9" w:rsidRDefault="004D791A" w:rsidP="00114D7A">
            <w:r w:rsidRPr="00AC65C9">
              <w:t>United Spanish War Veterans of the United States</w:t>
            </w:r>
          </w:p>
        </w:tc>
      </w:tr>
      <w:tr w:rsidR="004D791A" w:rsidRPr="00AC65C9" w14:paraId="1A840B02" w14:textId="77777777" w:rsidTr="001D0176">
        <w:tc>
          <w:tcPr>
            <w:tcW w:w="1340" w:type="dxa"/>
            <w:tcBorders>
              <w:top w:val="single" w:sz="6" w:space="0" w:color="auto"/>
              <w:left w:val="single" w:sz="6" w:space="0" w:color="auto"/>
              <w:bottom w:val="single" w:sz="6" w:space="0" w:color="auto"/>
              <w:right w:val="single" w:sz="6" w:space="0" w:color="auto"/>
            </w:tcBorders>
          </w:tcPr>
          <w:p w14:paraId="36E7DF31" w14:textId="77777777" w:rsidR="004D791A" w:rsidRPr="00AC65C9" w:rsidRDefault="004D791A" w:rsidP="005367CF">
            <w:pPr>
              <w:jc w:val="center"/>
            </w:pPr>
            <w:r w:rsidRPr="00AC65C9">
              <w:t>097</w:t>
            </w:r>
          </w:p>
        </w:tc>
        <w:tc>
          <w:tcPr>
            <w:tcW w:w="6210" w:type="dxa"/>
            <w:tcBorders>
              <w:top w:val="single" w:sz="6" w:space="0" w:color="auto"/>
              <w:left w:val="single" w:sz="6" w:space="0" w:color="auto"/>
              <w:bottom w:val="single" w:sz="6" w:space="0" w:color="auto"/>
              <w:right w:val="single" w:sz="6" w:space="0" w:color="auto"/>
            </w:tcBorders>
          </w:tcPr>
          <w:p w14:paraId="786A2115" w14:textId="77777777" w:rsidR="004D791A" w:rsidRPr="00AC65C9" w:rsidRDefault="004D791A" w:rsidP="00114D7A">
            <w:r w:rsidRPr="00AC65C9">
              <w:t>Veterans of Foreign Wars of the United States</w:t>
            </w:r>
          </w:p>
        </w:tc>
      </w:tr>
      <w:tr w:rsidR="004D791A" w:rsidRPr="00AC65C9" w14:paraId="1D021B2C" w14:textId="77777777" w:rsidTr="001D0176">
        <w:tc>
          <w:tcPr>
            <w:tcW w:w="1340" w:type="dxa"/>
            <w:tcBorders>
              <w:top w:val="single" w:sz="6" w:space="0" w:color="auto"/>
              <w:left w:val="single" w:sz="6" w:space="0" w:color="auto"/>
              <w:bottom w:val="single" w:sz="6" w:space="0" w:color="auto"/>
              <w:right w:val="single" w:sz="6" w:space="0" w:color="auto"/>
            </w:tcBorders>
          </w:tcPr>
          <w:p w14:paraId="56A70040" w14:textId="77777777" w:rsidR="004D791A" w:rsidRPr="00AC65C9" w:rsidRDefault="004D791A" w:rsidP="005367CF">
            <w:pPr>
              <w:jc w:val="center"/>
            </w:pPr>
            <w:r w:rsidRPr="00AC65C9">
              <w:t>098</w:t>
            </w:r>
          </w:p>
        </w:tc>
        <w:tc>
          <w:tcPr>
            <w:tcW w:w="6210" w:type="dxa"/>
            <w:tcBorders>
              <w:top w:val="single" w:sz="6" w:space="0" w:color="auto"/>
              <w:left w:val="single" w:sz="6" w:space="0" w:color="auto"/>
              <w:bottom w:val="single" w:sz="6" w:space="0" w:color="auto"/>
              <w:right w:val="single" w:sz="6" w:space="0" w:color="auto"/>
            </w:tcBorders>
          </w:tcPr>
          <w:p w14:paraId="5FC17DC0" w14:textId="77777777" w:rsidR="004D791A" w:rsidRPr="00AC65C9" w:rsidRDefault="004D791A" w:rsidP="00114D7A">
            <w:r w:rsidRPr="00AC65C9">
              <w:t>Veterans of World War I of the U.S.A., Inc.</w:t>
            </w:r>
          </w:p>
        </w:tc>
      </w:tr>
    </w:tbl>
    <w:p w14:paraId="1CB653F6" w14:textId="77777777" w:rsidR="00114D7A" w:rsidRPr="00AC65C9" w:rsidRDefault="00114D7A" w:rsidP="00114D7A">
      <w:pPr>
        <w:tabs>
          <w:tab w:val="left" w:pos="9360"/>
        </w:tabs>
        <w:ind w:left="1714"/>
      </w:pPr>
      <w:r w:rsidRPr="00AC65C9">
        <w:rPr>
          <w:u w:val="single"/>
        </w:rPr>
        <w:tab/>
      </w:r>
    </w:p>
    <w:p w14:paraId="0026C5E7" w14:textId="6A82D8F3" w:rsidR="00114D7A" w:rsidRPr="00AC65C9"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AC65C9" w14:paraId="1B5740F2" w14:textId="77777777" w:rsidTr="00114D7A">
        <w:tc>
          <w:tcPr>
            <w:tcW w:w="1728" w:type="dxa"/>
            <w:shd w:val="clear" w:color="auto" w:fill="auto"/>
          </w:tcPr>
          <w:p w14:paraId="6971277E" w14:textId="3FD0AF32" w:rsidR="00114D7A" w:rsidRPr="00AC65C9" w:rsidRDefault="002C7FD2" w:rsidP="00114D7A">
            <w:pPr>
              <w:rPr>
                <w:b/>
                <w:sz w:val="22"/>
              </w:rPr>
            </w:pPr>
            <w:r w:rsidRPr="00AC65C9">
              <w:rPr>
                <w:b/>
                <w:sz w:val="22"/>
              </w:rPr>
              <w:t>e</w:t>
            </w:r>
            <w:r w:rsidR="00114D7A" w:rsidRPr="00AC65C9">
              <w:rPr>
                <w:b/>
                <w:sz w:val="22"/>
              </w:rPr>
              <w:t>.  State Organization POA Codes Listed Alphabetically</w:t>
            </w:r>
          </w:p>
        </w:tc>
        <w:tc>
          <w:tcPr>
            <w:tcW w:w="7740" w:type="dxa"/>
            <w:shd w:val="clear" w:color="auto" w:fill="auto"/>
          </w:tcPr>
          <w:p w14:paraId="3504FC7E" w14:textId="21566E07" w:rsidR="00114D7A" w:rsidRPr="00AC65C9" w:rsidRDefault="00114D7A" w:rsidP="00114D7A">
            <w:r w:rsidRPr="00AC65C9">
              <w:t>The table below lists the POA codes for State organizations alphabetically by State.</w:t>
            </w:r>
          </w:p>
        </w:tc>
      </w:tr>
    </w:tbl>
    <w:p w14:paraId="226F59E0" w14:textId="77777777" w:rsidR="00114D7A" w:rsidRPr="00AC65C9" w:rsidRDefault="00114D7A" w:rsidP="00114D7A"/>
    <w:tbl>
      <w:tblPr>
        <w:tblW w:w="0" w:type="auto"/>
        <w:tblInd w:w="1800" w:type="dxa"/>
        <w:tblLayout w:type="fixed"/>
        <w:tblCellMar>
          <w:left w:w="80" w:type="dxa"/>
          <w:right w:w="80" w:type="dxa"/>
        </w:tblCellMar>
        <w:tblLook w:val="0000" w:firstRow="0" w:lastRow="0" w:firstColumn="0" w:lastColumn="0" w:noHBand="0" w:noVBand="0"/>
      </w:tblPr>
      <w:tblGrid>
        <w:gridCol w:w="1768"/>
        <w:gridCol w:w="4522"/>
        <w:gridCol w:w="1260"/>
      </w:tblGrid>
      <w:tr w:rsidR="00114D7A" w:rsidRPr="00AC65C9" w14:paraId="767B6AE7" w14:textId="77777777" w:rsidTr="001D0176">
        <w:tc>
          <w:tcPr>
            <w:tcW w:w="1768" w:type="dxa"/>
            <w:tcBorders>
              <w:top w:val="single" w:sz="6" w:space="0" w:color="auto"/>
              <w:left w:val="single" w:sz="6" w:space="0" w:color="auto"/>
              <w:bottom w:val="single" w:sz="6" w:space="0" w:color="auto"/>
              <w:right w:val="single" w:sz="6" w:space="0" w:color="auto"/>
            </w:tcBorders>
          </w:tcPr>
          <w:p w14:paraId="24D7B0C8" w14:textId="77777777" w:rsidR="00114D7A" w:rsidRPr="00AC65C9" w:rsidRDefault="00114D7A" w:rsidP="00114D7A">
            <w:pPr>
              <w:rPr>
                <w:b/>
              </w:rPr>
            </w:pPr>
            <w:r w:rsidRPr="00AC65C9">
              <w:rPr>
                <w:b/>
              </w:rPr>
              <w:t>State</w:t>
            </w:r>
          </w:p>
        </w:tc>
        <w:tc>
          <w:tcPr>
            <w:tcW w:w="4522" w:type="dxa"/>
            <w:tcBorders>
              <w:top w:val="single" w:sz="6" w:space="0" w:color="auto"/>
              <w:left w:val="single" w:sz="6" w:space="0" w:color="auto"/>
              <w:bottom w:val="single" w:sz="6" w:space="0" w:color="auto"/>
              <w:right w:val="single" w:sz="6" w:space="0" w:color="auto"/>
            </w:tcBorders>
          </w:tcPr>
          <w:p w14:paraId="01A5AA4C" w14:textId="77777777" w:rsidR="00114D7A" w:rsidRPr="00AC65C9" w:rsidRDefault="00114D7A" w:rsidP="00114D7A">
            <w:pPr>
              <w:rPr>
                <w:b/>
              </w:rPr>
            </w:pPr>
            <w:r w:rsidRPr="00AC65C9">
              <w:rPr>
                <w:b/>
              </w:rPr>
              <w:t>State Organization Name</w:t>
            </w:r>
          </w:p>
        </w:tc>
        <w:tc>
          <w:tcPr>
            <w:tcW w:w="1260" w:type="dxa"/>
            <w:tcBorders>
              <w:top w:val="single" w:sz="6" w:space="0" w:color="auto"/>
              <w:left w:val="single" w:sz="6" w:space="0" w:color="auto"/>
              <w:bottom w:val="single" w:sz="6" w:space="0" w:color="auto"/>
              <w:right w:val="single" w:sz="6" w:space="0" w:color="auto"/>
            </w:tcBorders>
          </w:tcPr>
          <w:p w14:paraId="4B82DD95" w14:textId="3FFF15F8" w:rsidR="00114D7A" w:rsidRPr="00AC65C9" w:rsidRDefault="005367CF" w:rsidP="005367CF">
            <w:pPr>
              <w:jc w:val="center"/>
              <w:rPr>
                <w:b/>
              </w:rPr>
            </w:pPr>
            <w:r w:rsidRPr="00AC65C9">
              <w:rPr>
                <w:b/>
              </w:rPr>
              <w:t xml:space="preserve">POA </w:t>
            </w:r>
            <w:r w:rsidR="00114D7A" w:rsidRPr="00AC65C9">
              <w:rPr>
                <w:b/>
              </w:rPr>
              <w:t>Code</w:t>
            </w:r>
          </w:p>
        </w:tc>
      </w:tr>
      <w:tr w:rsidR="00114D7A" w:rsidRPr="00AC65C9" w14:paraId="707593A6" w14:textId="77777777" w:rsidTr="001D0176">
        <w:tc>
          <w:tcPr>
            <w:tcW w:w="1768" w:type="dxa"/>
            <w:tcBorders>
              <w:top w:val="single" w:sz="6" w:space="0" w:color="auto"/>
              <w:left w:val="single" w:sz="6" w:space="0" w:color="auto"/>
              <w:bottom w:val="single" w:sz="6" w:space="0" w:color="auto"/>
              <w:right w:val="single" w:sz="6" w:space="0" w:color="auto"/>
            </w:tcBorders>
          </w:tcPr>
          <w:p w14:paraId="77C11A0C" w14:textId="77777777" w:rsidR="00114D7A" w:rsidRPr="00AC65C9" w:rsidRDefault="00114D7A" w:rsidP="00114D7A">
            <w:r w:rsidRPr="00AC65C9">
              <w:t>Alabama</w:t>
            </w:r>
          </w:p>
        </w:tc>
        <w:tc>
          <w:tcPr>
            <w:tcW w:w="4522" w:type="dxa"/>
            <w:tcBorders>
              <w:top w:val="single" w:sz="6" w:space="0" w:color="auto"/>
              <w:left w:val="single" w:sz="6" w:space="0" w:color="auto"/>
              <w:bottom w:val="single" w:sz="6" w:space="0" w:color="auto"/>
              <w:right w:val="single" w:sz="6" w:space="0" w:color="auto"/>
            </w:tcBorders>
          </w:tcPr>
          <w:p w14:paraId="46114169"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1F072726" w14:textId="77777777" w:rsidR="00114D7A" w:rsidRPr="00AC65C9" w:rsidRDefault="00114D7A" w:rsidP="005367CF">
            <w:pPr>
              <w:jc w:val="center"/>
            </w:pPr>
            <w:r w:rsidRPr="00AC65C9">
              <w:t>022</w:t>
            </w:r>
          </w:p>
        </w:tc>
      </w:tr>
      <w:tr w:rsidR="00114D7A" w:rsidRPr="00AC65C9" w14:paraId="42E856FA" w14:textId="77777777" w:rsidTr="001D0176">
        <w:tc>
          <w:tcPr>
            <w:tcW w:w="1768" w:type="dxa"/>
            <w:tcBorders>
              <w:top w:val="single" w:sz="6" w:space="0" w:color="auto"/>
              <w:left w:val="single" w:sz="6" w:space="0" w:color="auto"/>
              <w:bottom w:val="single" w:sz="6" w:space="0" w:color="auto"/>
              <w:right w:val="single" w:sz="6" w:space="0" w:color="auto"/>
            </w:tcBorders>
          </w:tcPr>
          <w:p w14:paraId="69AE4602" w14:textId="77777777" w:rsidR="00114D7A" w:rsidRPr="00AC65C9" w:rsidRDefault="00114D7A" w:rsidP="00114D7A">
            <w:r w:rsidRPr="00AC65C9">
              <w:t>American Samoa</w:t>
            </w:r>
          </w:p>
        </w:tc>
        <w:tc>
          <w:tcPr>
            <w:tcW w:w="4522" w:type="dxa"/>
            <w:tcBorders>
              <w:top w:val="single" w:sz="6" w:space="0" w:color="auto"/>
              <w:left w:val="single" w:sz="6" w:space="0" w:color="auto"/>
              <w:bottom w:val="single" w:sz="6" w:space="0" w:color="auto"/>
              <w:right w:val="single" w:sz="6" w:space="0" w:color="auto"/>
            </w:tcBorders>
          </w:tcPr>
          <w:p w14:paraId="5DC09A8F" w14:textId="77777777" w:rsidR="00114D7A" w:rsidRPr="00AC65C9" w:rsidRDefault="00114D7A" w:rsidP="00114D7A">
            <w:r w:rsidRPr="00AC65C9">
              <w:t>Veterans Affairs Office</w:t>
            </w:r>
          </w:p>
        </w:tc>
        <w:tc>
          <w:tcPr>
            <w:tcW w:w="1260" w:type="dxa"/>
            <w:tcBorders>
              <w:top w:val="single" w:sz="6" w:space="0" w:color="auto"/>
              <w:left w:val="single" w:sz="6" w:space="0" w:color="auto"/>
              <w:bottom w:val="single" w:sz="6" w:space="0" w:color="auto"/>
              <w:right w:val="single" w:sz="6" w:space="0" w:color="auto"/>
            </w:tcBorders>
          </w:tcPr>
          <w:p w14:paraId="40F64600" w14:textId="77777777" w:rsidR="00114D7A" w:rsidRPr="00AC65C9" w:rsidRDefault="00114D7A" w:rsidP="005367CF">
            <w:pPr>
              <w:jc w:val="center"/>
            </w:pPr>
            <w:r w:rsidRPr="00AC65C9">
              <w:t>067</w:t>
            </w:r>
          </w:p>
        </w:tc>
      </w:tr>
      <w:tr w:rsidR="00114D7A" w:rsidRPr="00AC65C9" w14:paraId="7E2866C2" w14:textId="77777777" w:rsidTr="001D0176">
        <w:tc>
          <w:tcPr>
            <w:tcW w:w="1768" w:type="dxa"/>
            <w:tcBorders>
              <w:top w:val="single" w:sz="6" w:space="0" w:color="auto"/>
              <w:left w:val="single" w:sz="6" w:space="0" w:color="auto"/>
              <w:bottom w:val="single" w:sz="6" w:space="0" w:color="auto"/>
              <w:right w:val="single" w:sz="6" w:space="0" w:color="auto"/>
            </w:tcBorders>
          </w:tcPr>
          <w:p w14:paraId="665D7AA7" w14:textId="77777777" w:rsidR="00114D7A" w:rsidRPr="00AC65C9" w:rsidRDefault="00114D7A" w:rsidP="00114D7A">
            <w:r w:rsidRPr="00AC65C9">
              <w:t>Arizona</w:t>
            </w:r>
          </w:p>
        </w:tc>
        <w:tc>
          <w:tcPr>
            <w:tcW w:w="4522" w:type="dxa"/>
            <w:tcBorders>
              <w:top w:val="single" w:sz="6" w:space="0" w:color="auto"/>
              <w:left w:val="single" w:sz="6" w:space="0" w:color="auto"/>
              <w:bottom w:val="single" w:sz="6" w:space="0" w:color="auto"/>
              <w:right w:val="single" w:sz="6" w:space="0" w:color="auto"/>
            </w:tcBorders>
          </w:tcPr>
          <w:p w14:paraId="2B373D99" w14:textId="77777777" w:rsidR="00114D7A" w:rsidRPr="00AC65C9" w:rsidRDefault="00114D7A" w:rsidP="00114D7A">
            <w:r w:rsidRPr="00AC65C9">
              <w:t>Veterans Service Commission</w:t>
            </w:r>
          </w:p>
        </w:tc>
        <w:tc>
          <w:tcPr>
            <w:tcW w:w="1260" w:type="dxa"/>
            <w:tcBorders>
              <w:top w:val="single" w:sz="6" w:space="0" w:color="auto"/>
              <w:left w:val="single" w:sz="6" w:space="0" w:color="auto"/>
              <w:bottom w:val="single" w:sz="6" w:space="0" w:color="auto"/>
              <w:right w:val="single" w:sz="6" w:space="0" w:color="auto"/>
            </w:tcBorders>
          </w:tcPr>
          <w:p w14:paraId="0142E3C3" w14:textId="77777777" w:rsidR="00114D7A" w:rsidRPr="00AC65C9" w:rsidRDefault="00114D7A" w:rsidP="005367CF">
            <w:pPr>
              <w:jc w:val="center"/>
            </w:pPr>
            <w:r w:rsidRPr="00AC65C9">
              <w:t>045</w:t>
            </w:r>
          </w:p>
        </w:tc>
      </w:tr>
      <w:tr w:rsidR="00114D7A" w:rsidRPr="00AC65C9" w14:paraId="112840D6" w14:textId="77777777" w:rsidTr="001D0176">
        <w:tc>
          <w:tcPr>
            <w:tcW w:w="1768" w:type="dxa"/>
            <w:tcBorders>
              <w:top w:val="single" w:sz="6" w:space="0" w:color="auto"/>
              <w:left w:val="single" w:sz="6" w:space="0" w:color="auto"/>
              <w:bottom w:val="single" w:sz="6" w:space="0" w:color="auto"/>
              <w:right w:val="single" w:sz="6" w:space="0" w:color="auto"/>
            </w:tcBorders>
          </w:tcPr>
          <w:p w14:paraId="6EFB2626" w14:textId="77777777" w:rsidR="00114D7A" w:rsidRPr="00AC65C9" w:rsidRDefault="00114D7A" w:rsidP="00114D7A">
            <w:r w:rsidRPr="00AC65C9">
              <w:t>Arkansas</w:t>
            </w:r>
          </w:p>
        </w:tc>
        <w:tc>
          <w:tcPr>
            <w:tcW w:w="4522" w:type="dxa"/>
            <w:tcBorders>
              <w:top w:val="single" w:sz="6" w:space="0" w:color="auto"/>
              <w:left w:val="single" w:sz="6" w:space="0" w:color="auto"/>
              <w:bottom w:val="single" w:sz="6" w:space="0" w:color="auto"/>
              <w:right w:val="single" w:sz="6" w:space="0" w:color="auto"/>
            </w:tcBorders>
          </w:tcPr>
          <w:p w14:paraId="33F366FB"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1BC289AC" w14:textId="77777777" w:rsidR="00114D7A" w:rsidRPr="00AC65C9" w:rsidRDefault="00114D7A" w:rsidP="005367CF">
            <w:pPr>
              <w:jc w:val="center"/>
            </w:pPr>
            <w:r w:rsidRPr="00AC65C9">
              <w:t>050</w:t>
            </w:r>
          </w:p>
        </w:tc>
      </w:tr>
      <w:tr w:rsidR="00114D7A" w:rsidRPr="00AC65C9" w14:paraId="62F9B7C2" w14:textId="77777777" w:rsidTr="001D0176">
        <w:tc>
          <w:tcPr>
            <w:tcW w:w="1768" w:type="dxa"/>
            <w:tcBorders>
              <w:top w:val="single" w:sz="6" w:space="0" w:color="auto"/>
              <w:left w:val="single" w:sz="6" w:space="0" w:color="auto"/>
              <w:bottom w:val="single" w:sz="6" w:space="0" w:color="auto"/>
              <w:right w:val="single" w:sz="6" w:space="0" w:color="auto"/>
            </w:tcBorders>
          </w:tcPr>
          <w:p w14:paraId="504C11CE" w14:textId="77777777" w:rsidR="00114D7A" w:rsidRPr="00AC65C9" w:rsidRDefault="00114D7A" w:rsidP="00114D7A">
            <w:r w:rsidRPr="00AC65C9">
              <w:t>California</w:t>
            </w:r>
          </w:p>
        </w:tc>
        <w:tc>
          <w:tcPr>
            <w:tcW w:w="4522" w:type="dxa"/>
            <w:tcBorders>
              <w:top w:val="single" w:sz="6" w:space="0" w:color="auto"/>
              <w:left w:val="single" w:sz="6" w:space="0" w:color="auto"/>
              <w:bottom w:val="single" w:sz="6" w:space="0" w:color="auto"/>
              <w:right w:val="single" w:sz="6" w:space="0" w:color="auto"/>
            </w:tcBorders>
          </w:tcPr>
          <w:p w14:paraId="1153F14B"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5C5C7B79" w14:textId="77777777" w:rsidR="00114D7A" w:rsidRPr="00AC65C9" w:rsidRDefault="00114D7A" w:rsidP="005367CF">
            <w:pPr>
              <w:jc w:val="center"/>
            </w:pPr>
            <w:r w:rsidRPr="00AC65C9">
              <w:t>044</w:t>
            </w:r>
          </w:p>
        </w:tc>
      </w:tr>
      <w:tr w:rsidR="00114D7A" w:rsidRPr="00AC65C9" w14:paraId="3C125E15" w14:textId="77777777" w:rsidTr="001D0176">
        <w:tc>
          <w:tcPr>
            <w:tcW w:w="1768" w:type="dxa"/>
            <w:tcBorders>
              <w:top w:val="single" w:sz="6" w:space="0" w:color="auto"/>
              <w:left w:val="single" w:sz="6" w:space="0" w:color="auto"/>
              <w:bottom w:val="single" w:sz="6" w:space="0" w:color="auto"/>
              <w:right w:val="single" w:sz="6" w:space="0" w:color="auto"/>
            </w:tcBorders>
          </w:tcPr>
          <w:p w14:paraId="210B6F69" w14:textId="77777777" w:rsidR="00114D7A" w:rsidRPr="00AC65C9" w:rsidRDefault="00114D7A" w:rsidP="00114D7A">
            <w:r w:rsidRPr="00AC65C9">
              <w:t>Colorado</w:t>
            </w:r>
          </w:p>
        </w:tc>
        <w:tc>
          <w:tcPr>
            <w:tcW w:w="4522" w:type="dxa"/>
            <w:tcBorders>
              <w:top w:val="single" w:sz="6" w:space="0" w:color="auto"/>
              <w:left w:val="single" w:sz="6" w:space="0" w:color="auto"/>
              <w:bottom w:val="single" w:sz="6" w:space="0" w:color="auto"/>
              <w:right w:val="single" w:sz="6" w:space="0" w:color="auto"/>
            </w:tcBorders>
          </w:tcPr>
          <w:p w14:paraId="4EBDD221" w14:textId="77777777" w:rsidR="00114D7A" w:rsidRPr="00AC65C9" w:rsidRDefault="00114D7A" w:rsidP="00114D7A">
            <w:r w:rsidRPr="00AC65C9">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633324A9" w14:textId="77777777" w:rsidR="00114D7A" w:rsidRPr="00AC65C9" w:rsidRDefault="00114D7A" w:rsidP="005367CF">
            <w:pPr>
              <w:jc w:val="center"/>
            </w:pPr>
            <w:r w:rsidRPr="00AC65C9">
              <w:t>039</w:t>
            </w:r>
          </w:p>
        </w:tc>
      </w:tr>
      <w:tr w:rsidR="00114D7A" w:rsidRPr="00AC65C9" w14:paraId="60DE99BE" w14:textId="77777777" w:rsidTr="001D0176">
        <w:tc>
          <w:tcPr>
            <w:tcW w:w="1768" w:type="dxa"/>
            <w:tcBorders>
              <w:top w:val="single" w:sz="6" w:space="0" w:color="auto"/>
              <w:left w:val="single" w:sz="6" w:space="0" w:color="auto"/>
              <w:bottom w:val="single" w:sz="6" w:space="0" w:color="auto"/>
              <w:right w:val="single" w:sz="6" w:space="0" w:color="auto"/>
            </w:tcBorders>
          </w:tcPr>
          <w:p w14:paraId="27B01AAE" w14:textId="77777777" w:rsidR="00114D7A" w:rsidRPr="00AC65C9" w:rsidRDefault="00114D7A" w:rsidP="00114D7A">
            <w:r w:rsidRPr="00AC65C9">
              <w:t>Connecticut</w:t>
            </w:r>
          </w:p>
        </w:tc>
        <w:tc>
          <w:tcPr>
            <w:tcW w:w="4522" w:type="dxa"/>
            <w:tcBorders>
              <w:top w:val="single" w:sz="6" w:space="0" w:color="auto"/>
              <w:left w:val="single" w:sz="6" w:space="0" w:color="auto"/>
              <w:bottom w:val="single" w:sz="6" w:space="0" w:color="auto"/>
              <w:right w:val="single" w:sz="6" w:space="0" w:color="auto"/>
            </w:tcBorders>
          </w:tcPr>
          <w:p w14:paraId="29FC50E4"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4FB7FFD6" w14:textId="77777777" w:rsidR="00114D7A" w:rsidRPr="00AC65C9" w:rsidRDefault="00114D7A" w:rsidP="005367CF">
            <w:pPr>
              <w:jc w:val="center"/>
            </w:pPr>
            <w:r w:rsidRPr="00AC65C9">
              <w:t>008</w:t>
            </w:r>
          </w:p>
        </w:tc>
      </w:tr>
      <w:tr w:rsidR="00114D7A" w:rsidRPr="00AC65C9" w14:paraId="32220353" w14:textId="77777777" w:rsidTr="001D0176">
        <w:tc>
          <w:tcPr>
            <w:tcW w:w="1768" w:type="dxa"/>
            <w:tcBorders>
              <w:top w:val="single" w:sz="6" w:space="0" w:color="auto"/>
              <w:left w:val="single" w:sz="6" w:space="0" w:color="auto"/>
              <w:bottom w:val="single" w:sz="6" w:space="0" w:color="auto"/>
              <w:right w:val="single" w:sz="6" w:space="0" w:color="auto"/>
            </w:tcBorders>
          </w:tcPr>
          <w:p w14:paraId="56BD0888" w14:textId="77777777" w:rsidR="00114D7A" w:rsidRPr="00AC65C9" w:rsidRDefault="00114D7A" w:rsidP="00114D7A">
            <w:r w:rsidRPr="00AC65C9">
              <w:t>Delaware</w:t>
            </w:r>
          </w:p>
        </w:tc>
        <w:tc>
          <w:tcPr>
            <w:tcW w:w="4522" w:type="dxa"/>
            <w:tcBorders>
              <w:top w:val="single" w:sz="6" w:space="0" w:color="auto"/>
              <w:left w:val="single" w:sz="6" w:space="0" w:color="auto"/>
              <w:bottom w:val="single" w:sz="6" w:space="0" w:color="auto"/>
              <w:right w:val="single" w:sz="6" w:space="0" w:color="auto"/>
            </w:tcBorders>
          </w:tcPr>
          <w:p w14:paraId="2CFD2293" w14:textId="77777777" w:rsidR="00114D7A" w:rsidRPr="00AC65C9" w:rsidRDefault="00114D7A" w:rsidP="00114D7A">
            <w:r w:rsidRPr="00AC65C9">
              <w:t>Commission of Veterans Affairs</w:t>
            </w:r>
          </w:p>
        </w:tc>
        <w:tc>
          <w:tcPr>
            <w:tcW w:w="1260" w:type="dxa"/>
            <w:tcBorders>
              <w:top w:val="single" w:sz="6" w:space="0" w:color="auto"/>
              <w:left w:val="single" w:sz="6" w:space="0" w:color="auto"/>
              <w:bottom w:val="single" w:sz="6" w:space="0" w:color="auto"/>
              <w:right w:val="single" w:sz="6" w:space="0" w:color="auto"/>
            </w:tcBorders>
          </w:tcPr>
          <w:p w14:paraId="06241ABA" w14:textId="77777777" w:rsidR="00114D7A" w:rsidRPr="00AC65C9" w:rsidRDefault="00114D7A" w:rsidP="005367CF">
            <w:pPr>
              <w:jc w:val="center"/>
            </w:pPr>
            <w:r w:rsidRPr="00AC65C9">
              <w:t>060</w:t>
            </w:r>
          </w:p>
        </w:tc>
      </w:tr>
      <w:tr w:rsidR="00114D7A" w:rsidRPr="00AC65C9" w14:paraId="6D2EE801" w14:textId="77777777" w:rsidTr="001D0176">
        <w:tc>
          <w:tcPr>
            <w:tcW w:w="1768" w:type="dxa"/>
            <w:tcBorders>
              <w:top w:val="single" w:sz="6" w:space="0" w:color="auto"/>
              <w:left w:val="single" w:sz="6" w:space="0" w:color="auto"/>
              <w:bottom w:val="single" w:sz="6" w:space="0" w:color="auto"/>
              <w:right w:val="single" w:sz="6" w:space="0" w:color="auto"/>
            </w:tcBorders>
          </w:tcPr>
          <w:p w14:paraId="5DE65201" w14:textId="77777777" w:rsidR="00114D7A" w:rsidRPr="00AC65C9" w:rsidRDefault="00114D7A" w:rsidP="00114D7A">
            <w:r w:rsidRPr="00AC65C9">
              <w:t>Florida</w:t>
            </w:r>
          </w:p>
        </w:tc>
        <w:tc>
          <w:tcPr>
            <w:tcW w:w="4522" w:type="dxa"/>
            <w:tcBorders>
              <w:top w:val="single" w:sz="6" w:space="0" w:color="auto"/>
              <w:left w:val="single" w:sz="6" w:space="0" w:color="auto"/>
              <w:bottom w:val="single" w:sz="6" w:space="0" w:color="auto"/>
              <w:right w:val="single" w:sz="6" w:space="0" w:color="auto"/>
            </w:tcBorders>
          </w:tcPr>
          <w:p w14:paraId="67E4DBCF"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51D1802C" w14:textId="77777777" w:rsidR="00114D7A" w:rsidRPr="00AC65C9" w:rsidRDefault="00114D7A" w:rsidP="005367CF">
            <w:pPr>
              <w:jc w:val="center"/>
            </w:pPr>
            <w:r w:rsidRPr="00AC65C9">
              <w:t>017</w:t>
            </w:r>
          </w:p>
        </w:tc>
      </w:tr>
      <w:tr w:rsidR="00114D7A" w:rsidRPr="00AC65C9" w14:paraId="1CCBD584" w14:textId="77777777" w:rsidTr="001D0176">
        <w:tc>
          <w:tcPr>
            <w:tcW w:w="1768" w:type="dxa"/>
            <w:tcBorders>
              <w:top w:val="single" w:sz="6" w:space="0" w:color="auto"/>
              <w:left w:val="single" w:sz="6" w:space="0" w:color="auto"/>
              <w:bottom w:val="single" w:sz="6" w:space="0" w:color="auto"/>
              <w:right w:val="single" w:sz="6" w:space="0" w:color="auto"/>
            </w:tcBorders>
          </w:tcPr>
          <w:p w14:paraId="3B876E44" w14:textId="77777777" w:rsidR="00114D7A" w:rsidRPr="00AC65C9" w:rsidRDefault="00114D7A" w:rsidP="00114D7A">
            <w:r w:rsidRPr="00AC65C9">
              <w:t>Georgia</w:t>
            </w:r>
          </w:p>
        </w:tc>
        <w:tc>
          <w:tcPr>
            <w:tcW w:w="4522" w:type="dxa"/>
            <w:tcBorders>
              <w:top w:val="single" w:sz="6" w:space="0" w:color="auto"/>
              <w:left w:val="single" w:sz="6" w:space="0" w:color="auto"/>
              <w:bottom w:val="single" w:sz="6" w:space="0" w:color="auto"/>
              <w:right w:val="single" w:sz="6" w:space="0" w:color="auto"/>
            </w:tcBorders>
          </w:tcPr>
          <w:p w14:paraId="559E02F0" w14:textId="77777777" w:rsidR="00114D7A" w:rsidRPr="00AC65C9" w:rsidRDefault="00114D7A" w:rsidP="00114D7A">
            <w:r w:rsidRPr="00AC65C9">
              <w:t>Department of Veterans Service</w:t>
            </w:r>
          </w:p>
        </w:tc>
        <w:tc>
          <w:tcPr>
            <w:tcW w:w="1260" w:type="dxa"/>
            <w:tcBorders>
              <w:top w:val="single" w:sz="6" w:space="0" w:color="auto"/>
              <w:left w:val="single" w:sz="6" w:space="0" w:color="auto"/>
              <w:bottom w:val="single" w:sz="6" w:space="0" w:color="auto"/>
              <w:right w:val="single" w:sz="6" w:space="0" w:color="auto"/>
            </w:tcBorders>
          </w:tcPr>
          <w:p w14:paraId="29E3A208" w14:textId="77777777" w:rsidR="00114D7A" w:rsidRPr="00AC65C9" w:rsidRDefault="00114D7A" w:rsidP="005367CF">
            <w:pPr>
              <w:jc w:val="center"/>
            </w:pPr>
            <w:r w:rsidRPr="00AC65C9">
              <w:t>016</w:t>
            </w:r>
          </w:p>
        </w:tc>
      </w:tr>
      <w:tr w:rsidR="00114D7A" w:rsidRPr="00AC65C9" w14:paraId="57810AC3" w14:textId="77777777" w:rsidTr="001D0176">
        <w:tc>
          <w:tcPr>
            <w:tcW w:w="1768" w:type="dxa"/>
            <w:tcBorders>
              <w:top w:val="single" w:sz="6" w:space="0" w:color="auto"/>
              <w:left w:val="single" w:sz="6" w:space="0" w:color="auto"/>
              <w:bottom w:val="single" w:sz="6" w:space="0" w:color="auto"/>
              <w:right w:val="single" w:sz="6" w:space="0" w:color="auto"/>
            </w:tcBorders>
          </w:tcPr>
          <w:p w14:paraId="52CADCCD" w14:textId="77777777" w:rsidR="00114D7A" w:rsidRPr="00AC65C9" w:rsidRDefault="00114D7A" w:rsidP="00114D7A">
            <w:r w:rsidRPr="00AC65C9">
              <w:t>Guam</w:t>
            </w:r>
          </w:p>
        </w:tc>
        <w:tc>
          <w:tcPr>
            <w:tcW w:w="4522" w:type="dxa"/>
            <w:tcBorders>
              <w:top w:val="single" w:sz="6" w:space="0" w:color="auto"/>
              <w:left w:val="single" w:sz="6" w:space="0" w:color="auto"/>
              <w:bottom w:val="single" w:sz="6" w:space="0" w:color="auto"/>
              <w:right w:val="single" w:sz="6" w:space="0" w:color="auto"/>
            </w:tcBorders>
          </w:tcPr>
          <w:p w14:paraId="4B8598FC" w14:textId="77777777" w:rsidR="00114D7A" w:rsidRPr="00AC65C9" w:rsidRDefault="00114D7A" w:rsidP="00114D7A">
            <w:r w:rsidRPr="00AC65C9">
              <w:t>Office of Veterans Affairs</w:t>
            </w:r>
          </w:p>
        </w:tc>
        <w:tc>
          <w:tcPr>
            <w:tcW w:w="1260" w:type="dxa"/>
            <w:tcBorders>
              <w:top w:val="single" w:sz="6" w:space="0" w:color="auto"/>
              <w:left w:val="single" w:sz="6" w:space="0" w:color="auto"/>
              <w:bottom w:val="single" w:sz="6" w:space="0" w:color="auto"/>
              <w:right w:val="single" w:sz="6" w:space="0" w:color="auto"/>
            </w:tcBorders>
          </w:tcPr>
          <w:p w14:paraId="5F4AE6B1" w14:textId="77777777" w:rsidR="00114D7A" w:rsidRPr="00AC65C9" w:rsidRDefault="00114D7A" w:rsidP="005367CF">
            <w:pPr>
              <w:jc w:val="center"/>
            </w:pPr>
            <w:r w:rsidRPr="00AC65C9">
              <w:t>056</w:t>
            </w:r>
          </w:p>
        </w:tc>
      </w:tr>
      <w:tr w:rsidR="00114D7A" w:rsidRPr="00AC65C9" w14:paraId="0AE8950C" w14:textId="77777777" w:rsidTr="001D0176">
        <w:tc>
          <w:tcPr>
            <w:tcW w:w="1768" w:type="dxa"/>
            <w:tcBorders>
              <w:top w:val="single" w:sz="6" w:space="0" w:color="auto"/>
              <w:left w:val="single" w:sz="6" w:space="0" w:color="auto"/>
              <w:bottom w:val="single" w:sz="6" w:space="0" w:color="auto"/>
              <w:right w:val="single" w:sz="6" w:space="0" w:color="auto"/>
            </w:tcBorders>
          </w:tcPr>
          <w:p w14:paraId="0C86BB5A" w14:textId="77777777" w:rsidR="00114D7A" w:rsidRPr="00AC65C9" w:rsidRDefault="00114D7A" w:rsidP="00114D7A">
            <w:r w:rsidRPr="00AC65C9">
              <w:t>Hawaii</w:t>
            </w:r>
          </w:p>
        </w:tc>
        <w:tc>
          <w:tcPr>
            <w:tcW w:w="4522" w:type="dxa"/>
            <w:tcBorders>
              <w:top w:val="single" w:sz="6" w:space="0" w:color="auto"/>
              <w:left w:val="single" w:sz="6" w:space="0" w:color="auto"/>
              <w:bottom w:val="single" w:sz="6" w:space="0" w:color="auto"/>
              <w:right w:val="single" w:sz="6" w:space="0" w:color="auto"/>
            </w:tcBorders>
          </w:tcPr>
          <w:p w14:paraId="27CE1D60" w14:textId="77777777" w:rsidR="00114D7A" w:rsidRPr="00AC65C9" w:rsidRDefault="00114D7A" w:rsidP="00114D7A">
            <w:r w:rsidRPr="00AC65C9">
              <w:t>Office of Veterans Services</w:t>
            </w:r>
          </w:p>
        </w:tc>
        <w:tc>
          <w:tcPr>
            <w:tcW w:w="1260" w:type="dxa"/>
            <w:tcBorders>
              <w:top w:val="single" w:sz="6" w:space="0" w:color="auto"/>
              <w:left w:val="single" w:sz="6" w:space="0" w:color="auto"/>
              <w:bottom w:val="single" w:sz="6" w:space="0" w:color="auto"/>
              <w:right w:val="single" w:sz="6" w:space="0" w:color="auto"/>
            </w:tcBorders>
          </w:tcPr>
          <w:p w14:paraId="2949AFC3" w14:textId="77777777" w:rsidR="00114D7A" w:rsidRPr="00AC65C9" w:rsidRDefault="00114D7A" w:rsidP="005367CF">
            <w:pPr>
              <w:jc w:val="center"/>
            </w:pPr>
            <w:r w:rsidRPr="00AC65C9">
              <w:t>059</w:t>
            </w:r>
          </w:p>
        </w:tc>
      </w:tr>
      <w:tr w:rsidR="00114D7A" w:rsidRPr="00AC65C9" w14:paraId="4031CFD6" w14:textId="77777777" w:rsidTr="001D0176">
        <w:tc>
          <w:tcPr>
            <w:tcW w:w="1768" w:type="dxa"/>
            <w:tcBorders>
              <w:top w:val="single" w:sz="6" w:space="0" w:color="auto"/>
              <w:left w:val="single" w:sz="6" w:space="0" w:color="auto"/>
              <w:bottom w:val="single" w:sz="6" w:space="0" w:color="auto"/>
              <w:right w:val="single" w:sz="6" w:space="0" w:color="auto"/>
            </w:tcBorders>
          </w:tcPr>
          <w:p w14:paraId="17AAB299" w14:textId="77777777" w:rsidR="00114D7A" w:rsidRPr="00AC65C9" w:rsidRDefault="00114D7A" w:rsidP="00114D7A">
            <w:r w:rsidRPr="00AC65C9">
              <w:t>Idaho</w:t>
            </w:r>
          </w:p>
        </w:tc>
        <w:tc>
          <w:tcPr>
            <w:tcW w:w="4522" w:type="dxa"/>
            <w:tcBorders>
              <w:top w:val="single" w:sz="6" w:space="0" w:color="auto"/>
              <w:left w:val="single" w:sz="6" w:space="0" w:color="auto"/>
              <w:bottom w:val="single" w:sz="6" w:space="0" w:color="auto"/>
              <w:right w:val="single" w:sz="6" w:space="0" w:color="auto"/>
            </w:tcBorders>
          </w:tcPr>
          <w:p w14:paraId="0A9244C4" w14:textId="77777777" w:rsidR="00114D7A" w:rsidRPr="00AC65C9" w:rsidRDefault="00114D7A" w:rsidP="00114D7A">
            <w:r w:rsidRPr="00AC65C9">
              <w:t>Division of Veterans Services</w:t>
            </w:r>
          </w:p>
        </w:tc>
        <w:tc>
          <w:tcPr>
            <w:tcW w:w="1260" w:type="dxa"/>
            <w:tcBorders>
              <w:top w:val="single" w:sz="6" w:space="0" w:color="auto"/>
              <w:left w:val="single" w:sz="6" w:space="0" w:color="auto"/>
              <w:bottom w:val="single" w:sz="6" w:space="0" w:color="auto"/>
              <w:right w:val="single" w:sz="6" w:space="0" w:color="auto"/>
            </w:tcBorders>
          </w:tcPr>
          <w:p w14:paraId="2864DAFC" w14:textId="77777777" w:rsidR="00114D7A" w:rsidRPr="00AC65C9" w:rsidRDefault="00114D7A" w:rsidP="005367CF">
            <w:pPr>
              <w:jc w:val="center"/>
            </w:pPr>
            <w:r w:rsidRPr="00AC65C9">
              <w:t>047</w:t>
            </w:r>
          </w:p>
        </w:tc>
      </w:tr>
      <w:tr w:rsidR="00114D7A" w:rsidRPr="00AC65C9" w14:paraId="21147FBD" w14:textId="77777777" w:rsidTr="001D0176">
        <w:tc>
          <w:tcPr>
            <w:tcW w:w="1768" w:type="dxa"/>
            <w:tcBorders>
              <w:top w:val="single" w:sz="6" w:space="0" w:color="auto"/>
              <w:left w:val="single" w:sz="6" w:space="0" w:color="auto"/>
              <w:bottom w:val="single" w:sz="6" w:space="0" w:color="auto"/>
              <w:right w:val="single" w:sz="6" w:space="0" w:color="auto"/>
            </w:tcBorders>
          </w:tcPr>
          <w:p w14:paraId="51FF19DC" w14:textId="77777777" w:rsidR="00114D7A" w:rsidRPr="00AC65C9" w:rsidRDefault="00114D7A" w:rsidP="00114D7A">
            <w:r w:rsidRPr="00AC65C9">
              <w:t>Illinois</w:t>
            </w:r>
          </w:p>
        </w:tc>
        <w:tc>
          <w:tcPr>
            <w:tcW w:w="4522" w:type="dxa"/>
            <w:tcBorders>
              <w:top w:val="single" w:sz="6" w:space="0" w:color="auto"/>
              <w:left w:val="single" w:sz="6" w:space="0" w:color="auto"/>
              <w:bottom w:val="single" w:sz="6" w:space="0" w:color="auto"/>
              <w:right w:val="single" w:sz="6" w:space="0" w:color="auto"/>
            </w:tcBorders>
          </w:tcPr>
          <w:p w14:paraId="428FF3F3"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278E81C1" w14:textId="77777777" w:rsidR="00114D7A" w:rsidRPr="00AC65C9" w:rsidRDefault="00114D7A" w:rsidP="005367CF">
            <w:pPr>
              <w:jc w:val="center"/>
            </w:pPr>
            <w:r w:rsidRPr="00AC65C9">
              <w:t>028</w:t>
            </w:r>
          </w:p>
        </w:tc>
      </w:tr>
      <w:tr w:rsidR="00114D7A" w:rsidRPr="00AC65C9" w14:paraId="7CF21C78" w14:textId="77777777" w:rsidTr="001D0176">
        <w:tc>
          <w:tcPr>
            <w:tcW w:w="1768" w:type="dxa"/>
            <w:tcBorders>
              <w:top w:val="single" w:sz="6" w:space="0" w:color="auto"/>
              <w:left w:val="single" w:sz="6" w:space="0" w:color="auto"/>
              <w:bottom w:val="single" w:sz="6" w:space="0" w:color="auto"/>
              <w:right w:val="single" w:sz="6" w:space="0" w:color="auto"/>
            </w:tcBorders>
          </w:tcPr>
          <w:p w14:paraId="2A753919" w14:textId="77777777" w:rsidR="00114D7A" w:rsidRPr="00AC65C9" w:rsidRDefault="00114D7A" w:rsidP="00114D7A">
            <w:r w:rsidRPr="00AC65C9">
              <w:t>Iowa</w:t>
            </w:r>
          </w:p>
        </w:tc>
        <w:tc>
          <w:tcPr>
            <w:tcW w:w="4522" w:type="dxa"/>
            <w:tcBorders>
              <w:top w:val="single" w:sz="6" w:space="0" w:color="auto"/>
              <w:left w:val="single" w:sz="6" w:space="0" w:color="auto"/>
              <w:bottom w:val="single" w:sz="6" w:space="0" w:color="auto"/>
              <w:right w:val="single" w:sz="6" w:space="0" w:color="auto"/>
            </w:tcBorders>
          </w:tcPr>
          <w:p w14:paraId="6E1C39D6"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4BE3CB11" w14:textId="77777777" w:rsidR="00114D7A" w:rsidRPr="00AC65C9" w:rsidRDefault="00114D7A" w:rsidP="005367CF">
            <w:pPr>
              <w:jc w:val="center"/>
            </w:pPr>
            <w:r w:rsidRPr="00AC65C9">
              <w:t>033</w:t>
            </w:r>
          </w:p>
        </w:tc>
      </w:tr>
      <w:tr w:rsidR="00114D7A" w:rsidRPr="00AC65C9" w14:paraId="1DCC1AC5" w14:textId="77777777" w:rsidTr="001D0176">
        <w:tc>
          <w:tcPr>
            <w:tcW w:w="1768" w:type="dxa"/>
            <w:tcBorders>
              <w:top w:val="single" w:sz="6" w:space="0" w:color="auto"/>
              <w:left w:val="single" w:sz="6" w:space="0" w:color="auto"/>
              <w:bottom w:val="single" w:sz="6" w:space="0" w:color="auto"/>
              <w:right w:val="single" w:sz="6" w:space="0" w:color="auto"/>
            </w:tcBorders>
          </w:tcPr>
          <w:p w14:paraId="6F3B2ADE" w14:textId="77777777" w:rsidR="00114D7A" w:rsidRPr="00AC65C9" w:rsidRDefault="00114D7A" w:rsidP="00114D7A">
            <w:r w:rsidRPr="00AC65C9">
              <w:t>Kansas</w:t>
            </w:r>
          </w:p>
        </w:tc>
        <w:tc>
          <w:tcPr>
            <w:tcW w:w="4522" w:type="dxa"/>
            <w:tcBorders>
              <w:top w:val="single" w:sz="6" w:space="0" w:color="auto"/>
              <w:left w:val="single" w:sz="6" w:space="0" w:color="auto"/>
              <w:bottom w:val="single" w:sz="6" w:space="0" w:color="auto"/>
              <w:right w:val="single" w:sz="6" w:space="0" w:color="auto"/>
            </w:tcBorders>
          </w:tcPr>
          <w:p w14:paraId="4BE8697A" w14:textId="77777777" w:rsidR="00114D7A" w:rsidRPr="00AC65C9" w:rsidRDefault="00114D7A" w:rsidP="00114D7A">
            <w:r w:rsidRPr="00AC65C9">
              <w:t>Commission on Veterans Affairs</w:t>
            </w:r>
          </w:p>
        </w:tc>
        <w:tc>
          <w:tcPr>
            <w:tcW w:w="1260" w:type="dxa"/>
            <w:tcBorders>
              <w:top w:val="single" w:sz="6" w:space="0" w:color="auto"/>
              <w:left w:val="single" w:sz="6" w:space="0" w:color="auto"/>
              <w:bottom w:val="single" w:sz="6" w:space="0" w:color="auto"/>
              <w:right w:val="single" w:sz="6" w:space="0" w:color="auto"/>
            </w:tcBorders>
          </w:tcPr>
          <w:p w14:paraId="2E235DA4" w14:textId="77777777" w:rsidR="00114D7A" w:rsidRPr="00AC65C9" w:rsidRDefault="00114D7A" w:rsidP="005367CF">
            <w:pPr>
              <w:jc w:val="center"/>
            </w:pPr>
            <w:r w:rsidRPr="00AC65C9">
              <w:t>052</w:t>
            </w:r>
          </w:p>
        </w:tc>
      </w:tr>
      <w:tr w:rsidR="00114D7A" w:rsidRPr="00AC65C9" w14:paraId="1AFB59E5" w14:textId="77777777" w:rsidTr="001D0176">
        <w:tc>
          <w:tcPr>
            <w:tcW w:w="1768" w:type="dxa"/>
            <w:tcBorders>
              <w:top w:val="single" w:sz="6" w:space="0" w:color="auto"/>
              <w:left w:val="single" w:sz="6" w:space="0" w:color="auto"/>
              <w:bottom w:val="single" w:sz="6" w:space="0" w:color="auto"/>
              <w:right w:val="single" w:sz="6" w:space="0" w:color="auto"/>
            </w:tcBorders>
          </w:tcPr>
          <w:p w14:paraId="3A2BC844" w14:textId="77777777" w:rsidR="00114D7A" w:rsidRPr="00AC65C9" w:rsidRDefault="00114D7A" w:rsidP="00114D7A">
            <w:r w:rsidRPr="00AC65C9">
              <w:lastRenderedPageBreak/>
              <w:t>Kentucky</w:t>
            </w:r>
          </w:p>
        </w:tc>
        <w:tc>
          <w:tcPr>
            <w:tcW w:w="4522" w:type="dxa"/>
            <w:tcBorders>
              <w:top w:val="single" w:sz="6" w:space="0" w:color="auto"/>
              <w:left w:val="single" w:sz="6" w:space="0" w:color="auto"/>
              <w:bottom w:val="single" w:sz="6" w:space="0" w:color="auto"/>
              <w:right w:val="single" w:sz="6" w:space="0" w:color="auto"/>
            </w:tcBorders>
          </w:tcPr>
          <w:p w14:paraId="3CAEA43B" w14:textId="77777777" w:rsidR="00114D7A" w:rsidRPr="00AC65C9" w:rsidRDefault="00114D7A" w:rsidP="00114D7A">
            <w:r w:rsidRPr="00AC65C9">
              <w:t>Center for Veterans Affairs</w:t>
            </w:r>
          </w:p>
        </w:tc>
        <w:tc>
          <w:tcPr>
            <w:tcW w:w="1260" w:type="dxa"/>
            <w:tcBorders>
              <w:top w:val="single" w:sz="6" w:space="0" w:color="auto"/>
              <w:left w:val="single" w:sz="6" w:space="0" w:color="auto"/>
              <w:bottom w:val="single" w:sz="6" w:space="0" w:color="auto"/>
              <w:right w:val="single" w:sz="6" w:space="0" w:color="auto"/>
            </w:tcBorders>
          </w:tcPr>
          <w:p w14:paraId="12DF48DF" w14:textId="77777777" w:rsidR="00114D7A" w:rsidRPr="00AC65C9" w:rsidRDefault="00114D7A" w:rsidP="005367CF">
            <w:pPr>
              <w:jc w:val="center"/>
            </w:pPr>
            <w:r w:rsidRPr="00AC65C9">
              <w:t>027</w:t>
            </w:r>
          </w:p>
        </w:tc>
      </w:tr>
      <w:tr w:rsidR="00114D7A" w:rsidRPr="00AC65C9" w14:paraId="3BAF0A52" w14:textId="77777777" w:rsidTr="001D0176">
        <w:tc>
          <w:tcPr>
            <w:tcW w:w="1768" w:type="dxa"/>
            <w:tcBorders>
              <w:top w:val="single" w:sz="6" w:space="0" w:color="auto"/>
              <w:left w:val="single" w:sz="6" w:space="0" w:color="auto"/>
              <w:bottom w:val="single" w:sz="6" w:space="0" w:color="auto"/>
              <w:right w:val="single" w:sz="6" w:space="0" w:color="auto"/>
            </w:tcBorders>
          </w:tcPr>
          <w:p w14:paraId="37B47996" w14:textId="77777777" w:rsidR="00114D7A" w:rsidRPr="00AC65C9" w:rsidRDefault="00114D7A" w:rsidP="00114D7A">
            <w:r w:rsidRPr="00AC65C9">
              <w:t>Louisiana</w:t>
            </w:r>
          </w:p>
        </w:tc>
        <w:tc>
          <w:tcPr>
            <w:tcW w:w="4522" w:type="dxa"/>
            <w:tcBorders>
              <w:top w:val="single" w:sz="6" w:space="0" w:color="auto"/>
              <w:left w:val="single" w:sz="6" w:space="0" w:color="auto"/>
              <w:bottom w:val="single" w:sz="6" w:space="0" w:color="auto"/>
              <w:right w:val="single" w:sz="6" w:space="0" w:color="auto"/>
            </w:tcBorders>
          </w:tcPr>
          <w:p w14:paraId="21A94FB4"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7763688E" w14:textId="77777777" w:rsidR="00114D7A" w:rsidRPr="00AC65C9" w:rsidRDefault="00114D7A" w:rsidP="005367CF">
            <w:pPr>
              <w:jc w:val="center"/>
            </w:pPr>
            <w:r w:rsidRPr="00AC65C9">
              <w:t>021</w:t>
            </w:r>
          </w:p>
        </w:tc>
      </w:tr>
      <w:tr w:rsidR="00114D7A" w:rsidRPr="00AC65C9" w14:paraId="33FD0EAD" w14:textId="77777777" w:rsidTr="001D0176">
        <w:tc>
          <w:tcPr>
            <w:tcW w:w="1768" w:type="dxa"/>
            <w:tcBorders>
              <w:top w:val="single" w:sz="6" w:space="0" w:color="auto"/>
              <w:left w:val="single" w:sz="6" w:space="0" w:color="auto"/>
              <w:bottom w:val="single" w:sz="6" w:space="0" w:color="auto"/>
              <w:right w:val="single" w:sz="6" w:space="0" w:color="auto"/>
            </w:tcBorders>
          </w:tcPr>
          <w:p w14:paraId="452BB37F" w14:textId="77777777" w:rsidR="00114D7A" w:rsidRPr="00AC65C9" w:rsidRDefault="00114D7A" w:rsidP="00114D7A">
            <w:r w:rsidRPr="00AC65C9">
              <w:t>Maine</w:t>
            </w:r>
          </w:p>
        </w:tc>
        <w:tc>
          <w:tcPr>
            <w:tcW w:w="4522" w:type="dxa"/>
            <w:tcBorders>
              <w:top w:val="single" w:sz="6" w:space="0" w:color="auto"/>
              <w:left w:val="single" w:sz="6" w:space="0" w:color="auto"/>
              <w:bottom w:val="single" w:sz="6" w:space="0" w:color="auto"/>
              <w:right w:val="single" w:sz="6" w:space="0" w:color="auto"/>
            </w:tcBorders>
          </w:tcPr>
          <w:p w14:paraId="3891E275" w14:textId="77777777" w:rsidR="00114D7A" w:rsidRPr="00AC65C9" w:rsidRDefault="00114D7A" w:rsidP="00114D7A">
            <w:r w:rsidRPr="00AC65C9">
              <w:t>Department of Veterans Services</w:t>
            </w:r>
          </w:p>
        </w:tc>
        <w:tc>
          <w:tcPr>
            <w:tcW w:w="1260" w:type="dxa"/>
            <w:tcBorders>
              <w:top w:val="single" w:sz="6" w:space="0" w:color="auto"/>
              <w:left w:val="single" w:sz="6" w:space="0" w:color="auto"/>
              <w:bottom w:val="single" w:sz="6" w:space="0" w:color="auto"/>
              <w:right w:val="single" w:sz="6" w:space="0" w:color="auto"/>
            </w:tcBorders>
          </w:tcPr>
          <w:p w14:paraId="4FA97BBE" w14:textId="77777777" w:rsidR="00114D7A" w:rsidRPr="00AC65C9" w:rsidRDefault="00114D7A" w:rsidP="005367CF">
            <w:pPr>
              <w:jc w:val="center"/>
            </w:pPr>
            <w:r w:rsidRPr="00AC65C9">
              <w:t>002</w:t>
            </w:r>
          </w:p>
        </w:tc>
      </w:tr>
      <w:tr w:rsidR="00114D7A" w:rsidRPr="00AC65C9" w14:paraId="2D329B39" w14:textId="77777777" w:rsidTr="001D0176">
        <w:tc>
          <w:tcPr>
            <w:tcW w:w="1768" w:type="dxa"/>
            <w:tcBorders>
              <w:top w:val="single" w:sz="6" w:space="0" w:color="auto"/>
              <w:left w:val="single" w:sz="6" w:space="0" w:color="auto"/>
              <w:bottom w:val="single" w:sz="6" w:space="0" w:color="auto"/>
              <w:right w:val="single" w:sz="6" w:space="0" w:color="auto"/>
            </w:tcBorders>
          </w:tcPr>
          <w:p w14:paraId="0E28D6D8" w14:textId="77777777" w:rsidR="00114D7A" w:rsidRPr="00AC65C9" w:rsidRDefault="00114D7A" w:rsidP="00114D7A">
            <w:r w:rsidRPr="00AC65C9">
              <w:t>Maryland</w:t>
            </w:r>
          </w:p>
        </w:tc>
        <w:tc>
          <w:tcPr>
            <w:tcW w:w="4522" w:type="dxa"/>
            <w:tcBorders>
              <w:top w:val="single" w:sz="6" w:space="0" w:color="auto"/>
              <w:left w:val="single" w:sz="6" w:space="0" w:color="auto"/>
              <w:bottom w:val="single" w:sz="6" w:space="0" w:color="auto"/>
              <w:right w:val="single" w:sz="6" w:space="0" w:color="auto"/>
            </w:tcBorders>
          </w:tcPr>
          <w:p w14:paraId="4FC6E7B2" w14:textId="77777777" w:rsidR="00114D7A" w:rsidRPr="00AC65C9" w:rsidRDefault="00114D7A" w:rsidP="00114D7A">
            <w:r w:rsidRPr="00AC65C9">
              <w:t>Veterans' Service Commission</w:t>
            </w:r>
          </w:p>
        </w:tc>
        <w:tc>
          <w:tcPr>
            <w:tcW w:w="1260" w:type="dxa"/>
            <w:tcBorders>
              <w:top w:val="single" w:sz="6" w:space="0" w:color="auto"/>
              <w:left w:val="single" w:sz="6" w:space="0" w:color="auto"/>
              <w:bottom w:val="single" w:sz="6" w:space="0" w:color="auto"/>
              <w:right w:val="single" w:sz="6" w:space="0" w:color="auto"/>
            </w:tcBorders>
          </w:tcPr>
          <w:p w14:paraId="1CB37F98" w14:textId="77777777" w:rsidR="00114D7A" w:rsidRPr="00AC65C9" w:rsidRDefault="00114D7A" w:rsidP="005367CF">
            <w:pPr>
              <w:jc w:val="center"/>
            </w:pPr>
            <w:r w:rsidRPr="00AC65C9">
              <w:t>013</w:t>
            </w:r>
          </w:p>
        </w:tc>
      </w:tr>
      <w:tr w:rsidR="00114D7A" w:rsidRPr="00AC65C9" w14:paraId="489DE7D7" w14:textId="77777777" w:rsidTr="001D0176">
        <w:tc>
          <w:tcPr>
            <w:tcW w:w="1768" w:type="dxa"/>
            <w:tcBorders>
              <w:top w:val="single" w:sz="6" w:space="0" w:color="auto"/>
              <w:left w:val="single" w:sz="6" w:space="0" w:color="auto"/>
              <w:bottom w:val="single" w:sz="6" w:space="0" w:color="auto"/>
              <w:right w:val="single" w:sz="6" w:space="0" w:color="auto"/>
            </w:tcBorders>
          </w:tcPr>
          <w:p w14:paraId="0979AB9B" w14:textId="77777777" w:rsidR="00114D7A" w:rsidRPr="00AC65C9" w:rsidRDefault="00114D7A" w:rsidP="00114D7A">
            <w:r w:rsidRPr="00AC65C9">
              <w:t>Massachusetts</w:t>
            </w:r>
          </w:p>
        </w:tc>
        <w:tc>
          <w:tcPr>
            <w:tcW w:w="4522" w:type="dxa"/>
            <w:tcBorders>
              <w:top w:val="single" w:sz="6" w:space="0" w:color="auto"/>
              <w:left w:val="single" w:sz="6" w:space="0" w:color="auto"/>
              <w:bottom w:val="single" w:sz="6" w:space="0" w:color="auto"/>
              <w:right w:val="single" w:sz="6" w:space="0" w:color="auto"/>
            </w:tcBorders>
          </w:tcPr>
          <w:p w14:paraId="1BB9213E" w14:textId="77777777" w:rsidR="00114D7A" w:rsidRPr="00AC65C9" w:rsidRDefault="00114D7A" w:rsidP="00114D7A">
            <w:r w:rsidRPr="00AC65C9">
              <w:t>Department of Veterans Service</w:t>
            </w:r>
          </w:p>
        </w:tc>
        <w:tc>
          <w:tcPr>
            <w:tcW w:w="1260" w:type="dxa"/>
            <w:tcBorders>
              <w:top w:val="single" w:sz="6" w:space="0" w:color="auto"/>
              <w:left w:val="single" w:sz="6" w:space="0" w:color="auto"/>
              <w:bottom w:val="single" w:sz="6" w:space="0" w:color="auto"/>
              <w:right w:val="single" w:sz="6" w:space="0" w:color="auto"/>
            </w:tcBorders>
          </w:tcPr>
          <w:p w14:paraId="283D0963" w14:textId="77777777" w:rsidR="00114D7A" w:rsidRPr="00AC65C9" w:rsidRDefault="00114D7A" w:rsidP="005367CF">
            <w:pPr>
              <w:jc w:val="center"/>
            </w:pPr>
            <w:r w:rsidRPr="00AC65C9">
              <w:t>001</w:t>
            </w:r>
          </w:p>
        </w:tc>
      </w:tr>
      <w:tr w:rsidR="00114D7A" w:rsidRPr="00AC65C9" w14:paraId="4CD6820A" w14:textId="77777777" w:rsidTr="001D0176">
        <w:tc>
          <w:tcPr>
            <w:tcW w:w="1768" w:type="dxa"/>
            <w:tcBorders>
              <w:top w:val="single" w:sz="6" w:space="0" w:color="auto"/>
              <w:left w:val="single" w:sz="6" w:space="0" w:color="auto"/>
              <w:bottom w:val="single" w:sz="6" w:space="0" w:color="auto"/>
              <w:right w:val="single" w:sz="6" w:space="0" w:color="auto"/>
            </w:tcBorders>
          </w:tcPr>
          <w:p w14:paraId="6CD40AE1" w14:textId="77777777" w:rsidR="00114D7A" w:rsidRPr="00AC65C9" w:rsidRDefault="00114D7A" w:rsidP="00114D7A">
            <w:r w:rsidRPr="00AC65C9">
              <w:t>Michigan</w:t>
            </w:r>
          </w:p>
        </w:tc>
        <w:tc>
          <w:tcPr>
            <w:tcW w:w="4522" w:type="dxa"/>
            <w:tcBorders>
              <w:top w:val="single" w:sz="6" w:space="0" w:color="auto"/>
              <w:left w:val="single" w:sz="6" w:space="0" w:color="auto"/>
              <w:bottom w:val="single" w:sz="6" w:space="0" w:color="auto"/>
              <w:right w:val="single" w:sz="6" w:space="0" w:color="auto"/>
            </w:tcBorders>
          </w:tcPr>
          <w:p w14:paraId="1DB24989" w14:textId="77777777" w:rsidR="00114D7A" w:rsidRPr="00AC65C9" w:rsidRDefault="00114D7A" w:rsidP="00114D7A">
            <w:r w:rsidRPr="00AC65C9">
              <w:t>Michigan Veterans Affairs Agency</w:t>
            </w:r>
          </w:p>
        </w:tc>
        <w:tc>
          <w:tcPr>
            <w:tcW w:w="1260" w:type="dxa"/>
            <w:tcBorders>
              <w:top w:val="single" w:sz="6" w:space="0" w:color="auto"/>
              <w:left w:val="single" w:sz="6" w:space="0" w:color="auto"/>
              <w:bottom w:val="single" w:sz="6" w:space="0" w:color="auto"/>
              <w:right w:val="single" w:sz="6" w:space="0" w:color="auto"/>
            </w:tcBorders>
          </w:tcPr>
          <w:p w14:paraId="5BBBC08B" w14:textId="77777777" w:rsidR="00114D7A" w:rsidRPr="00AC65C9" w:rsidRDefault="00114D7A" w:rsidP="005367CF">
            <w:pPr>
              <w:jc w:val="center"/>
            </w:pPr>
            <w:r w:rsidRPr="00AC65C9">
              <w:t>8FE</w:t>
            </w:r>
          </w:p>
        </w:tc>
      </w:tr>
      <w:tr w:rsidR="00114D7A" w:rsidRPr="00AC65C9" w14:paraId="76C63EF4" w14:textId="77777777" w:rsidTr="001D0176">
        <w:tc>
          <w:tcPr>
            <w:tcW w:w="1768" w:type="dxa"/>
            <w:tcBorders>
              <w:top w:val="single" w:sz="6" w:space="0" w:color="auto"/>
              <w:left w:val="single" w:sz="6" w:space="0" w:color="auto"/>
              <w:bottom w:val="single" w:sz="6" w:space="0" w:color="auto"/>
              <w:right w:val="single" w:sz="6" w:space="0" w:color="auto"/>
            </w:tcBorders>
          </w:tcPr>
          <w:p w14:paraId="5C47A8E6" w14:textId="77777777" w:rsidR="00114D7A" w:rsidRPr="00AC65C9" w:rsidRDefault="00114D7A" w:rsidP="00114D7A">
            <w:r w:rsidRPr="00AC65C9">
              <w:t>Minnesota</w:t>
            </w:r>
          </w:p>
        </w:tc>
        <w:tc>
          <w:tcPr>
            <w:tcW w:w="4522" w:type="dxa"/>
            <w:tcBorders>
              <w:top w:val="single" w:sz="6" w:space="0" w:color="auto"/>
              <w:left w:val="single" w:sz="6" w:space="0" w:color="auto"/>
              <w:bottom w:val="single" w:sz="6" w:space="0" w:color="auto"/>
              <w:right w:val="single" w:sz="6" w:space="0" w:color="auto"/>
            </w:tcBorders>
          </w:tcPr>
          <w:p w14:paraId="442775A4"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38D8F89C" w14:textId="77777777" w:rsidR="00114D7A" w:rsidRPr="00AC65C9" w:rsidRDefault="00114D7A" w:rsidP="005367CF">
            <w:pPr>
              <w:jc w:val="center"/>
            </w:pPr>
            <w:r w:rsidRPr="00AC65C9">
              <w:t>035</w:t>
            </w:r>
          </w:p>
        </w:tc>
      </w:tr>
      <w:tr w:rsidR="00114D7A" w:rsidRPr="00AC65C9" w14:paraId="699B373A" w14:textId="77777777" w:rsidTr="001D0176">
        <w:tc>
          <w:tcPr>
            <w:tcW w:w="1768" w:type="dxa"/>
            <w:tcBorders>
              <w:top w:val="single" w:sz="6" w:space="0" w:color="auto"/>
              <w:left w:val="single" w:sz="6" w:space="0" w:color="auto"/>
              <w:bottom w:val="single" w:sz="6" w:space="0" w:color="auto"/>
              <w:right w:val="single" w:sz="6" w:space="0" w:color="auto"/>
            </w:tcBorders>
          </w:tcPr>
          <w:p w14:paraId="2E69FF04" w14:textId="77777777" w:rsidR="00114D7A" w:rsidRPr="00AC65C9" w:rsidRDefault="00114D7A" w:rsidP="00114D7A">
            <w:r w:rsidRPr="00AC65C9">
              <w:t>Mississippi</w:t>
            </w:r>
          </w:p>
        </w:tc>
        <w:tc>
          <w:tcPr>
            <w:tcW w:w="4522" w:type="dxa"/>
            <w:tcBorders>
              <w:top w:val="single" w:sz="6" w:space="0" w:color="auto"/>
              <w:left w:val="single" w:sz="6" w:space="0" w:color="auto"/>
              <w:bottom w:val="single" w:sz="6" w:space="0" w:color="auto"/>
              <w:right w:val="single" w:sz="6" w:space="0" w:color="auto"/>
            </w:tcBorders>
          </w:tcPr>
          <w:p w14:paraId="33691758" w14:textId="77777777" w:rsidR="00114D7A" w:rsidRPr="00AC65C9" w:rsidRDefault="00114D7A" w:rsidP="00114D7A">
            <w:r w:rsidRPr="00AC65C9">
              <w:t>Veterans Affairs Board</w:t>
            </w:r>
          </w:p>
        </w:tc>
        <w:tc>
          <w:tcPr>
            <w:tcW w:w="1260" w:type="dxa"/>
            <w:tcBorders>
              <w:top w:val="single" w:sz="6" w:space="0" w:color="auto"/>
              <w:left w:val="single" w:sz="6" w:space="0" w:color="auto"/>
              <w:bottom w:val="single" w:sz="6" w:space="0" w:color="auto"/>
              <w:right w:val="single" w:sz="6" w:space="0" w:color="auto"/>
            </w:tcBorders>
          </w:tcPr>
          <w:p w14:paraId="61B14B1B" w14:textId="77777777" w:rsidR="00114D7A" w:rsidRPr="00AC65C9" w:rsidRDefault="00114D7A" w:rsidP="005367CF">
            <w:pPr>
              <w:jc w:val="center"/>
            </w:pPr>
            <w:r w:rsidRPr="00AC65C9">
              <w:t>023</w:t>
            </w:r>
          </w:p>
        </w:tc>
      </w:tr>
      <w:tr w:rsidR="00114D7A" w:rsidRPr="00AC65C9" w14:paraId="274CBEBD" w14:textId="77777777" w:rsidTr="001D0176">
        <w:tc>
          <w:tcPr>
            <w:tcW w:w="1768" w:type="dxa"/>
            <w:tcBorders>
              <w:top w:val="single" w:sz="6" w:space="0" w:color="auto"/>
              <w:left w:val="single" w:sz="6" w:space="0" w:color="auto"/>
              <w:bottom w:val="single" w:sz="6" w:space="0" w:color="auto"/>
              <w:right w:val="single" w:sz="6" w:space="0" w:color="auto"/>
            </w:tcBorders>
          </w:tcPr>
          <w:p w14:paraId="02A2A5E8" w14:textId="77777777" w:rsidR="00114D7A" w:rsidRPr="00AC65C9" w:rsidRDefault="00114D7A" w:rsidP="00114D7A">
            <w:r w:rsidRPr="00AC65C9">
              <w:t>Missouri</w:t>
            </w:r>
          </w:p>
        </w:tc>
        <w:tc>
          <w:tcPr>
            <w:tcW w:w="4522" w:type="dxa"/>
            <w:tcBorders>
              <w:top w:val="single" w:sz="6" w:space="0" w:color="auto"/>
              <w:left w:val="single" w:sz="6" w:space="0" w:color="auto"/>
              <w:bottom w:val="single" w:sz="6" w:space="0" w:color="auto"/>
              <w:right w:val="single" w:sz="6" w:space="0" w:color="auto"/>
            </w:tcBorders>
          </w:tcPr>
          <w:p w14:paraId="34C37618" w14:textId="77777777" w:rsidR="00114D7A" w:rsidRPr="00AC65C9" w:rsidRDefault="00114D7A" w:rsidP="00114D7A">
            <w:r w:rsidRPr="00AC65C9">
              <w:t>Veterans Commission</w:t>
            </w:r>
          </w:p>
        </w:tc>
        <w:tc>
          <w:tcPr>
            <w:tcW w:w="1260" w:type="dxa"/>
            <w:tcBorders>
              <w:top w:val="single" w:sz="6" w:space="0" w:color="auto"/>
              <w:left w:val="single" w:sz="6" w:space="0" w:color="auto"/>
              <w:bottom w:val="single" w:sz="6" w:space="0" w:color="auto"/>
              <w:right w:val="single" w:sz="6" w:space="0" w:color="auto"/>
            </w:tcBorders>
          </w:tcPr>
          <w:p w14:paraId="49965521" w14:textId="77777777" w:rsidR="00114D7A" w:rsidRPr="00AC65C9" w:rsidRDefault="00114D7A" w:rsidP="005367CF">
            <w:pPr>
              <w:jc w:val="center"/>
            </w:pPr>
            <w:r w:rsidRPr="00AC65C9">
              <w:t>031</w:t>
            </w:r>
          </w:p>
        </w:tc>
      </w:tr>
      <w:tr w:rsidR="00114D7A" w:rsidRPr="00AC65C9" w14:paraId="241FC4F8" w14:textId="77777777" w:rsidTr="001D0176">
        <w:tc>
          <w:tcPr>
            <w:tcW w:w="1768" w:type="dxa"/>
            <w:tcBorders>
              <w:top w:val="single" w:sz="6" w:space="0" w:color="auto"/>
              <w:left w:val="single" w:sz="6" w:space="0" w:color="auto"/>
              <w:bottom w:val="single" w:sz="6" w:space="0" w:color="auto"/>
              <w:right w:val="single" w:sz="6" w:space="0" w:color="auto"/>
            </w:tcBorders>
          </w:tcPr>
          <w:p w14:paraId="463E13C7" w14:textId="77777777" w:rsidR="00114D7A" w:rsidRPr="00AC65C9" w:rsidRDefault="00114D7A" w:rsidP="00114D7A">
            <w:r w:rsidRPr="00AC65C9">
              <w:t>Montana</w:t>
            </w:r>
          </w:p>
        </w:tc>
        <w:tc>
          <w:tcPr>
            <w:tcW w:w="4522" w:type="dxa"/>
            <w:tcBorders>
              <w:top w:val="single" w:sz="6" w:space="0" w:color="auto"/>
              <w:left w:val="single" w:sz="6" w:space="0" w:color="auto"/>
              <w:bottom w:val="single" w:sz="6" w:space="0" w:color="auto"/>
              <w:right w:val="single" w:sz="6" w:space="0" w:color="auto"/>
            </w:tcBorders>
          </w:tcPr>
          <w:p w14:paraId="56899F32" w14:textId="77777777" w:rsidR="00114D7A" w:rsidRPr="00AC65C9" w:rsidRDefault="00114D7A" w:rsidP="00114D7A">
            <w:r w:rsidRPr="00AC65C9">
              <w:t>Veterans Affairs Division</w:t>
            </w:r>
          </w:p>
        </w:tc>
        <w:tc>
          <w:tcPr>
            <w:tcW w:w="1260" w:type="dxa"/>
            <w:tcBorders>
              <w:top w:val="single" w:sz="6" w:space="0" w:color="auto"/>
              <w:left w:val="single" w:sz="6" w:space="0" w:color="auto"/>
              <w:bottom w:val="single" w:sz="6" w:space="0" w:color="auto"/>
              <w:right w:val="single" w:sz="6" w:space="0" w:color="auto"/>
            </w:tcBorders>
          </w:tcPr>
          <w:p w14:paraId="78AD1C33" w14:textId="77777777" w:rsidR="00114D7A" w:rsidRPr="00AC65C9" w:rsidRDefault="00114D7A" w:rsidP="005367CF">
            <w:pPr>
              <w:jc w:val="center"/>
            </w:pPr>
            <w:r w:rsidRPr="00AC65C9">
              <w:t>036</w:t>
            </w:r>
          </w:p>
        </w:tc>
      </w:tr>
      <w:tr w:rsidR="00114D7A" w:rsidRPr="00AC65C9" w14:paraId="5784DF82" w14:textId="77777777" w:rsidTr="001D0176">
        <w:tc>
          <w:tcPr>
            <w:tcW w:w="1768" w:type="dxa"/>
            <w:tcBorders>
              <w:top w:val="single" w:sz="6" w:space="0" w:color="auto"/>
              <w:left w:val="single" w:sz="6" w:space="0" w:color="auto"/>
              <w:bottom w:val="single" w:sz="6" w:space="0" w:color="auto"/>
              <w:right w:val="single" w:sz="6" w:space="0" w:color="auto"/>
            </w:tcBorders>
          </w:tcPr>
          <w:p w14:paraId="71D41BE8" w14:textId="77777777" w:rsidR="00114D7A" w:rsidRPr="00AC65C9" w:rsidRDefault="00114D7A" w:rsidP="00114D7A">
            <w:r w:rsidRPr="00AC65C9">
              <w:t>Nebraska</w:t>
            </w:r>
          </w:p>
        </w:tc>
        <w:tc>
          <w:tcPr>
            <w:tcW w:w="4522" w:type="dxa"/>
            <w:tcBorders>
              <w:top w:val="single" w:sz="6" w:space="0" w:color="auto"/>
              <w:left w:val="single" w:sz="6" w:space="0" w:color="auto"/>
              <w:bottom w:val="single" w:sz="6" w:space="0" w:color="auto"/>
              <w:right w:val="single" w:sz="6" w:space="0" w:color="auto"/>
            </w:tcBorders>
          </w:tcPr>
          <w:p w14:paraId="713F8DDC"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2E32376B" w14:textId="77777777" w:rsidR="00114D7A" w:rsidRPr="00AC65C9" w:rsidRDefault="00114D7A" w:rsidP="005367CF">
            <w:pPr>
              <w:jc w:val="center"/>
            </w:pPr>
            <w:r w:rsidRPr="00AC65C9">
              <w:t>034</w:t>
            </w:r>
          </w:p>
        </w:tc>
      </w:tr>
      <w:tr w:rsidR="00114D7A" w:rsidRPr="00AC65C9" w14:paraId="49D5BB24" w14:textId="77777777" w:rsidTr="001D0176">
        <w:tc>
          <w:tcPr>
            <w:tcW w:w="1768" w:type="dxa"/>
            <w:tcBorders>
              <w:top w:val="single" w:sz="6" w:space="0" w:color="auto"/>
              <w:left w:val="single" w:sz="6" w:space="0" w:color="auto"/>
              <w:bottom w:val="single" w:sz="6" w:space="0" w:color="auto"/>
              <w:right w:val="single" w:sz="6" w:space="0" w:color="auto"/>
            </w:tcBorders>
          </w:tcPr>
          <w:p w14:paraId="1F7F5DB0" w14:textId="77777777" w:rsidR="00114D7A" w:rsidRPr="00AC65C9" w:rsidRDefault="00114D7A" w:rsidP="00114D7A">
            <w:r w:rsidRPr="00AC65C9">
              <w:t>Nevada</w:t>
            </w:r>
          </w:p>
        </w:tc>
        <w:tc>
          <w:tcPr>
            <w:tcW w:w="4522" w:type="dxa"/>
            <w:tcBorders>
              <w:top w:val="single" w:sz="6" w:space="0" w:color="auto"/>
              <w:left w:val="single" w:sz="6" w:space="0" w:color="auto"/>
              <w:bottom w:val="single" w:sz="6" w:space="0" w:color="auto"/>
              <w:right w:val="single" w:sz="6" w:space="0" w:color="auto"/>
            </w:tcBorders>
          </w:tcPr>
          <w:p w14:paraId="7439EC25" w14:textId="77777777" w:rsidR="00114D7A" w:rsidRPr="00AC65C9" w:rsidRDefault="00114D7A" w:rsidP="00114D7A">
            <w:r w:rsidRPr="00AC65C9">
              <w:t>Commission for Veterans Affairs</w:t>
            </w:r>
          </w:p>
        </w:tc>
        <w:tc>
          <w:tcPr>
            <w:tcW w:w="1260" w:type="dxa"/>
            <w:tcBorders>
              <w:top w:val="single" w:sz="6" w:space="0" w:color="auto"/>
              <w:left w:val="single" w:sz="6" w:space="0" w:color="auto"/>
              <w:bottom w:val="single" w:sz="6" w:space="0" w:color="auto"/>
              <w:right w:val="single" w:sz="6" w:space="0" w:color="auto"/>
            </w:tcBorders>
          </w:tcPr>
          <w:p w14:paraId="6D254505" w14:textId="77777777" w:rsidR="00114D7A" w:rsidRPr="00AC65C9" w:rsidRDefault="00114D7A" w:rsidP="005367CF">
            <w:pPr>
              <w:jc w:val="center"/>
            </w:pPr>
            <w:r w:rsidRPr="00AC65C9">
              <w:t>054</w:t>
            </w:r>
          </w:p>
        </w:tc>
      </w:tr>
      <w:tr w:rsidR="00114D7A" w:rsidRPr="00AC65C9" w14:paraId="7DF39F4F" w14:textId="77777777" w:rsidTr="001D0176">
        <w:tc>
          <w:tcPr>
            <w:tcW w:w="1768" w:type="dxa"/>
            <w:tcBorders>
              <w:top w:val="single" w:sz="6" w:space="0" w:color="auto"/>
              <w:left w:val="single" w:sz="6" w:space="0" w:color="auto"/>
              <w:bottom w:val="single" w:sz="6" w:space="0" w:color="auto"/>
              <w:right w:val="single" w:sz="6" w:space="0" w:color="auto"/>
            </w:tcBorders>
          </w:tcPr>
          <w:p w14:paraId="27792454" w14:textId="77777777" w:rsidR="00114D7A" w:rsidRPr="00AC65C9" w:rsidRDefault="00114D7A" w:rsidP="00114D7A">
            <w:r w:rsidRPr="00AC65C9">
              <w:t>New Hampshire</w:t>
            </w:r>
          </w:p>
        </w:tc>
        <w:tc>
          <w:tcPr>
            <w:tcW w:w="4522" w:type="dxa"/>
            <w:tcBorders>
              <w:top w:val="single" w:sz="6" w:space="0" w:color="auto"/>
              <w:left w:val="single" w:sz="6" w:space="0" w:color="auto"/>
              <w:bottom w:val="single" w:sz="6" w:space="0" w:color="auto"/>
              <w:right w:val="single" w:sz="6" w:space="0" w:color="auto"/>
            </w:tcBorders>
          </w:tcPr>
          <w:p w14:paraId="6D737298" w14:textId="77777777" w:rsidR="00114D7A" w:rsidRPr="00AC65C9" w:rsidRDefault="00114D7A" w:rsidP="00114D7A">
            <w:r w:rsidRPr="00AC65C9">
              <w:t>State Veterans Council</w:t>
            </w:r>
          </w:p>
        </w:tc>
        <w:tc>
          <w:tcPr>
            <w:tcW w:w="1260" w:type="dxa"/>
            <w:tcBorders>
              <w:top w:val="single" w:sz="6" w:space="0" w:color="auto"/>
              <w:left w:val="single" w:sz="6" w:space="0" w:color="auto"/>
              <w:bottom w:val="single" w:sz="6" w:space="0" w:color="auto"/>
              <w:right w:val="single" w:sz="6" w:space="0" w:color="auto"/>
            </w:tcBorders>
          </w:tcPr>
          <w:p w14:paraId="01002763" w14:textId="77777777" w:rsidR="00114D7A" w:rsidRPr="00AC65C9" w:rsidRDefault="00114D7A" w:rsidP="005367CF">
            <w:pPr>
              <w:jc w:val="center"/>
            </w:pPr>
            <w:r w:rsidRPr="00AC65C9">
              <w:t>073</w:t>
            </w:r>
          </w:p>
        </w:tc>
      </w:tr>
      <w:tr w:rsidR="00114D7A" w:rsidRPr="00AC65C9" w14:paraId="69B28B0F" w14:textId="77777777" w:rsidTr="001D0176">
        <w:tc>
          <w:tcPr>
            <w:tcW w:w="1768" w:type="dxa"/>
            <w:tcBorders>
              <w:top w:val="single" w:sz="6" w:space="0" w:color="auto"/>
              <w:left w:val="single" w:sz="6" w:space="0" w:color="auto"/>
              <w:bottom w:val="single" w:sz="6" w:space="0" w:color="auto"/>
              <w:right w:val="single" w:sz="6" w:space="0" w:color="auto"/>
            </w:tcBorders>
          </w:tcPr>
          <w:p w14:paraId="06338933" w14:textId="77777777" w:rsidR="00114D7A" w:rsidRPr="00AC65C9" w:rsidRDefault="00114D7A" w:rsidP="00114D7A">
            <w:r w:rsidRPr="00AC65C9">
              <w:t>New Jersey</w:t>
            </w:r>
          </w:p>
        </w:tc>
        <w:tc>
          <w:tcPr>
            <w:tcW w:w="4522" w:type="dxa"/>
            <w:tcBorders>
              <w:top w:val="single" w:sz="6" w:space="0" w:color="auto"/>
              <w:left w:val="single" w:sz="6" w:space="0" w:color="auto"/>
              <w:bottom w:val="single" w:sz="6" w:space="0" w:color="auto"/>
              <w:right w:val="single" w:sz="6" w:space="0" w:color="auto"/>
            </w:tcBorders>
          </w:tcPr>
          <w:p w14:paraId="02230CF9" w14:textId="77777777" w:rsidR="00114D7A" w:rsidRPr="00AC65C9" w:rsidRDefault="00114D7A" w:rsidP="00114D7A">
            <w:r w:rsidRPr="00AC65C9">
              <w:t>Department of Military and Veterans' Affairs</w:t>
            </w:r>
          </w:p>
        </w:tc>
        <w:tc>
          <w:tcPr>
            <w:tcW w:w="1260" w:type="dxa"/>
            <w:tcBorders>
              <w:top w:val="single" w:sz="6" w:space="0" w:color="auto"/>
              <w:left w:val="single" w:sz="6" w:space="0" w:color="auto"/>
              <w:bottom w:val="single" w:sz="6" w:space="0" w:color="auto"/>
              <w:right w:val="single" w:sz="6" w:space="0" w:color="auto"/>
            </w:tcBorders>
          </w:tcPr>
          <w:p w14:paraId="15B55CB7" w14:textId="77777777" w:rsidR="00114D7A" w:rsidRPr="00AC65C9" w:rsidRDefault="00114D7A" w:rsidP="005367CF">
            <w:pPr>
              <w:jc w:val="center"/>
            </w:pPr>
            <w:r w:rsidRPr="00AC65C9">
              <w:t>009</w:t>
            </w:r>
          </w:p>
        </w:tc>
      </w:tr>
      <w:tr w:rsidR="00114D7A" w:rsidRPr="00AC65C9" w14:paraId="5782460A" w14:textId="77777777" w:rsidTr="001D0176">
        <w:tc>
          <w:tcPr>
            <w:tcW w:w="1768" w:type="dxa"/>
            <w:tcBorders>
              <w:top w:val="single" w:sz="6" w:space="0" w:color="auto"/>
              <w:left w:val="single" w:sz="6" w:space="0" w:color="auto"/>
              <w:bottom w:val="single" w:sz="6" w:space="0" w:color="auto"/>
              <w:right w:val="single" w:sz="6" w:space="0" w:color="auto"/>
            </w:tcBorders>
          </w:tcPr>
          <w:p w14:paraId="018DA03C" w14:textId="77777777" w:rsidR="00114D7A" w:rsidRPr="00AC65C9" w:rsidRDefault="00114D7A" w:rsidP="00114D7A">
            <w:r w:rsidRPr="00AC65C9">
              <w:t>New Mexico</w:t>
            </w:r>
          </w:p>
        </w:tc>
        <w:tc>
          <w:tcPr>
            <w:tcW w:w="4522" w:type="dxa"/>
            <w:tcBorders>
              <w:top w:val="single" w:sz="6" w:space="0" w:color="auto"/>
              <w:left w:val="single" w:sz="6" w:space="0" w:color="auto"/>
              <w:bottom w:val="single" w:sz="6" w:space="0" w:color="auto"/>
              <w:right w:val="single" w:sz="6" w:space="0" w:color="auto"/>
            </w:tcBorders>
          </w:tcPr>
          <w:p w14:paraId="3148D2D9" w14:textId="77777777" w:rsidR="00114D7A" w:rsidRPr="00AC65C9" w:rsidRDefault="00114D7A" w:rsidP="00114D7A">
            <w:r w:rsidRPr="00AC65C9">
              <w:t>Veterans' Service Commission</w:t>
            </w:r>
          </w:p>
        </w:tc>
        <w:tc>
          <w:tcPr>
            <w:tcW w:w="1260" w:type="dxa"/>
            <w:tcBorders>
              <w:top w:val="single" w:sz="6" w:space="0" w:color="auto"/>
              <w:left w:val="single" w:sz="6" w:space="0" w:color="auto"/>
              <w:bottom w:val="single" w:sz="6" w:space="0" w:color="auto"/>
              <w:right w:val="single" w:sz="6" w:space="0" w:color="auto"/>
            </w:tcBorders>
          </w:tcPr>
          <w:p w14:paraId="51CD9963" w14:textId="77777777" w:rsidR="00114D7A" w:rsidRPr="00AC65C9" w:rsidRDefault="00114D7A" w:rsidP="005367CF">
            <w:pPr>
              <w:jc w:val="center"/>
            </w:pPr>
            <w:r w:rsidRPr="00AC65C9">
              <w:t>040</w:t>
            </w:r>
          </w:p>
        </w:tc>
      </w:tr>
      <w:tr w:rsidR="00114D7A" w:rsidRPr="00AC65C9" w14:paraId="7B216690" w14:textId="77777777" w:rsidTr="001D0176">
        <w:tc>
          <w:tcPr>
            <w:tcW w:w="1768" w:type="dxa"/>
            <w:tcBorders>
              <w:top w:val="single" w:sz="6" w:space="0" w:color="auto"/>
              <w:left w:val="single" w:sz="6" w:space="0" w:color="auto"/>
              <w:bottom w:val="single" w:sz="6" w:space="0" w:color="auto"/>
              <w:right w:val="single" w:sz="6" w:space="0" w:color="auto"/>
            </w:tcBorders>
          </w:tcPr>
          <w:p w14:paraId="3BC5D269" w14:textId="77777777" w:rsidR="00114D7A" w:rsidRPr="00AC65C9" w:rsidRDefault="00114D7A" w:rsidP="00114D7A">
            <w:r w:rsidRPr="00AC65C9">
              <w:t>New York</w:t>
            </w:r>
          </w:p>
        </w:tc>
        <w:tc>
          <w:tcPr>
            <w:tcW w:w="4522" w:type="dxa"/>
            <w:tcBorders>
              <w:top w:val="single" w:sz="6" w:space="0" w:color="auto"/>
              <w:left w:val="single" w:sz="6" w:space="0" w:color="auto"/>
              <w:bottom w:val="single" w:sz="6" w:space="0" w:color="auto"/>
              <w:right w:val="single" w:sz="6" w:space="0" w:color="auto"/>
            </w:tcBorders>
          </w:tcPr>
          <w:p w14:paraId="2F25EBC0" w14:textId="77777777" w:rsidR="00114D7A" w:rsidRPr="00AC65C9" w:rsidRDefault="00114D7A" w:rsidP="00114D7A">
            <w:r w:rsidRPr="00AC65C9">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5CD1E3EA" w14:textId="77777777" w:rsidR="00114D7A" w:rsidRPr="00AC65C9" w:rsidRDefault="00114D7A" w:rsidP="005367CF">
            <w:pPr>
              <w:jc w:val="center"/>
            </w:pPr>
            <w:r w:rsidRPr="00AC65C9">
              <w:t>006</w:t>
            </w:r>
          </w:p>
        </w:tc>
      </w:tr>
      <w:tr w:rsidR="00114D7A" w:rsidRPr="00AC65C9" w14:paraId="246EE9FF" w14:textId="77777777" w:rsidTr="001D0176">
        <w:tc>
          <w:tcPr>
            <w:tcW w:w="1768" w:type="dxa"/>
            <w:tcBorders>
              <w:top w:val="single" w:sz="6" w:space="0" w:color="auto"/>
              <w:left w:val="single" w:sz="6" w:space="0" w:color="auto"/>
              <w:bottom w:val="single" w:sz="6" w:space="0" w:color="auto"/>
              <w:right w:val="single" w:sz="6" w:space="0" w:color="auto"/>
            </w:tcBorders>
          </w:tcPr>
          <w:p w14:paraId="4B68AB5B" w14:textId="77777777" w:rsidR="00114D7A" w:rsidRPr="00AC65C9" w:rsidRDefault="00114D7A" w:rsidP="00114D7A">
            <w:r w:rsidRPr="00AC65C9">
              <w:t>Northern Mariana Islands</w:t>
            </w:r>
          </w:p>
        </w:tc>
        <w:tc>
          <w:tcPr>
            <w:tcW w:w="4522" w:type="dxa"/>
            <w:tcBorders>
              <w:top w:val="single" w:sz="6" w:space="0" w:color="auto"/>
              <w:left w:val="single" w:sz="6" w:space="0" w:color="auto"/>
              <w:bottom w:val="single" w:sz="6" w:space="0" w:color="auto"/>
              <w:right w:val="single" w:sz="6" w:space="0" w:color="auto"/>
            </w:tcBorders>
          </w:tcPr>
          <w:p w14:paraId="0982A471" w14:textId="77777777" w:rsidR="00114D7A" w:rsidRPr="00AC65C9" w:rsidRDefault="00114D7A" w:rsidP="00114D7A">
            <w:r w:rsidRPr="00AC65C9">
              <w:t>Veterans Affairs Office</w:t>
            </w:r>
          </w:p>
        </w:tc>
        <w:tc>
          <w:tcPr>
            <w:tcW w:w="1260" w:type="dxa"/>
            <w:tcBorders>
              <w:top w:val="single" w:sz="6" w:space="0" w:color="auto"/>
              <w:left w:val="single" w:sz="6" w:space="0" w:color="auto"/>
              <w:bottom w:val="single" w:sz="6" w:space="0" w:color="auto"/>
              <w:right w:val="single" w:sz="6" w:space="0" w:color="auto"/>
            </w:tcBorders>
          </w:tcPr>
          <w:p w14:paraId="73EB497B" w14:textId="77777777" w:rsidR="00114D7A" w:rsidRPr="00AC65C9" w:rsidRDefault="00114D7A" w:rsidP="005367CF">
            <w:pPr>
              <w:jc w:val="center"/>
            </w:pPr>
            <w:r w:rsidRPr="00AC65C9">
              <w:t>053</w:t>
            </w:r>
          </w:p>
        </w:tc>
      </w:tr>
      <w:tr w:rsidR="00114D7A" w:rsidRPr="00AC65C9" w14:paraId="51470384" w14:textId="77777777" w:rsidTr="001D0176">
        <w:tc>
          <w:tcPr>
            <w:tcW w:w="1768" w:type="dxa"/>
            <w:tcBorders>
              <w:top w:val="single" w:sz="6" w:space="0" w:color="auto"/>
              <w:left w:val="single" w:sz="6" w:space="0" w:color="auto"/>
              <w:bottom w:val="single" w:sz="6" w:space="0" w:color="auto"/>
              <w:right w:val="single" w:sz="6" w:space="0" w:color="auto"/>
            </w:tcBorders>
          </w:tcPr>
          <w:p w14:paraId="4E13AE48" w14:textId="77777777" w:rsidR="00114D7A" w:rsidRPr="00AC65C9" w:rsidRDefault="00114D7A" w:rsidP="00114D7A">
            <w:r w:rsidRPr="00AC65C9">
              <w:t>North Carolina</w:t>
            </w:r>
          </w:p>
        </w:tc>
        <w:tc>
          <w:tcPr>
            <w:tcW w:w="4522" w:type="dxa"/>
            <w:tcBorders>
              <w:top w:val="single" w:sz="6" w:space="0" w:color="auto"/>
              <w:left w:val="single" w:sz="6" w:space="0" w:color="auto"/>
              <w:bottom w:val="single" w:sz="6" w:space="0" w:color="auto"/>
              <w:right w:val="single" w:sz="6" w:space="0" w:color="auto"/>
            </w:tcBorders>
          </w:tcPr>
          <w:p w14:paraId="6411E768" w14:textId="77777777" w:rsidR="00114D7A" w:rsidRPr="00AC65C9" w:rsidRDefault="00114D7A" w:rsidP="00114D7A">
            <w:r w:rsidRPr="00AC65C9">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1DE76629" w14:textId="77777777" w:rsidR="00114D7A" w:rsidRPr="00AC65C9" w:rsidRDefault="00114D7A" w:rsidP="005367CF">
            <w:pPr>
              <w:jc w:val="center"/>
            </w:pPr>
            <w:r w:rsidRPr="00AC65C9">
              <w:t>018</w:t>
            </w:r>
          </w:p>
        </w:tc>
      </w:tr>
      <w:tr w:rsidR="00114D7A" w:rsidRPr="00AC65C9" w14:paraId="77ADDDCB" w14:textId="77777777" w:rsidTr="001D0176">
        <w:tc>
          <w:tcPr>
            <w:tcW w:w="1768" w:type="dxa"/>
            <w:tcBorders>
              <w:top w:val="single" w:sz="6" w:space="0" w:color="auto"/>
              <w:left w:val="single" w:sz="6" w:space="0" w:color="auto"/>
              <w:bottom w:val="single" w:sz="6" w:space="0" w:color="auto"/>
              <w:right w:val="single" w:sz="6" w:space="0" w:color="auto"/>
            </w:tcBorders>
          </w:tcPr>
          <w:p w14:paraId="2C5EC9E1" w14:textId="77777777" w:rsidR="00114D7A" w:rsidRPr="00AC65C9" w:rsidRDefault="00114D7A" w:rsidP="00114D7A">
            <w:r w:rsidRPr="00AC65C9">
              <w:t>North Dakota</w:t>
            </w:r>
          </w:p>
        </w:tc>
        <w:tc>
          <w:tcPr>
            <w:tcW w:w="4522" w:type="dxa"/>
            <w:tcBorders>
              <w:top w:val="single" w:sz="6" w:space="0" w:color="auto"/>
              <w:left w:val="single" w:sz="6" w:space="0" w:color="auto"/>
              <w:bottom w:val="single" w:sz="6" w:space="0" w:color="auto"/>
              <w:right w:val="single" w:sz="6" w:space="0" w:color="auto"/>
            </w:tcBorders>
          </w:tcPr>
          <w:p w14:paraId="4B7377EE"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27CCD255" w14:textId="77777777" w:rsidR="00114D7A" w:rsidRPr="00AC65C9" w:rsidRDefault="00114D7A" w:rsidP="005367CF">
            <w:pPr>
              <w:jc w:val="center"/>
            </w:pPr>
            <w:r w:rsidRPr="00AC65C9">
              <w:t>037</w:t>
            </w:r>
          </w:p>
        </w:tc>
      </w:tr>
      <w:tr w:rsidR="00114D7A" w:rsidRPr="00AC65C9" w14:paraId="6978676A" w14:textId="77777777" w:rsidTr="001D0176">
        <w:tc>
          <w:tcPr>
            <w:tcW w:w="1768" w:type="dxa"/>
            <w:tcBorders>
              <w:top w:val="single" w:sz="6" w:space="0" w:color="auto"/>
              <w:left w:val="single" w:sz="6" w:space="0" w:color="auto"/>
              <w:bottom w:val="single" w:sz="6" w:space="0" w:color="auto"/>
              <w:right w:val="single" w:sz="6" w:space="0" w:color="auto"/>
            </w:tcBorders>
          </w:tcPr>
          <w:p w14:paraId="6422A98F" w14:textId="77777777" w:rsidR="00114D7A" w:rsidRPr="00AC65C9" w:rsidRDefault="00114D7A" w:rsidP="00114D7A">
            <w:r w:rsidRPr="00AC65C9">
              <w:t>Ohio</w:t>
            </w:r>
          </w:p>
        </w:tc>
        <w:tc>
          <w:tcPr>
            <w:tcW w:w="4522" w:type="dxa"/>
            <w:tcBorders>
              <w:top w:val="single" w:sz="6" w:space="0" w:color="auto"/>
              <w:left w:val="single" w:sz="6" w:space="0" w:color="auto"/>
              <w:bottom w:val="single" w:sz="6" w:space="0" w:color="auto"/>
              <w:right w:val="single" w:sz="6" w:space="0" w:color="auto"/>
            </w:tcBorders>
          </w:tcPr>
          <w:p w14:paraId="20CFB3AF" w14:textId="77777777" w:rsidR="00114D7A" w:rsidRPr="00AC65C9" w:rsidRDefault="00114D7A" w:rsidP="00114D7A">
            <w:r w:rsidRPr="00AC65C9">
              <w:t>Department of Veterans Services</w:t>
            </w:r>
          </w:p>
        </w:tc>
        <w:tc>
          <w:tcPr>
            <w:tcW w:w="1260" w:type="dxa"/>
            <w:tcBorders>
              <w:top w:val="single" w:sz="6" w:space="0" w:color="auto"/>
              <w:left w:val="single" w:sz="6" w:space="0" w:color="auto"/>
              <w:bottom w:val="single" w:sz="6" w:space="0" w:color="auto"/>
              <w:right w:val="single" w:sz="6" w:space="0" w:color="auto"/>
            </w:tcBorders>
          </w:tcPr>
          <w:p w14:paraId="5B2D0728" w14:textId="77777777" w:rsidR="00114D7A" w:rsidRPr="00AC65C9" w:rsidRDefault="00114D7A" w:rsidP="005367CF">
            <w:pPr>
              <w:jc w:val="center"/>
            </w:pPr>
            <w:r w:rsidRPr="00AC65C9">
              <w:t>025</w:t>
            </w:r>
          </w:p>
        </w:tc>
      </w:tr>
      <w:tr w:rsidR="00114D7A" w:rsidRPr="00AC65C9" w14:paraId="14E6162F" w14:textId="77777777" w:rsidTr="001D0176">
        <w:tc>
          <w:tcPr>
            <w:tcW w:w="1768" w:type="dxa"/>
            <w:tcBorders>
              <w:top w:val="single" w:sz="6" w:space="0" w:color="auto"/>
              <w:left w:val="single" w:sz="6" w:space="0" w:color="auto"/>
              <w:bottom w:val="single" w:sz="6" w:space="0" w:color="auto"/>
              <w:right w:val="single" w:sz="6" w:space="0" w:color="auto"/>
            </w:tcBorders>
          </w:tcPr>
          <w:p w14:paraId="4B243E33" w14:textId="77777777" w:rsidR="00114D7A" w:rsidRPr="00AC65C9" w:rsidRDefault="00114D7A" w:rsidP="00114D7A">
            <w:r w:rsidRPr="00AC65C9">
              <w:t>Oklahoma</w:t>
            </w:r>
          </w:p>
        </w:tc>
        <w:tc>
          <w:tcPr>
            <w:tcW w:w="4522" w:type="dxa"/>
            <w:tcBorders>
              <w:top w:val="single" w:sz="6" w:space="0" w:color="auto"/>
              <w:left w:val="single" w:sz="6" w:space="0" w:color="auto"/>
              <w:bottom w:val="single" w:sz="6" w:space="0" w:color="auto"/>
              <w:right w:val="single" w:sz="6" w:space="0" w:color="auto"/>
            </w:tcBorders>
          </w:tcPr>
          <w:p w14:paraId="48730B8F"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008F4F69" w14:textId="77777777" w:rsidR="00114D7A" w:rsidRPr="00AC65C9" w:rsidRDefault="00114D7A" w:rsidP="005367CF">
            <w:pPr>
              <w:jc w:val="center"/>
            </w:pPr>
            <w:r w:rsidRPr="00AC65C9">
              <w:t>051</w:t>
            </w:r>
          </w:p>
        </w:tc>
      </w:tr>
      <w:tr w:rsidR="00114D7A" w:rsidRPr="00AC65C9" w14:paraId="2672D268" w14:textId="77777777" w:rsidTr="001D0176">
        <w:tc>
          <w:tcPr>
            <w:tcW w:w="1768" w:type="dxa"/>
            <w:tcBorders>
              <w:top w:val="single" w:sz="6" w:space="0" w:color="auto"/>
              <w:left w:val="single" w:sz="6" w:space="0" w:color="auto"/>
              <w:bottom w:val="single" w:sz="6" w:space="0" w:color="auto"/>
              <w:right w:val="single" w:sz="6" w:space="0" w:color="auto"/>
            </w:tcBorders>
          </w:tcPr>
          <w:p w14:paraId="59EDD4E7" w14:textId="77777777" w:rsidR="00114D7A" w:rsidRPr="00AC65C9" w:rsidRDefault="00114D7A" w:rsidP="00114D7A">
            <w:r w:rsidRPr="00AC65C9">
              <w:t>Oregon</w:t>
            </w:r>
          </w:p>
        </w:tc>
        <w:tc>
          <w:tcPr>
            <w:tcW w:w="4522" w:type="dxa"/>
            <w:tcBorders>
              <w:top w:val="single" w:sz="6" w:space="0" w:color="auto"/>
              <w:left w:val="single" w:sz="6" w:space="0" w:color="auto"/>
              <w:bottom w:val="single" w:sz="6" w:space="0" w:color="auto"/>
              <w:right w:val="single" w:sz="6" w:space="0" w:color="auto"/>
            </w:tcBorders>
          </w:tcPr>
          <w:p w14:paraId="140D805E"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65025B3B" w14:textId="77777777" w:rsidR="00114D7A" w:rsidRPr="00AC65C9" w:rsidRDefault="00114D7A" w:rsidP="005367CF">
            <w:pPr>
              <w:jc w:val="center"/>
            </w:pPr>
            <w:r w:rsidRPr="00AC65C9">
              <w:t>048</w:t>
            </w:r>
          </w:p>
        </w:tc>
      </w:tr>
      <w:tr w:rsidR="00114D7A" w:rsidRPr="00AC65C9" w14:paraId="2F2B0925" w14:textId="77777777" w:rsidTr="001D0176">
        <w:tc>
          <w:tcPr>
            <w:tcW w:w="1768" w:type="dxa"/>
            <w:tcBorders>
              <w:top w:val="single" w:sz="6" w:space="0" w:color="auto"/>
              <w:left w:val="single" w:sz="6" w:space="0" w:color="auto"/>
              <w:bottom w:val="single" w:sz="6" w:space="0" w:color="auto"/>
              <w:right w:val="single" w:sz="6" w:space="0" w:color="auto"/>
            </w:tcBorders>
          </w:tcPr>
          <w:p w14:paraId="1DFEAFCF" w14:textId="77777777" w:rsidR="00114D7A" w:rsidRPr="00AC65C9" w:rsidRDefault="00114D7A" w:rsidP="00114D7A">
            <w:r w:rsidRPr="00AC65C9">
              <w:t>Pennsylvania</w:t>
            </w:r>
          </w:p>
        </w:tc>
        <w:tc>
          <w:tcPr>
            <w:tcW w:w="4522" w:type="dxa"/>
            <w:tcBorders>
              <w:top w:val="single" w:sz="6" w:space="0" w:color="auto"/>
              <w:left w:val="single" w:sz="6" w:space="0" w:color="auto"/>
              <w:bottom w:val="single" w:sz="6" w:space="0" w:color="auto"/>
              <w:right w:val="single" w:sz="6" w:space="0" w:color="auto"/>
            </w:tcBorders>
          </w:tcPr>
          <w:p w14:paraId="4EAB4B60" w14:textId="77777777" w:rsidR="00114D7A" w:rsidRPr="00AC65C9" w:rsidRDefault="00114D7A" w:rsidP="00114D7A">
            <w:r w:rsidRPr="00AC65C9">
              <w:t>Department of Military Affairs Bureau for Veterans Affairs</w:t>
            </w:r>
          </w:p>
        </w:tc>
        <w:tc>
          <w:tcPr>
            <w:tcW w:w="1260" w:type="dxa"/>
            <w:tcBorders>
              <w:top w:val="single" w:sz="6" w:space="0" w:color="auto"/>
              <w:left w:val="single" w:sz="6" w:space="0" w:color="auto"/>
              <w:bottom w:val="single" w:sz="6" w:space="0" w:color="auto"/>
              <w:right w:val="single" w:sz="6" w:space="0" w:color="auto"/>
            </w:tcBorders>
          </w:tcPr>
          <w:p w14:paraId="1C777E0A" w14:textId="77777777" w:rsidR="00114D7A" w:rsidRPr="00AC65C9" w:rsidRDefault="00114D7A" w:rsidP="005367CF">
            <w:pPr>
              <w:jc w:val="center"/>
            </w:pPr>
            <w:r w:rsidRPr="00AC65C9">
              <w:t>010</w:t>
            </w:r>
          </w:p>
        </w:tc>
      </w:tr>
      <w:tr w:rsidR="00114D7A" w:rsidRPr="00AC65C9" w14:paraId="4897FB86" w14:textId="77777777" w:rsidTr="001D0176">
        <w:tc>
          <w:tcPr>
            <w:tcW w:w="1768" w:type="dxa"/>
            <w:tcBorders>
              <w:top w:val="single" w:sz="6" w:space="0" w:color="auto"/>
              <w:left w:val="single" w:sz="6" w:space="0" w:color="auto"/>
              <w:bottom w:val="single" w:sz="6" w:space="0" w:color="auto"/>
              <w:right w:val="single" w:sz="6" w:space="0" w:color="auto"/>
            </w:tcBorders>
          </w:tcPr>
          <w:p w14:paraId="210A9D2C" w14:textId="77777777" w:rsidR="00114D7A" w:rsidRPr="00AC65C9" w:rsidRDefault="00114D7A" w:rsidP="00114D7A">
            <w:r w:rsidRPr="00AC65C9">
              <w:t>Puerto Rico</w:t>
            </w:r>
          </w:p>
        </w:tc>
        <w:tc>
          <w:tcPr>
            <w:tcW w:w="4522" w:type="dxa"/>
            <w:tcBorders>
              <w:top w:val="single" w:sz="6" w:space="0" w:color="auto"/>
              <w:left w:val="single" w:sz="6" w:space="0" w:color="auto"/>
              <w:bottom w:val="single" w:sz="6" w:space="0" w:color="auto"/>
              <w:right w:val="single" w:sz="6" w:space="0" w:color="auto"/>
            </w:tcBorders>
          </w:tcPr>
          <w:p w14:paraId="2F3C5476" w14:textId="77777777" w:rsidR="00114D7A" w:rsidRPr="00AC65C9" w:rsidRDefault="00114D7A" w:rsidP="00114D7A">
            <w:r w:rsidRPr="00AC65C9">
              <w:t>Public Advocate for Veterans Affairs</w:t>
            </w:r>
          </w:p>
        </w:tc>
        <w:tc>
          <w:tcPr>
            <w:tcW w:w="1260" w:type="dxa"/>
            <w:tcBorders>
              <w:top w:val="single" w:sz="6" w:space="0" w:color="auto"/>
              <w:left w:val="single" w:sz="6" w:space="0" w:color="auto"/>
              <w:bottom w:val="single" w:sz="6" w:space="0" w:color="auto"/>
              <w:right w:val="single" w:sz="6" w:space="0" w:color="auto"/>
            </w:tcBorders>
          </w:tcPr>
          <w:p w14:paraId="3881048A" w14:textId="77777777" w:rsidR="00114D7A" w:rsidRPr="00AC65C9" w:rsidRDefault="00114D7A" w:rsidP="005367CF">
            <w:pPr>
              <w:jc w:val="center"/>
            </w:pPr>
            <w:r w:rsidRPr="00AC65C9">
              <w:t>055</w:t>
            </w:r>
          </w:p>
        </w:tc>
      </w:tr>
      <w:tr w:rsidR="00114D7A" w:rsidRPr="00AC65C9" w14:paraId="36A527C5" w14:textId="77777777" w:rsidTr="001D0176">
        <w:tc>
          <w:tcPr>
            <w:tcW w:w="1768" w:type="dxa"/>
            <w:tcBorders>
              <w:top w:val="single" w:sz="6" w:space="0" w:color="auto"/>
              <w:left w:val="single" w:sz="6" w:space="0" w:color="auto"/>
              <w:bottom w:val="single" w:sz="6" w:space="0" w:color="auto"/>
              <w:right w:val="single" w:sz="6" w:space="0" w:color="auto"/>
            </w:tcBorders>
          </w:tcPr>
          <w:p w14:paraId="099911E9" w14:textId="77777777" w:rsidR="00114D7A" w:rsidRPr="00AC65C9" w:rsidRDefault="00114D7A" w:rsidP="00114D7A">
            <w:r w:rsidRPr="00AC65C9">
              <w:t>Rhode Island</w:t>
            </w:r>
          </w:p>
        </w:tc>
        <w:tc>
          <w:tcPr>
            <w:tcW w:w="4522" w:type="dxa"/>
            <w:tcBorders>
              <w:top w:val="single" w:sz="6" w:space="0" w:color="auto"/>
              <w:left w:val="single" w:sz="6" w:space="0" w:color="auto"/>
              <w:bottom w:val="single" w:sz="6" w:space="0" w:color="auto"/>
              <w:right w:val="single" w:sz="6" w:space="0" w:color="auto"/>
            </w:tcBorders>
          </w:tcPr>
          <w:p w14:paraId="5050BD08" w14:textId="77777777" w:rsidR="00114D7A" w:rsidRPr="00AC65C9" w:rsidRDefault="00114D7A" w:rsidP="00114D7A">
            <w:r w:rsidRPr="00AC65C9">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4470CE3F" w14:textId="77777777" w:rsidR="00114D7A" w:rsidRPr="00AC65C9" w:rsidRDefault="00114D7A" w:rsidP="005367CF">
            <w:pPr>
              <w:jc w:val="center"/>
            </w:pPr>
            <w:r w:rsidRPr="00AC65C9">
              <w:t>004</w:t>
            </w:r>
          </w:p>
        </w:tc>
      </w:tr>
      <w:tr w:rsidR="00114D7A" w:rsidRPr="00AC65C9" w14:paraId="00A0D11C" w14:textId="77777777" w:rsidTr="001D0176">
        <w:tc>
          <w:tcPr>
            <w:tcW w:w="1768" w:type="dxa"/>
            <w:tcBorders>
              <w:top w:val="single" w:sz="6" w:space="0" w:color="auto"/>
              <w:left w:val="single" w:sz="6" w:space="0" w:color="auto"/>
              <w:bottom w:val="single" w:sz="6" w:space="0" w:color="auto"/>
              <w:right w:val="single" w:sz="6" w:space="0" w:color="auto"/>
            </w:tcBorders>
          </w:tcPr>
          <w:p w14:paraId="78F38515" w14:textId="77777777" w:rsidR="00114D7A" w:rsidRPr="00AC65C9" w:rsidRDefault="00114D7A" w:rsidP="00114D7A">
            <w:r w:rsidRPr="00AC65C9">
              <w:t>South Carolina</w:t>
            </w:r>
          </w:p>
        </w:tc>
        <w:tc>
          <w:tcPr>
            <w:tcW w:w="4522" w:type="dxa"/>
            <w:tcBorders>
              <w:top w:val="single" w:sz="6" w:space="0" w:color="auto"/>
              <w:left w:val="single" w:sz="6" w:space="0" w:color="auto"/>
              <w:bottom w:val="single" w:sz="6" w:space="0" w:color="auto"/>
              <w:right w:val="single" w:sz="6" w:space="0" w:color="auto"/>
            </w:tcBorders>
          </w:tcPr>
          <w:p w14:paraId="314572A3" w14:textId="77777777" w:rsidR="00114D7A" w:rsidRPr="00AC65C9" w:rsidRDefault="00114D7A" w:rsidP="00114D7A">
            <w:r w:rsidRPr="00AC65C9">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504BA25E" w14:textId="77777777" w:rsidR="00114D7A" w:rsidRPr="00AC65C9" w:rsidRDefault="00114D7A" w:rsidP="005367CF">
            <w:pPr>
              <w:jc w:val="center"/>
            </w:pPr>
            <w:r w:rsidRPr="00AC65C9">
              <w:t>019</w:t>
            </w:r>
          </w:p>
        </w:tc>
      </w:tr>
      <w:tr w:rsidR="00114D7A" w:rsidRPr="00AC65C9" w14:paraId="42672974" w14:textId="77777777" w:rsidTr="001D0176">
        <w:tc>
          <w:tcPr>
            <w:tcW w:w="1768" w:type="dxa"/>
            <w:tcBorders>
              <w:top w:val="single" w:sz="6" w:space="0" w:color="auto"/>
              <w:left w:val="single" w:sz="6" w:space="0" w:color="auto"/>
              <w:bottom w:val="single" w:sz="6" w:space="0" w:color="auto"/>
              <w:right w:val="single" w:sz="6" w:space="0" w:color="auto"/>
            </w:tcBorders>
          </w:tcPr>
          <w:p w14:paraId="3482D44C" w14:textId="77777777" w:rsidR="00114D7A" w:rsidRPr="00AC65C9" w:rsidRDefault="00114D7A" w:rsidP="00114D7A">
            <w:r w:rsidRPr="00AC65C9">
              <w:t>South Dakota</w:t>
            </w:r>
          </w:p>
        </w:tc>
        <w:tc>
          <w:tcPr>
            <w:tcW w:w="4522" w:type="dxa"/>
            <w:tcBorders>
              <w:top w:val="single" w:sz="6" w:space="0" w:color="auto"/>
              <w:left w:val="single" w:sz="6" w:space="0" w:color="auto"/>
              <w:bottom w:val="single" w:sz="6" w:space="0" w:color="auto"/>
              <w:right w:val="single" w:sz="6" w:space="0" w:color="auto"/>
            </w:tcBorders>
          </w:tcPr>
          <w:p w14:paraId="1A173923" w14:textId="77777777" w:rsidR="00114D7A" w:rsidRPr="00AC65C9" w:rsidRDefault="00114D7A" w:rsidP="00114D7A">
            <w:r w:rsidRPr="00AC65C9">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07F7A44F" w14:textId="77777777" w:rsidR="00114D7A" w:rsidRPr="00AC65C9" w:rsidRDefault="00114D7A" w:rsidP="005367CF">
            <w:pPr>
              <w:jc w:val="center"/>
            </w:pPr>
            <w:r w:rsidRPr="00AC65C9">
              <w:t>038</w:t>
            </w:r>
          </w:p>
        </w:tc>
      </w:tr>
      <w:tr w:rsidR="00114D7A" w:rsidRPr="00AC65C9" w14:paraId="0479DE6B" w14:textId="77777777" w:rsidTr="001D0176">
        <w:tc>
          <w:tcPr>
            <w:tcW w:w="1768" w:type="dxa"/>
            <w:tcBorders>
              <w:top w:val="single" w:sz="6" w:space="0" w:color="auto"/>
              <w:left w:val="single" w:sz="6" w:space="0" w:color="auto"/>
              <w:bottom w:val="single" w:sz="6" w:space="0" w:color="auto"/>
              <w:right w:val="single" w:sz="6" w:space="0" w:color="auto"/>
            </w:tcBorders>
          </w:tcPr>
          <w:p w14:paraId="0AAE128F" w14:textId="77777777" w:rsidR="00114D7A" w:rsidRPr="00AC65C9" w:rsidRDefault="00114D7A" w:rsidP="00114D7A">
            <w:r w:rsidRPr="00AC65C9">
              <w:t>Tennessee</w:t>
            </w:r>
          </w:p>
        </w:tc>
        <w:tc>
          <w:tcPr>
            <w:tcW w:w="4522" w:type="dxa"/>
            <w:tcBorders>
              <w:top w:val="single" w:sz="6" w:space="0" w:color="auto"/>
              <w:left w:val="single" w:sz="6" w:space="0" w:color="auto"/>
              <w:bottom w:val="single" w:sz="6" w:space="0" w:color="auto"/>
              <w:right w:val="single" w:sz="6" w:space="0" w:color="auto"/>
            </w:tcBorders>
          </w:tcPr>
          <w:p w14:paraId="530AB7CA"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5D3990EE" w14:textId="77777777" w:rsidR="00114D7A" w:rsidRPr="00AC65C9" w:rsidRDefault="00114D7A" w:rsidP="005367CF">
            <w:pPr>
              <w:jc w:val="center"/>
            </w:pPr>
            <w:r w:rsidRPr="00AC65C9">
              <w:t>020</w:t>
            </w:r>
          </w:p>
        </w:tc>
      </w:tr>
      <w:tr w:rsidR="00114D7A" w:rsidRPr="00AC65C9" w14:paraId="33272F60" w14:textId="77777777" w:rsidTr="001D0176">
        <w:tc>
          <w:tcPr>
            <w:tcW w:w="1768" w:type="dxa"/>
            <w:tcBorders>
              <w:top w:val="single" w:sz="6" w:space="0" w:color="auto"/>
              <w:left w:val="single" w:sz="6" w:space="0" w:color="auto"/>
              <w:bottom w:val="single" w:sz="6" w:space="0" w:color="auto"/>
              <w:right w:val="single" w:sz="6" w:space="0" w:color="auto"/>
            </w:tcBorders>
          </w:tcPr>
          <w:p w14:paraId="52566E2F" w14:textId="77777777" w:rsidR="00114D7A" w:rsidRPr="00AC65C9" w:rsidRDefault="00114D7A" w:rsidP="00114D7A">
            <w:r w:rsidRPr="00AC65C9">
              <w:t>Texas</w:t>
            </w:r>
          </w:p>
        </w:tc>
        <w:tc>
          <w:tcPr>
            <w:tcW w:w="4522" w:type="dxa"/>
            <w:tcBorders>
              <w:top w:val="single" w:sz="6" w:space="0" w:color="auto"/>
              <w:left w:val="single" w:sz="6" w:space="0" w:color="auto"/>
              <w:bottom w:val="single" w:sz="6" w:space="0" w:color="auto"/>
              <w:right w:val="single" w:sz="6" w:space="0" w:color="auto"/>
            </w:tcBorders>
          </w:tcPr>
          <w:p w14:paraId="58CDED92" w14:textId="77777777" w:rsidR="00114D7A" w:rsidRPr="00AC65C9" w:rsidRDefault="00114D7A" w:rsidP="00114D7A">
            <w:r w:rsidRPr="00AC65C9">
              <w:t>Veterans Commission</w:t>
            </w:r>
          </w:p>
        </w:tc>
        <w:tc>
          <w:tcPr>
            <w:tcW w:w="1260" w:type="dxa"/>
            <w:tcBorders>
              <w:top w:val="single" w:sz="6" w:space="0" w:color="auto"/>
              <w:left w:val="single" w:sz="6" w:space="0" w:color="auto"/>
              <w:bottom w:val="single" w:sz="6" w:space="0" w:color="auto"/>
              <w:right w:val="single" w:sz="6" w:space="0" w:color="auto"/>
            </w:tcBorders>
          </w:tcPr>
          <w:p w14:paraId="6F1FD47A" w14:textId="77777777" w:rsidR="00114D7A" w:rsidRPr="00AC65C9" w:rsidRDefault="00114D7A" w:rsidP="005367CF">
            <w:pPr>
              <w:jc w:val="center"/>
            </w:pPr>
            <w:r w:rsidRPr="00AC65C9">
              <w:t>049</w:t>
            </w:r>
          </w:p>
        </w:tc>
      </w:tr>
      <w:tr w:rsidR="00114D7A" w:rsidRPr="00AC65C9" w14:paraId="048C7B10" w14:textId="77777777" w:rsidTr="001D0176">
        <w:tc>
          <w:tcPr>
            <w:tcW w:w="1768" w:type="dxa"/>
            <w:tcBorders>
              <w:top w:val="single" w:sz="6" w:space="0" w:color="auto"/>
              <w:left w:val="single" w:sz="6" w:space="0" w:color="auto"/>
              <w:bottom w:val="single" w:sz="6" w:space="0" w:color="auto"/>
              <w:right w:val="single" w:sz="6" w:space="0" w:color="auto"/>
            </w:tcBorders>
          </w:tcPr>
          <w:p w14:paraId="015154AA" w14:textId="77777777" w:rsidR="00114D7A" w:rsidRPr="00AC65C9" w:rsidRDefault="00114D7A" w:rsidP="00114D7A">
            <w:r w:rsidRPr="00AC65C9">
              <w:t>Utah</w:t>
            </w:r>
          </w:p>
        </w:tc>
        <w:tc>
          <w:tcPr>
            <w:tcW w:w="4522" w:type="dxa"/>
            <w:tcBorders>
              <w:top w:val="single" w:sz="6" w:space="0" w:color="auto"/>
              <w:left w:val="single" w:sz="6" w:space="0" w:color="auto"/>
              <w:bottom w:val="single" w:sz="6" w:space="0" w:color="auto"/>
              <w:right w:val="single" w:sz="6" w:space="0" w:color="auto"/>
            </w:tcBorders>
          </w:tcPr>
          <w:p w14:paraId="2829A89E" w14:textId="77777777" w:rsidR="00114D7A" w:rsidRPr="00AC65C9" w:rsidRDefault="00114D7A" w:rsidP="00114D7A">
            <w:r w:rsidRPr="00AC65C9">
              <w:t>Office of Veterans Affairs</w:t>
            </w:r>
          </w:p>
        </w:tc>
        <w:tc>
          <w:tcPr>
            <w:tcW w:w="1260" w:type="dxa"/>
            <w:tcBorders>
              <w:top w:val="single" w:sz="6" w:space="0" w:color="auto"/>
              <w:left w:val="single" w:sz="6" w:space="0" w:color="auto"/>
              <w:bottom w:val="single" w:sz="6" w:space="0" w:color="auto"/>
              <w:right w:val="single" w:sz="6" w:space="0" w:color="auto"/>
            </w:tcBorders>
          </w:tcPr>
          <w:p w14:paraId="61368B57" w14:textId="77777777" w:rsidR="00114D7A" w:rsidRPr="00AC65C9" w:rsidRDefault="00114D7A" w:rsidP="005367CF">
            <w:pPr>
              <w:jc w:val="center"/>
            </w:pPr>
            <w:r w:rsidRPr="00AC65C9">
              <w:t>041</w:t>
            </w:r>
          </w:p>
        </w:tc>
      </w:tr>
      <w:tr w:rsidR="00114D7A" w:rsidRPr="00AC65C9" w14:paraId="4CD71096" w14:textId="77777777" w:rsidTr="001D0176">
        <w:tc>
          <w:tcPr>
            <w:tcW w:w="1768" w:type="dxa"/>
            <w:tcBorders>
              <w:top w:val="single" w:sz="6" w:space="0" w:color="auto"/>
              <w:left w:val="single" w:sz="6" w:space="0" w:color="auto"/>
              <w:bottom w:val="single" w:sz="6" w:space="0" w:color="auto"/>
              <w:right w:val="single" w:sz="6" w:space="0" w:color="auto"/>
            </w:tcBorders>
          </w:tcPr>
          <w:p w14:paraId="1C59C6A4" w14:textId="77777777" w:rsidR="00114D7A" w:rsidRPr="00AC65C9" w:rsidRDefault="00114D7A" w:rsidP="00114D7A">
            <w:r w:rsidRPr="00AC65C9">
              <w:t>Vermont</w:t>
            </w:r>
          </w:p>
        </w:tc>
        <w:tc>
          <w:tcPr>
            <w:tcW w:w="4522" w:type="dxa"/>
            <w:tcBorders>
              <w:top w:val="single" w:sz="6" w:space="0" w:color="auto"/>
              <w:left w:val="single" w:sz="6" w:space="0" w:color="auto"/>
              <w:bottom w:val="single" w:sz="6" w:space="0" w:color="auto"/>
              <w:right w:val="single" w:sz="6" w:space="0" w:color="auto"/>
            </w:tcBorders>
          </w:tcPr>
          <w:p w14:paraId="3B265367" w14:textId="77777777" w:rsidR="00114D7A" w:rsidRPr="00AC65C9" w:rsidRDefault="00114D7A" w:rsidP="00114D7A">
            <w:r w:rsidRPr="00AC65C9">
              <w:t>Veterans Affairs Section, Military Department</w:t>
            </w:r>
          </w:p>
        </w:tc>
        <w:tc>
          <w:tcPr>
            <w:tcW w:w="1260" w:type="dxa"/>
            <w:tcBorders>
              <w:top w:val="single" w:sz="6" w:space="0" w:color="auto"/>
              <w:left w:val="single" w:sz="6" w:space="0" w:color="auto"/>
              <w:bottom w:val="single" w:sz="6" w:space="0" w:color="auto"/>
              <w:right w:val="single" w:sz="6" w:space="0" w:color="auto"/>
            </w:tcBorders>
          </w:tcPr>
          <w:p w14:paraId="485A5761" w14:textId="77777777" w:rsidR="00114D7A" w:rsidRPr="00AC65C9" w:rsidRDefault="00114D7A" w:rsidP="005367CF">
            <w:pPr>
              <w:jc w:val="center"/>
            </w:pPr>
            <w:r w:rsidRPr="00AC65C9">
              <w:t>005</w:t>
            </w:r>
          </w:p>
        </w:tc>
      </w:tr>
      <w:tr w:rsidR="00114D7A" w:rsidRPr="00AC65C9" w14:paraId="6DC3952A" w14:textId="77777777" w:rsidTr="001D0176">
        <w:tc>
          <w:tcPr>
            <w:tcW w:w="1768" w:type="dxa"/>
            <w:tcBorders>
              <w:top w:val="single" w:sz="6" w:space="0" w:color="auto"/>
              <w:left w:val="single" w:sz="6" w:space="0" w:color="auto"/>
              <w:bottom w:val="single" w:sz="6" w:space="0" w:color="auto"/>
              <w:right w:val="single" w:sz="6" w:space="0" w:color="auto"/>
            </w:tcBorders>
          </w:tcPr>
          <w:p w14:paraId="71A416FE" w14:textId="77777777" w:rsidR="00114D7A" w:rsidRPr="00AC65C9" w:rsidRDefault="00114D7A" w:rsidP="00114D7A">
            <w:r w:rsidRPr="00AC65C9">
              <w:t>Virgin Islands</w:t>
            </w:r>
          </w:p>
        </w:tc>
        <w:tc>
          <w:tcPr>
            <w:tcW w:w="4522" w:type="dxa"/>
            <w:tcBorders>
              <w:top w:val="single" w:sz="6" w:space="0" w:color="auto"/>
              <w:left w:val="single" w:sz="6" w:space="0" w:color="auto"/>
              <w:bottom w:val="single" w:sz="6" w:space="0" w:color="auto"/>
              <w:right w:val="single" w:sz="6" w:space="0" w:color="auto"/>
            </w:tcBorders>
          </w:tcPr>
          <w:p w14:paraId="3F12F992" w14:textId="77777777" w:rsidR="00114D7A" w:rsidRPr="00AC65C9" w:rsidRDefault="00114D7A" w:rsidP="00114D7A">
            <w:r w:rsidRPr="00AC65C9">
              <w:t>Office of Veterans Affairs</w:t>
            </w:r>
          </w:p>
        </w:tc>
        <w:tc>
          <w:tcPr>
            <w:tcW w:w="1260" w:type="dxa"/>
            <w:tcBorders>
              <w:top w:val="single" w:sz="6" w:space="0" w:color="auto"/>
              <w:left w:val="single" w:sz="6" w:space="0" w:color="auto"/>
              <w:bottom w:val="single" w:sz="6" w:space="0" w:color="auto"/>
              <w:right w:val="single" w:sz="6" w:space="0" w:color="auto"/>
            </w:tcBorders>
          </w:tcPr>
          <w:p w14:paraId="55FD3413" w14:textId="77777777" w:rsidR="00114D7A" w:rsidRPr="00AC65C9" w:rsidRDefault="00114D7A" w:rsidP="005367CF">
            <w:pPr>
              <w:jc w:val="center"/>
            </w:pPr>
            <w:r w:rsidRPr="00AC65C9">
              <w:t>032</w:t>
            </w:r>
          </w:p>
        </w:tc>
      </w:tr>
      <w:tr w:rsidR="00114D7A" w:rsidRPr="00AC65C9" w14:paraId="587DA7F3" w14:textId="77777777" w:rsidTr="001D0176">
        <w:tc>
          <w:tcPr>
            <w:tcW w:w="1768" w:type="dxa"/>
            <w:tcBorders>
              <w:top w:val="single" w:sz="6" w:space="0" w:color="auto"/>
              <w:left w:val="single" w:sz="6" w:space="0" w:color="auto"/>
              <w:bottom w:val="single" w:sz="6" w:space="0" w:color="auto"/>
              <w:right w:val="single" w:sz="6" w:space="0" w:color="auto"/>
            </w:tcBorders>
          </w:tcPr>
          <w:p w14:paraId="033E6B6A" w14:textId="77777777" w:rsidR="00114D7A" w:rsidRPr="00AC65C9" w:rsidRDefault="00114D7A" w:rsidP="00114D7A">
            <w:r w:rsidRPr="00AC65C9">
              <w:t>Virginia</w:t>
            </w:r>
          </w:p>
        </w:tc>
        <w:tc>
          <w:tcPr>
            <w:tcW w:w="4522" w:type="dxa"/>
            <w:tcBorders>
              <w:top w:val="single" w:sz="6" w:space="0" w:color="auto"/>
              <w:left w:val="single" w:sz="6" w:space="0" w:color="auto"/>
              <w:bottom w:val="single" w:sz="6" w:space="0" w:color="auto"/>
              <w:right w:val="single" w:sz="6" w:space="0" w:color="auto"/>
            </w:tcBorders>
          </w:tcPr>
          <w:p w14:paraId="0CAB7E6E"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2A1DE8ED" w14:textId="77777777" w:rsidR="00114D7A" w:rsidRPr="00AC65C9" w:rsidRDefault="00114D7A" w:rsidP="005367CF">
            <w:pPr>
              <w:jc w:val="center"/>
            </w:pPr>
            <w:r w:rsidRPr="00AC65C9">
              <w:t>014</w:t>
            </w:r>
          </w:p>
        </w:tc>
      </w:tr>
      <w:tr w:rsidR="00114D7A" w:rsidRPr="00AC65C9" w14:paraId="7C5BB2A5" w14:textId="77777777" w:rsidTr="001D0176">
        <w:tc>
          <w:tcPr>
            <w:tcW w:w="1768" w:type="dxa"/>
            <w:tcBorders>
              <w:top w:val="single" w:sz="6" w:space="0" w:color="auto"/>
              <w:left w:val="single" w:sz="6" w:space="0" w:color="auto"/>
              <w:bottom w:val="single" w:sz="6" w:space="0" w:color="auto"/>
              <w:right w:val="single" w:sz="6" w:space="0" w:color="auto"/>
            </w:tcBorders>
          </w:tcPr>
          <w:p w14:paraId="67A0FA64" w14:textId="77777777" w:rsidR="00114D7A" w:rsidRPr="00AC65C9" w:rsidRDefault="00114D7A" w:rsidP="00114D7A">
            <w:r w:rsidRPr="00AC65C9">
              <w:t>Washington</w:t>
            </w:r>
          </w:p>
        </w:tc>
        <w:tc>
          <w:tcPr>
            <w:tcW w:w="4522" w:type="dxa"/>
            <w:tcBorders>
              <w:top w:val="single" w:sz="6" w:space="0" w:color="auto"/>
              <w:left w:val="single" w:sz="6" w:space="0" w:color="auto"/>
              <w:bottom w:val="single" w:sz="6" w:space="0" w:color="auto"/>
              <w:right w:val="single" w:sz="6" w:space="0" w:color="auto"/>
            </w:tcBorders>
          </w:tcPr>
          <w:p w14:paraId="25B2C025"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558221E8" w14:textId="77777777" w:rsidR="00114D7A" w:rsidRPr="00AC65C9" w:rsidRDefault="00114D7A" w:rsidP="005367CF">
            <w:pPr>
              <w:jc w:val="center"/>
            </w:pPr>
            <w:r w:rsidRPr="00AC65C9">
              <w:t>046</w:t>
            </w:r>
          </w:p>
        </w:tc>
      </w:tr>
      <w:tr w:rsidR="00114D7A" w:rsidRPr="00AC65C9" w14:paraId="7F2F95DE" w14:textId="77777777" w:rsidTr="001D0176">
        <w:tc>
          <w:tcPr>
            <w:tcW w:w="1768" w:type="dxa"/>
            <w:tcBorders>
              <w:top w:val="single" w:sz="6" w:space="0" w:color="auto"/>
              <w:left w:val="single" w:sz="6" w:space="0" w:color="auto"/>
              <w:bottom w:val="single" w:sz="6" w:space="0" w:color="auto"/>
              <w:right w:val="single" w:sz="6" w:space="0" w:color="auto"/>
            </w:tcBorders>
          </w:tcPr>
          <w:p w14:paraId="64E15D53" w14:textId="77777777" w:rsidR="00114D7A" w:rsidRPr="00AC65C9" w:rsidRDefault="00114D7A" w:rsidP="00114D7A">
            <w:r w:rsidRPr="00AC65C9">
              <w:t>West Virginia</w:t>
            </w:r>
          </w:p>
        </w:tc>
        <w:tc>
          <w:tcPr>
            <w:tcW w:w="4522" w:type="dxa"/>
            <w:tcBorders>
              <w:top w:val="single" w:sz="6" w:space="0" w:color="auto"/>
              <w:left w:val="single" w:sz="6" w:space="0" w:color="auto"/>
              <w:bottom w:val="single" w:sz="6" w:space="0" w:color="auto"/>
              <w:right w:val="single" w:sz="6" w:space="0" w:color="auto"/>
            </w:tcBorders>
          </w:tcPr>
          <w:p w14:paraId="34C61CE2" w14:textId="77777777" w:rsidR="00114D7A" w:rsidRPr="00AC65C9" w:rsidRDefault="00114D7A" w:rsidP="00114D7A">
            <w:r w:rsidRPr="00AC65C9">
              <w:t>Department of Veterans Assistance</w:t>
            </w:r>
          </w:p>
        </w:tc>
        <w:tc>
          <w:tcPr>
            <w:tcW w:w="1260" w:type="dxa"/>
            <w:tcBorders>
              <w:top w:val="single" w:sz="6" w:space="0" w:color="auto"/>
              <w:left w:val="single" w:sz="6" w:space="0" w:color="auto"/>
              <w:bottom w:val="single" w:sz="6" w:space="0" w:color="auto"/>
              <w:right w:val="single" w:sz="6" w:space="0" w:color="auto"/>
            </w:tcBorders>
          </w:tcPr>
          <w:p w14:paraId="2F4EDAE0" w14:textId="77777777" w:rsidR="00114D7A" w:rsidRPr="00AC65C9" w:rsidRDefault="00114D7A" w:rsidP="005367CF">
            <w:pPr>
              <w:jc w:val="center"/>
            </w:pPr>
            <w:r w:rsidRPr="00AC65C9">
              <w:t>015</w:t>
            </w:r>
          </w:p>
        </w:tc>
      </w:tr>
      <w:tr w:rsidR="00114D7A" w:rsidRPr="00AC65C9" w14:paraId="7F425770" w14:textId="77777777" w:rsidTr="001D0176">
        <w:tc>
          <w:tcPr>
            <w:tcW w:w="1768" w:type="dxa"/>
            <w:tcBorders>
              <w:top w:val="single" w:sz="6" w:space="0" w:color="auto"/>
              <w:left w:val="single" w:sz="6" w:space="0" w:color="auto"/>
              <w:bottom w:val="single" w:sz="6" w:space="0" w:color="auto"/>
              <w:right w:val="single" w:sz="6" w:space="0" w:color="auto"/>
            </w:tcBorders>
          </w:tcPr>
          <w:p w14:paraId="5F956553" w14:textId="77777777" w:rsidR="00114D7A" w:rsidRPr="00AC65C9" w:rsidRDefault="00114D7A" w:rsidP="00114D7A">
            <w:r w:rsidRPr="00AC65C9">
              <w:t>Wisconsin</w:t>
            </w:r>
          </w:p>
        </w:tc>
        <w:tc>
          <w:tcPr>
            <w:tcW w:w="4522" w:type="dxa"/>
            <w:tcBorders>
              <w:top w:val="single" w:sz="6" w:space="0" w:color="auto"/>
              <w:left w:val="single" w:sz="6" w:space="0" w:color="auto"/>
              <w:bottom w:val="single" w:sz="6" w:space="0" w:color="auto"/>
              <w:right w:val="single" w:sz="6" w:space="0" w:color="auto"/>
            </w:tcBorders>
          </w:tcPr>
          <w:p w14:paraId="015D0EC7" w14:textId="77777777" w:rsidR="00114D7A" w:rsidRPr="00AC65C9" w:rsidRDefault="00114D7A" w:rsidP="00114D7A">
            <w:r w:rsidRPr="00AC65C9">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6A0C91CD" w14:textId="77777777" w:rsidR="00114D7A" w:rsidRPr="00AC65C9" w:rsidRDefault="00114D7A" w:rsidP="005367CF">
            <w:pPr>
              <w:jc w:val="center"/>
            </w:pPr>
            <w:r w:rsidRPr="00AC65C9">
              <w:t>030</w:t>
            </w:r>
          </w:p>
        </w:tc>
      </w:tr>
      <w:tr w:rsidR="00114D7A" w:rsidRPr="00AC65C9" w14:paraId="7C146CBD" w14:textId="77777777" w:rsidTr="001D0176">
        <w:tc>
          <w:tcPr>
            <w:tcW w:w="1768" w:type="dxa"/>
            <w:tcBorders>
              <w:top w:val="single" w:sz="6" w:space="0" w:color="auto"/>
              <w:left w:val="single" w:sz="6" w:space="0" w:color="auto"/>
              <w:bottom w:val="single" w:sz="6" w:space="0" w:color="auto"/>
              <w:right w:val="single" w:sz="6" w:space="0" w:color="auto"/>
            </w:tcBorders>
          </w:tcPr>
          <w:p w14:paraId="2F21538F" w14:textId="77777777" w:rsidR="00114D7A" w:rsidRPr="00AC65C9" w:rsidRDefault="00114D7A" w:rsidP="00114D7A">
            <w:r w:rsidRPr="00AC65C9">
              <w:t>Wyoming</w:t>
            </w:r>
          </w:p>
        </w:tc>
        <w:tc>
          <w:tcPr>
            <w:tcW w:w="4522" w:type="dxa"/>
            <w:tcBorders>
              <w:top w:val="single" w:sz="6" w:space="0" w:color="auto"/>
              <w:left w:val="single" w:sz="6" w:space="0" w:color="auto"/>
              <w:bottom w:val="single" w:sz="6" w:space="0" w:color="auto"/>
              <w:right w:val="single" w:sz="6" w:space="0" w:color="auto"/>
            </w:tcBorders>
          </w:tcPr>
          <w:p w14:paraId="2C8F4FC5" w14:textId="77777777" w:rsidR="00114D7A" w:rsidRPr="00AC65C9" w:rsidRDefault="00114D7A" w:rsidP="00114D7A">
            <w:r w:rsidRPr="00AC65C9">
              <w:t>Wyoming Veterans Affairs Commission</w:t>
            </w:r>
          </w:p>
        </w:tc>
        <w:tc>
          <w:tcPr>
            <w:tcW w:w="1260" w:type="dxa"/>
            <w:tcBorders>
              <w:top w:val="single" w:sz="6" w:space="0" w:color="auto"/>
              <w:left w:val="single" w:sz="6" w:space="0" w:color="auto"/>
              <w:bottom w:val="single" w:sz="6" w:space="0" w:color="auto"/>
              <w:right w:val="single" w:sz="6" w:space="0" w:color="auto"/>
            </w:tcBorders>
          </w:tcPr>
          <w:p w14:paraId="10F40299" w14:textId="77777777" w:rsidR="00114D7A" w:rsidRPr="00AC65C9" w:rsidRDefault="00114D7A" w:rsidP="005367CF">
            <w:pPr>
              <w:jc w:val="center"/>
            </w:pPr>
            <w:r w:rsidRPr="00AC65C9">
              <w:t>869</w:t>
            </w:r>
          </w:p>
        </w:tc>
      </w:tr>
    </w:tbl>
    <w:p w14:paraId="03DBAE4D" w14:textId="77777777" w:rsidR="00114D7A" w:rsidRPr="00AC65C9" w:rsidRDefault="00114D7A" w:rsidP="00114D7A">
      <w:pPr>
        <w:tabs>
          <w:tab w:val="left" w:pos="9360"/>
        </w:tabs>
        <w:ind w:left="1714"/>
      </w:pPr>
      <w:r w:rsidRPr="00AC65C9">
        <w:rPr>
          <w:u w:val="single"/>
        </w:rPr>
        <w:tab/>
      </w:r>
    </w:p>
    <w:p w14:paraId="3EF025EB" w14:textId="1DEB6BE2" w:rsidR="00114D7A" w:rsidRPr="00AC65C9"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AC65C9" w14:paraId="300DFB8A" w14:textId="77777777" w:rsidTr="00114D7A">
        <w:tc>
          <w:tcPr>
            <w:tcW w:w="1728" w:type="dxa"/>
            <w:shd w:val="clear" w:color="auto" w:fill="auto"/>
          </w:tcPr>
          <w:p w14:paraId="5CD141B1" w14:textId="33EF12A4" w:rsidR="00114D7A" w:rsidRPr="00AC65C9" w:rsidRDefault="002C7FD2" w:rsidP="00114D7A">
            <w:pPr>
              <w:rPr>
                <w:b/>
                <w:sz w:val="22"/>
              </w:rPr>
            </w:pPr>
            <w:r w:rsidRPr="00AC65C9">
              <w:rPr>
                <w:b/>
                <w:sz w:val="22"/>
              </w:rPr>
              <w:t>f</w:t>
            </w:r>
            <w:r w:rsidR="00114D7A" w:rsidRPr="00AC65C9">
              <w:rPr>
                <w:b/>
                <w:sz w:val="22"/>
              </w:rPr>
              <w:t>.  State Organization POA Codes Listed Numerically</w:t>
            </w:r>
          </w:p>
        </w:tc>
        <w:tc>
          <w:tcPr>
            <w:tcW w:w="7740" w:type="dxa"/>
            <w:shd w:val="clear" w:color="auto" w:fill="auto"/>
          </w:tcPr>
          <w:p w14:paraId="62D2121E" w14:textId="316D2FE7" w:rsidR="00114D7A" w:rsidRPr="00AC65C9" w:rsidRDefault="00114D7A" w:rsidP="00114D7A">
            <w:r w:rsidRPr="00AC65C9">
              <w:t>The table below lists the POA codes for State organizations numerically.</w:t>
            </w:r>
          </w:p>
        </w:tc>
      </w:tr>
    </w:tbl>
    <w:p w14:paraId="336266B2" w14:textId="77777777" w:rsidR="00114D7A" w:rsidRPr="00AC65C9" w:rsidRDefault="00114D7A" w:rsidP="00114D7A"/>
    <w:tbl>
      <w:tblPr>
        <w:tblW w:w="0" w:type="auto"/>
        <w:tblInd w:w="1800" w:type="dxa"/>
        <w:tblLayout w:type="fixed"/>
        <w:tblCellMar>
          <w:left w:w="80" w:type="dxa"/>
          <w:right w:w="80" w:type="dxa"/>
        </w:tblCellMar>
        <w:tblLook w:val="0000" w:firstRow="0" w:lastRow="0" w:firstColumn="0" w:lastColumn="0" w:noHBand="0" w:noVBand="0"/>
      </w:tblPr>
      <w:tblGrid>
        <w:gridCol w:w="1282"/>
        <w:gridCol w:w="1768"/>
        <w:gridCol w:w="4500"/>
      </w:tblGrid>
      <w:tr w:rsidR="00114D7A" w:rsidRPr="00AC65C9" w14:paraId="0DB34CE3" w14:textId="77777777" w:rsidTr="001D0176">
        <w:tc>
          <w:tcPr>
            <w:tcW w:w="1282" w:type="dxa"/>
            <w:tcBorders>
              <w:top w:val="single" w:sz="6" w:space="0" w:color="auto"/>
              <w:left w:val="single" w:sz="6" w:space="0" w:color="auto"/>
              <w:bottom w:val="single" w:sz="6" w:space="0" w:color="auto"/>
              <w:right w:val="single" w:sz="6" w:space="0" w:color="auto"/>
            </w:tcBorders>
          </w:tcPr>
          <w:p w14:paraId="610A7DE0" w14:textId="37FAA8D4" w:rsidR="00114D7A" w:rsidRPr="00AC65C9" w:rsidRDefault="005367CF" w:rsidP="005367CF">
            <w:pPr>
              <w:jc w:val="center"/>
              <w:rPr>
                <w:b/>
              </w:rPr>
            </w:pPr>
            <w:r w:rsidRPr="00AC65C9">
              <w:rPr>
                <w:b/>
              </w:rPr>
              <w:lastRenderedPageBreak/>
              <w:t xml:space="preserve">POA </w:t>
            </w:r>
            <w:r w:rsidR="00114D7A" w:rsidRPr="00AC65C9">
              <w:rPr>
                <w:b/>
              </w:rPr>
              <w:t>Code</w:t>
            </w:r>
          </w:p>
        </w:tc>
        <w:tc>
          <w:tcPr>
            <w:tcW w:w="1768" w:type="dxa"/>
            <w:tcBorders>
              <w:top w:val="single" w:sz="6" w:space="0" w:color="auto"/>
              <w:left w:val="single" w:sz="6" w:space="0" w:color="auto"/>
              <w:bottom w:val="single" w:sz="6" w:space="0" w:color="auto"/>
              <w:right w:val="single" w:sz="6" w:space="0" w:color="auto"/>
            </w:tcBorders>
          </w:tcPr>
          <w:p w14:paraId="6A8BD197" w14:textId="77777777" w:rsidR="00114D7A" w:rsidRPr="00AC65C9" w:rsidRDefault="00114D7A" w:rsidP="00114D7A">
            <w:pPr>
              <w:rPr>
                <w:b/>
              </w:rPr>
            </w:pPr>
            <w:r w:rsidRPr="00AC65C9">
              <w:rPr>
                <w:b/>
              </w:rPr>
              <w:t>State</w:t>
            </w:r>
          </w:p>
        </w:tc>
        <w:tc>
          <w:tcPr>
            <w:tcW w:w="4500" w:type="dxa"/>
            <w:tcBorders>
              <w:top w:val="single" w:sz="6" w:space="0" w:color="auto"/>
              <w:left w:val="single" w:sz="6" w:space="0" w:color="auto"/>
              <w:bottom w:val="single" w:sz="6" w:space="0" w:color="auto"/>
              <w:right w:val="single" w:sz="6" w:space="0" w:color="auto"/>
            </w:tcBorders>
          </w:tcPr>
          <w:p w14:paraId="10F4782F" w14:textId="77777777" w:rsidR="00114D7A" w:rsidRPr="00AC65C9" w:rsidRDefault="00114D7A" w:rsidP="00114D7A">
            <w:pPr>
              <w:rPr>
                <w:b/>
              </w:rPr>
            </w:pPr>
            <w:r w:rsidRPr="00AC65C9">
              <w:rPr>
                <w:b/>
              </w:rPr>
              <w:t>State Organization Name</w:t>
            </w:r>
          </w:p>
        </w:tc>
      </w:tr>
      <w:tr w:rsidR="00114D7A" w:rsidRPr="00AC65C9" w14:paraId="70A42C35" w14:textId="77777777" w:rsidTr="001D0176">
        <w:tc>
          <w:tcPr>
            <w:tcW w:w="1282" w:type="dxa"/>
            <w:tcBorders>
              <w:top w:val="single" w:sz="6" w:space="0" w:color="auto"/>
              <w:left w:val="single" w:sz="6" w:space="0" w:color="auto"/>
              <w:bottom w:val="single" w:sz="6" w:space="0" w:color="auto"/>
              <w:right w:val="single" w:sz="6" w:space="0" w:color="auto"/>
            </w:tcBorders>
          </w:tcPr>
          <w:p w14:paraId="32996194" w14:textId="77777777" w:rsidR="00114D7A" w:rsidRPr="00AC65C9" w:rsidRDefault="00114D7A" w:rsidP="005367CF">
            <w:pPr>
              <w:jc w:val="center"/>
            </w:pPr>
            <w:r w:rsidRPr="00AC65C9">
              <w:t>001</w:t>
            </w:r>
          </w:p>
        </w:tc>
        <w:tc>
          <w:tcPr>
            <w:tcW w:w="1768" w:type="dxa"/>
            <w:tcBorders>
              <w:top w:val="single" w:sz="6" w:space="0" w:color="auto"/>
              <w:left w:val="single" w:sz="6" w:space="0" w:color="auto"/>
              <w:bottom w:val="single" w:sz="6" w:space="0" w:color="auto"/>
              <w:right w:val="single" w:sz="6" w:space="0" w:color="auto"/>
            </w:tcBorders>
          </w:tcPr>
          <w:p w14:paraId="41413EB0" w14:textId="77777777" w:rsidR="00114D7A" w:rsidRPr="00AC65C9" w:rsidRDefault="00114D7A" w:rsidP="00114D7A">
            <w:r w:rsidRPr="00AC65C9">
              <w:t>Massachusetts</w:t>
            </w:r>
          </w:p>
        </w:tc>
        <w:tc>
          <w:tcPr>
            <w:tcW w:w="4500" w:type="dxa"/>
            <w:tcBorders>
              <w:top w:val="single" w:sz="6" w:space="0" w:color="auto"/>
              <w:left w:val="single" w:sz="6" w:space="0" w:color="auto"/>
              <w:bottom w:val="single" w:sz="6" w:space="0" w:color="auto"/>
              <w:right w:val="single" w:sz="6" w:space="0" w:color="auto"/>
            </w:tcBorders>
          </w:tcPr>
          <w:p w14:paraId="7F0EAA32" w14:textId="77777777" w:rsidR="00114D7A" w:rsidRPr="00AC65C9" w:rsidRDefault="00114D7A" w:rsidP="00114D7A">
            <w:r w:rsidRPr="00AC65C9">
              <w:t>Department of Veterans Service</w:t>
            </w:r>
          </w:p>
        </w:tc>
      </w:tr>
      <w:tr w:rsidR="00114D7A" w:rsidRPr="00AC65C9" w14:paraId="2E56C912" w14:textId="77777777" w:rsidTr="001D0176">
        <w:tc>
          <w:tcPr>
            <w:tcW w:w="1282" w:type="dxa"/>
            <w:tcBorders>
              <w:top w:val="single" w:sz="6" w:space="0" w:color="auto"/>
              <w:left w:val="single" w:sz="6" w:space="0" w:color="auto"/>
              <w:bottom w:val="single" w:sz="6" w:space="0" w:color="auto"/>
              <w:right w:val="single" w:sz="6" w:space="0" w:color="auto"/>
            </w:tcBorders>
          </w:tcPr>
          <w:p w14:paraId="6540EA9B" w14:textId="77777777" w:rsidR="00114D7A" w:rsidRPr="00AC65C9" w:rsidRDefault="00114D7A" w:rsidP="005367CF">
            <w:pPr>
              <w:jc w:val="center"/>
            </w:pPr>
            <w:r w:rsidRPr="00AC65C9">
              <w:t>002</w:t>
            </w:r>
          </w:p>
        </w:tc>
        <w:tc>
          <w:tcPr>
            <w:tcW w:w="1768" w:type="dxa"/>
            <w:tcBorders>
              <w:top w:val="single" w:sz="6" w:space="0" w:color="auto"/>
              <w:left w:val="single" w:sz="6" w:space="0" w:color="auto"/>
              <w:bottom w:val="single" w:sz="6" w:space="0" w:color="auto"/>
              <w:right w:val="single" w:sz="6" w:space="0" w:color="auto"/>
            </w:tcBorders>
          </w:tcPr>
          <w:p w14:paraId="0675382B" w14:textId="77777777" w:rsidR="00114D7A" w:rsidRPr="00AC65C9" w:rsidRDefault="00114D7A" w:rsidP="00114D7A">
            <w:r w:rsidRPr="00AC65C9">
              <w:t>Maine</w:t>
            </w:r>
          </w:p>
        </w:tc>
        <w:tc>
          <w:tcPr>
            <w:tcW w:w="4500" w:type="dxa"/>
            <w:tcBorders>
              <w:top w:val="single" w:sz="6" w:space="0" w:color="auto"/>
              <w:left w:val="single" w:sz="6" w:space="0" w:color="auto"/>
              <w:bottom w:val="single" w:sz="6" w:space="0" w:color="auto"/>
              <w:right w:val="single" w:sz="6" w:space="0" w:color="auto"/>
            </w:tcBorders>
          </w:tcPr>
          <w:p w14:paraId="59F886C3" w14:textId="77777777" w:rsidR="00114D7A" w:rsidRPr="00AC65C9" w:rsidRDefault="00114D7A" w:rsidP="00114D7A">
            <w:r w:rsidRPr="00AC65C9">
              <w:t>Department of Veterans Services</w:t>
            </w:r>
          </w:p>
        </w:tc>
      </w:tr>
      <w:tr w:rsidR="00114D7A" w:rsidRPr="00AC65C9" w14:paraId="7FCBD814" w14:textId="77777777" w:rsidTr="001D0176">
        <w:tc>
          <w:tcPr>
            <w:tcW w:w="1282" w:type="dxa"/>
            <w:tcBorders>
              <w:top w:val="single" w:sz="6" w:space="0" w:color="auto"/>
              <w:left w:val="single" w:sz="6" w:space="0" w:color="auto"/>
              <w:bottom w:val="single" w:sz="6" w:space="0" w:color="auto"/>
              <w:right w:val="single" w:sz="6" w:space="0" w:color="auto"/>
            </w:tcBorders>
          </w:tcPr>
          <w:p w14:paraId="526C9666" w14:textId="77777777" w:rsidR="00114D7A" w:rsidRPr="00AC65C9" w:rsidRDefault="00114D7A" w:rsidP="005367CF">
            <w:pPr>
              <w:jc w:val="center"/>
            </w:pPr>
            <w:r w:rsidRPr="00AC65C9">
              <w:t>004</w:t>
            </w:r>
          </w:p>
        </w:tc>
        <w:tc>
          <w:tcPr>
            <w:tcW w:w="1768" w:type="dxa"/>
            <w:tcBorders>
              <w:top w:val="single" w:sz="6" w:space="0" w:color="auto"/>
              <w:left w:val="single" w:sz="6" w:space="0" w:color="auto"/>
              <w:bottom w:val="single" w:sz="6" w:space="0" w:color="auto"/>
              <w:right w:val="single" w:sz="6" w:space="0" w:color="auto"/>
            </w:tcBorders>
          </w:tcPr>
          <w:p w14:paraId="2AD29F3F" w14:textId="77777777" w:rsidR="00114D7A" w:rsidRPr="00AC65C9" w:rsidRDefault="00114D7A" w:rsidP="00114D7A">
            <w:r w:rsidRPr="00AC65C9">
              <w:t>Rhode Island</w:t>
            </w:r>
          </w:p>
        </w:tc>
        <w:tc>
          <w:tcPr>
            <w:tcW w:w="4500" w:type="dxa"/>
            <w:tcBorders>
              <w:top w:val="single" w:sz="6" w:space="0" w:color="auto"/>
              <w:left w:val="single" w:sz="6" w:space="0" w:color="auto"/>
              <w:bottom w:val="single" w:sz="6" w:space="0" w:color="auto"/>
              <w:right w:val="single" w:sz="6" w:space="0" w:color="auto"/>
            </w:tcBorders>
          </w:tcPr>
          <w:p w14:paraId="6D3405B5" w14:textId="77777777" w:rsidR="00114D7A" w:rsidRPr="00AC65C9" w:rsidRDefault="00114D7A" w:rsidP="00114D7A">
            <w:r w:rsidRPr="00AC65C9">
              <w:t>Division of Veterans Affairs</w:t>
            </w:r>
          </w:p>
        </w:tc>
      </w:tr>
      <w:tr w:rsidR="00114D7A" w:rsidRPr="00AC65C9" w14:paraId="6DE2054D" w14:textId="77777777" w:rsidTr="001D0176">
        <w:tc>
          <w:tcPr>
            <w:tcW w:w="1282" w:type="dxa"/>
            <w:tcBorders>
              <w:top w:val="single" w:sz="6" w:space="0" w:color="auto"/>
              <w:left w:val="single" w:sz="6" w:space="0" w:color="auto"/>
              <w:bottom w:val="single" w:sz="6" w:space="0" w:color="auto"/>
              <w:right w:val="single" w:sz="6" w:space="0" w:color="auto"/>
            </w:tcBorders>
          </w:tcPr>
          <w:p w14:paraId="4A2D63B0" w14:textId="77777777" w:rsidR="00114D7A" w:rsidRPr="00AC65C9" w:rsidRDefault="00114D7A" w:rsidP="005367CF">
            <w:pPr>
              <w:jc w:val="center"/>
            </w:pPr>
            <w:r w:rsidRPr="00AC65C9">
              <w:t>005</w:t>
            </w:r>
          </w:p>
        </w:tc>
        <w:tc>
          <w:tcPr>
            <w:tcW w:w="1768" w:type="dxa"/>
            <w:tcBorders>
              <w:top w:val="single" w:sz="6" w:space="0" w:color="auto"/>
              <w:left w:val="single" w:sz="6" w:space="0" w:color="auto"/>
              <w:bottom w:val="single" w:sz="6" w:space="0" w:color="auto"/>
              <w:right w:val="single" w:sz="6" w:space="0" w:color="auto"/>
            </w:tcBorders>
          </w:tcPr>
          <w:p w14:paraId="4A562A7B" w14:textId="77777777" w:rsidR="00114D7A" w:rsidRPr="00AC65C9" w:rsidRDefault="00114D7A" w:rsidP="00114D7A">
            <w:r w:rsidRPr="00AC65C9">
              <w:t>Vermont</w:t>
            </w:r>
          </w:p>
        </w:tc>
        <w:tc>
          <w:tcPr>
            <w:tcW w:w="4500" w:type="dxa"/>
            <w:tcBorders>
              <w:top w:val="single" w:sz="6" w:space="0" w:color="auto"/>
              <w:left w:val="single" w:sz="6" w:space="0" w:color="auto"/>
              <w:bottom w:val="single" w:sz="6" w:space="0" w:color="auto"/>
              <w:right w:val="single" w:sz="6" w:space="0" w:color="auto"/>
            </w:tcBorders>
          </w:tcPr>
          <w:p w14:paraId="66A89ED3" w14:textId="77777777" w:rsidR="00114D7A" w:rsidRPr="00AC65C9" w:rsidRDefault="00114D7A" w:rsidP="00114D7A">
            <w:r w:rsidRPr="00AC65C9">
              <w:t>Veterans Affairs Section, Military Department</w:t>
            </w:r>
          </w:p>
        </w:tc>
      </w:tr>
      <w:tr w:rsidR="00114D7A" w:rsidRPr="00AC65C9" w14:paraId="7E736EB4" w14:textId="77777777" w:rsidTr="001D0176">
        <w:tc>
          <w:tcPr>
            <w:tcW w:w="1282" w:type="dxa"/>
            <w:tcBorders>
              <w:top w:val="single" w:sz="6" w:space="0" w:color="auto"/>
              <w:left w:val="single" w:sz="6" w:space="0" w:color="auto"/>
              <w:bottom w:val="single" w:sz="6" w:space="0" w:color="auto"/>
              <w:right w:val="single" w:sz="6" w:space="0" w:color="auto"/>
            </w:tcBorders>
          </w:tcPr>
          <w:p w14:paraId="12F25675" w14:textId="77777777" w:rsidR="00114D7A" w:rsidRPr="00AC65C9" w:rsidRDefault="00114D7A" w:rsidP="005367CF">
            <w:pPr>
              <w:jc w:val="center"/>
            </w:pPr>
            <w:r w:rsidRPr="00AC65C9">
              <w:t>006</w:t>
            </w:r>
          </w:p>
        </w:tc>
        <w:tc>
          <w:tcPr>
            <w:tcW w:w="1768" w:type="dxa"/>
            <w:tcBorders>
              <w:top w:val="single" w:sz="6" w:space="0" w:color="auto"/>
              <w:left w:val="single" w:sz="6" w:space="0" w:color="auto"/>
              <w:bottom w:val="single" w:sz="6" w:space="0" w:color="auto"/>
              <w:right w:val="single" w:sz="6" w:space="0" w:color="auto"/>
            </w:tcBorders>
          </w:tcPr>
          <w:p w14:paraId="75EB872A" w14:textId="77777777" w:rsidR="00114D7A" w:rsidRPr="00AC65C9" w:rsidRDefault="00114D7A" w:rsidP="00114D7A">
            <w:r w:rsidRPr="00AC65C9">
              <w:t>New York</w:t>
            </w:r>
          </w:p>
        </w:tc>
        <w:tc>
          <w:tcPr>
            <w:tcW w:w="4500" w:type="dxa"/>
            <w:tcBorders>
              <w:top w:val="single" w:sz="6" w:space="0" w:color="auto"/>
              <w:left w:val="single" w:sz="6" w:space="0" w:color="auto"/>
              <w:bottom w:val="single" w:sz="6" w:space="0" w:color="auto"/>
              <w:right w:val="single" w:sz="6" w:space="0" w:color="auto"/>
            </w:tcBorders>
          </w:tcPr>
          <w:p w14:paraId="67AD4D18" w14:textId="77777777" w:rsidR="00114D7A" w:rsidRPr="00AC65C9" w:rsidRDefault="00114D7A" w:rsidP="00114D7A">
            <w:r w:rsidRPr="00AC65C9">
              <w:t>Division of Veterans' Affairs</w:t>
            </w:r>
          </w:p>
        </w:tc>
      </w:tr>
      <w:tr w:rsidR="00114D7A" w:rsidRPr="00AC65C9" w14:paraId="0498FCF2" w14:textId="77777777" w:rsidTr="001D0176">
        <w:tc>
          <w:tcPr>
            <w:tcW w:w="1282" w:type="dxa"/>
            <w:tcBorders>
              <w:top w:val="single" w:sz="6" w:space="0" w:color="auto"/>
              <w:left w:val="single" w:sz="6" w:space="0" w:color="auto"/>
              <w:bottom w:val="single" w:sz="6" w:space="0" w:color="auto"/>
              <w:right w:val="single" w:sz="6" w:space="0" w:color="auto"/>
            </w:tcBorders>
          </w:tcPr>
          <w:p w14:paraId="2D6AD931" w14:textId="77777777" w:rsidR="00114D7A" w:rsidRPr="00AC65C9" w:rsidRDefault="00114D7A" w:rsidP="005367CF">
            <w:pPr>
              <w:jc w:val="center"/>
            </w:pPr>
            <w:r w:rsidRPr="00AC65C9">
              <w:t>008</w:t>
            </w:r>
          </w:p>
        </w:tc>
        <w:tc>
          <w:tcPr>
            <w:tcW w:w="1768" w:type="dxa"/>
            <w:tcBorders>
              <w:top w:val="single" w:sz="6" w:space="0" w:color="auto"/>
              <w:left w:val="single" w:sz="6" w:space="0" w:color="auto"/>
              <w:bottom w:val="single" w:sz="6" w:space="0" w:color="auto"/>
              <w:right w:val="single" w:sz="6" w:space="0" w:color="auto"/>
            </w:tcBorders>
          </w:tcPr>
          <w:p w14:paraId="771AF28E" w14:textId="77777777" w:rsidR="00114D7A" w:rsidRPr="00AC65C9" w:rsidRDefault="00114D7A" w:rsidP="00114D7A">
            <w:r w:rsidRPr="00AC65C9">
              <w:t>Connecticut</w:t>
            </w:r>
          </w:p>
        </w:tc>
        <w:tc>
          <w:tcPr>
            <w:tcW w:w="4500" w:type="dxa"/>
            <w:tcBorders>
              <w:top w:val="single" w:sz="6" w:space="0" w:color="auto"/>
              <w:left w:val="single" w:sz="6" w:space="0" w:color="auto"/>
              <w:bottom w:val="single" w:sz="6" w:space="0" w:color="auto"/>
              <w:right w:val="single" w:sz="6" w:space="0" w:color="auto"/>
            </w:tcBorders>
          </w:tcPr>
          <w:p w14:paraId="5FD835E8" w14:textId="77777777" w:rsidR="00114D7A" w:rsidRPr="00AC65C9" w:rsidRDefault="00114D7A" w:rsidP="00114D7A">
            <w:r w:rsidRPr="00AC65C9">
              <w:t>Department of Veterans' Affairs</w:t>
            </w:r>
          </w:p>
        </w:tc>
      </w:tr>
      <w:tr w:rsidR="00114D7A" w:rsidRPr="00AC65C9" w14:paraId="0C59A4BE" w14:textId="77777777" w:rsidTr="001D0176">
        <w:tc>
          <w:tcPr>
            <w:tcW w:w="1282" w:type="dxa"/>
            <w:tcBorders>
              <w:top w:val="single" w:sz="6" w:space="0" w:color="auto"/>
              <w:left w:val="single" w:sz="6" w:space="0" w:color="auto"/>
              <w:bottom w:val="single" w:sz="6" w:space="0" w:color="auto"/>
              <w:right w:val="single" w:sz="6" w:space="0" w:color="auto"/>
            </w:tcBorders>
          </w:tcPr>
          <w:p w14:paraId="7C2C8675" w14:textId="77777777" w:rsidR="00114D7A" w:rsidRPr="00AC65C9" w:rsidRDefault="00114D7A" w:rsidP="005367CF">
            <w:pPr>
              <w:jc w:val="center"/>
            </w:pPr>
            <w:r w:rsidRPr="00AC65C9">
              <w:t>009</w:t>
            </w:r>
          </w:p>
        </w:tc>
        <w:tc>
          <w:tcPr>
            <w:tcW w:w="1768" w:type="dxa"/>
            <w:tcBorders>
              <w:top w:val="single" w:sz="6" w:space="0" w:color="auto"/>
              <w:left w:val="single" w:sz="6" w:space="0" w:color="auto"/>
              <w:bottom w:val="single" w:sz="6" w:space="0" w:color="auto"/>
              <w:right w:val="single" w:sz="6" w:space="0" w:color="auto"/>
            </w:tcBorders>
          </w:tcPr>
          <w:p w14:paraId="532F3FB2" w14:textId="77777777" w:rsidR="00114D7A" w:rsidRPr="00AC65C9" w:rsidRDefault="00114D7A" w:rsidP="00114D7A">
            <w:r w:rsidRPr="00AC65C9">
              <w:t>New Jersey</w:t>
            </w:r>
          </w:p>
        </w:tc>
        <w:tc>
          <w:tcPr>
            <w:tcW w:w="4500" w:type="dxa"/>
            <w:tcBorders>
              <w:top w:val="single" w:sz="6" w:space="0" w:color="auto"/>
              <w:left w:val="single" w:sz="6" w:space="0" w:color="auto"/>
              <w:bottom w:val="single" w:sz="6" w:space="0" w:color="auto"/>
              <w:right w:val="single" w:sz="6" w:space="0" w:color="auto"/>
            </w:tcBorders>
          </w:tcPr>
          <w:p w14:paraId="56AB7FFB" w14:textId="77777777" w:rsidR="00114D7A" w:rsidRPr="00AC65C9" w:rsidRDefault="00114D7A" w:rsidP="00114D7A">
            <w:r w:rsidRPr="00AC65C9">
              <w:t>Department of Military and Veterans' Affairs</w:t>
            </w:r>
          </w:p>
        </w:tc>
      </w:tr>
      <w:tr w:rsidR="00114D7A" w:rsidRPr="00AC65C9" w14:paraId="4A0BC55D" w14:textId="77777777" w:rsidTr="001D0176">
        <w:tc>
          <w:tcPr>
            <w:tcW w:w="1282" w:type="dxa"/>
            <w:tcBorders>
              <w:top w:val="single" w:sz="6" w:space="0" w:color="auto"/>
              <w:left w:val="single" w:sz="6" w:space="0" w:color="auto"/>
              <w:bottom w:val="single" w:sz="6" w:space="0" w:color="auto"/>
              <w:right w:val="single" w:sz="6" w:space="0" w:color="auto"/>
            </w:tcBorders>
          </w:tcPr>
          <w:p w14:paraId="6611B75B" w14:textId="77777777" w:rsidR="00114D7A" w:rsidRPr="00AC65C9" w:rsidRDefault="00114D7A" w:rsidP="005367CF">
            <w:pPr>
              <w:jc w:val="center"/>
            </w:pPr>
            <w:r w:rsidRPr="00AC65C9">
              <w:t>010</w:t>
            </w:r>
          </w:p>
        </w:tc>
        <w:tc>
          <w:tcPr>
            <w:tcW w:w="1768" w:type="dxa"/>
            <w:tcBorders>
              <w:top w:val="single" w:sz="6" w:space="0" w:color="auto"/>
              <w:left w:val="single" w:sz="6" w:space="0" w:color="auto"/>
              <w:bottom w:val="single" w:sz="6" w:space="0" w:color="auto"/>
              <w:right w:val="single" w:sz="6" w:space="0" w:color="auto"/>
            </w:tcBorders>
          </w:tcPr>
          <w:p w14:paraId="50B40FF3" w14:textId="77777777" w:rsidR="00114D7A" w:rsidRPr="00AC65C9" w:rsidRDefault="00114D7A" w:rsidP="00114D7A">
            <w:r w:rsidRPr="00AC65C9">
              <w:t>Pennsylvania</w:t>
            </w:r>
          </w:p>
        </w:tc>
        <w:tc>
          <w:tcPr>
            <w:tcW w:w="4500" w:type="dxa"/>
            <w:tcBorders>
              <w:top w:val="single" w:sz="6" w:space="0" w:color="auto"/>
              <w:left w:val="single" w:sz="6" w:space="0" w:color="auto"/>
              <w:bottom w:val="single" w:sz="6" w:space="0" w:color="auto"/>
              <w:right w:val="single" w:sz="6" w:space="0" w:color="auto"/>
            </w:tcBorders>
          </w:tcPr>
          <w:p w14:paraId="26D4BAB7" w14:textId="77777777" w:rsidR="00114D7A" w:rsidRPr="00AC65C9" w:rsidRDefault="00114D7A" w:rsidP="00114D7A">
            <w:r w:rsidRPr="00AC65C9">
              <w:t>Department of Military Affairs Bureau for Veterans Affairs</w:t>
            </w:r>
          </w:p>
        </w:tc>
      </w:tr>
      <w:tr w:rsidR="00114D7A" w:rsidRPr="00AC65C9" w14:paraId="2E540F4A" w14:textId="77777777" w:rsidTr="001D0176">
        <w:tc>
          <w:tcPr>
            <w:tcW w:w="1282" w:type="dxa"/>
            <w:tcBorders>
              <w:top w:val="single" w:sz="6" w:space="0" w:color="auto"/>
              <w:left w:val="single" w:sz="6" w:space="0" w:color="auto"/>
              <w:bottom w:val="single" w:sz="6" w:space="0" w:color="auto"/>
              <w:right w:val="single" w:sz="6" w:space="0" w:color="auto"/>
            </w:tcBorders>
          </w:tcPr>
          <w:p w14:paraId="409F542E" w14:textId="77777777" w:rsidR="00114D7A" w:rsidRPr="00AC65C9" w:rsidRDefault="00114D7A" w:rsidP="005367CF">
            <w:pPr>
              <w:jc w:val="center"/>
            </w:pPr>
            <w:r w:rsidRPr="00AC65C9">
              <w:t>013</w:t>
            </w:r>
          </w:p>
        </w:tc>
        <w:tc>
          <w:tcPr>
            <w:tcW w:w="1768" w:type="dxa"/>
            <w:tcBorders>
              <w:top w:val="single" w:sz="6" w:space="0" w:color="auto"/>
              <w:left w:val="single" w:sz="6" w:space="0" w:color="auto"/>
              <w:bottom w:val="single" w:sz="6" w:space="0" w:color="auto"/>
              <w:right w:val="single" w:sz="6" w:space="0" w:color="auto"/>
            </w:tcBorders>
          </w:tcPr>
          <w:p w14:paraId="3B6D48EB" w14:textId="77777777" w:rsidR="00114D7A" w:rsidRPr="00AC65C9" w:rsidRDefault="00114D7A" w:rsidP="00114D7A">
            <w:r w:rsidRPr="00AC65C9">
              <w:t>Maryland</w:t>
            </w:r>
          </w:p>
        </w:tc>
        <w:tc>
          <w:tcPr>
            <w:tcW w:w="4500" w:type="dxa"/>
            <w:tcBorders>
              <w:top w:val="single" w:sz="6" w:space="0" w:color="auto"/>
              <w:left w:val="single" w:sz="6" w:space="0" w:color="auto"/>
              <w:bottom w:val="single" w:sz="6" w:space="0" w:color="auto"/>
              <w:right w:val="single" w:sz="6" w:space="0" w:color="auto"/>
            </w:tcBorders>
          </w:tcPr>
          <w:p w14:paraId="6A9341E6" w14:textId="77777777" w:rsidR="00114D7A" w:rsidRPr="00AC65C9" w:rsidRDefault="00114D7A" w:rsidP="00114D7A">
            <w:r w:rsidRPr="00AC65C9">
              <w:t>Veterans' Service Commission</w:t>
            </w:r>
          </w:p>
        </w:tc>
      </w:tr>
      <w:tr w:rsidR="00114D7A" w:rsidRPr="00AC65C9" w14:paraId="0CB5E526" w14:textId="77777777" w:rsidTr="001D0176">
        <w:tc>
          <w:tcPr>
            <w:tcW w:w="1282" w:type="dxa"/>
            <w:tcBorders>
              <w:top w:val="single" w:sz="6" w:space="0" w:color="auto"/>
              <w:left w:val="single" w:sz="6" w:space="0" w:color="auto"/>
              <w:bottom w:val="single" w:sz="6" w:space="0" w:color="auto"/>
              <w:right w:val="single" w:sz="6" w:space="0" w:color="auto"/>
            </w:tcBorders>
          </w:tcPr>
          <w:p w14:paraId="69DB5196" w14:textId="77777777" w:rsidR="00114D7A" w:rsidRPr="00AC65C9" w:rsidRDefault="00114D7A" w:rsidP="005367CF">
            <w:pPr>
              <w:jc w:val="center"/>
            </w:pPr>
            <w:r w:rsidRPr="00AC65C9">
              <w:t>014</w:t>
            </w:r>
          </w:p>
        </w:tc>
        <w:tc>
          <w:tcPr>
            <w:tcW w:w="1768" w:type="dxa"/>
            <w:tcBorders>
              <w:top w:val="single" w:sz="6" w:space="0" w:color="auto"/>
              <w:left w:val="single" w:sz="6" w:space="0" w:color="auto"/>
              <w:bottom w:val="single" w:sz="6" w:space="0" w:color="auto"/>
              <w:right w:val="single" w:sz="6" w:space="0" w:color="auto"/>
            </w:tcBorders>
          </w:tcPr>
          <w:p w14:paraId="1DD5E12E" w14:textId="77777777" w:rsidR="00114D7A" w:rsidRPr="00AC65C9" w:rsidRDefault="00114D7A" w:rsidP="00114D7A">
            <w:r w:rsidRPr="00AC65C9">
              <w:t>Virginia</w:t>
            </w:r>
          </w:p>
        </w:tc>
        <w:tc>
          <w:tcPr>
            <w:tcW w:w="4500" w:type="dxa"/>
            <w:tcBorders>
              <w:top w:val="single" w:sz="6" w:space="0" w:color="auto"/>
              <w:left w:val="single" w:sz="6" w:space="0" w:color="auto"/>
              <w:bottom w:val="single" w:sz="6" w:space="0" w:color="auto"/>
              <w:right w:val="single" w:sz="6" w:space="0" w:color="auto"/>
            </w:tcBorders>
          </w:tcPr>
          <w:p w14:paraId="312C5497" w14:textId="77777777" w:rsidR="00114D7A" w:rsidRPr="00AC65C9" w:rsidRDefault="00114D7A" w:rsidP="00114D7A">
            <w:r w:rsidRPr="00AC65C9">
              <w:t>Department of Veterans Affairs</w:t>
            </w:r>
          </w:p>
        </w:tc>
      </w:tr>
      <w:tr w:rsidR="00114D7A" w:rsidRPr="00AC65C9" w14:paraId="4563FB31" w14:textId="77777777" w:rsidTr="001D0176">
        <w:tc>
          <w:tcPr>
            <w:tcW w:w="1282" w:type="dxa"/>
            <w:tcBorders>
              <w:top w:val="single" w:sz="6" w:space="0" w:color="auto"/>
              <w:left w:val="single" w:sz="6" w:space="0" w:color="auto"/>
              <w:bottom w:val="single" w:sz="6" w:space="0" w:color="auto"/>
              <w:right w:val="single" w:sz="6" w:space="0" w:color="auto"/>
            </w:tcBorders>
          </w:tcPr>
          <w:p w14:paraId="39249070" w14:textId="77777777" w:rsidR="00114D7A" w:rsidRPr="00AC65C9" w:rsidRDefault="00114D7A" w:rsidP="005367CF">
            <w:pPr>
              <w:jc w:val="center"/>
            </w:pPr>
            <w:r w:rsidRPr="00AC65C9">
              <w:t>015</w:t>
            </w:r>
          </w:p>
        </w:tc>
        <w:tc>
          <w:tcPr>
            <w:tcW w:w="1768" w:type="dxa"/>
            <w:tcBorders>
              <w:top w:val="single" w:sz="6" w:space="0" w:color="auto"/>
              <w:left w:val="single" w:sz="6" w:space="0" w:color="auto"/>
              <w:bottom w:val="single" w:sz="6" w:space="0" w:color="auto"/>
              <w:right w:val="single" w:sz="6" w:space="0" w:color="auto"/>
            </w:tcBorders>
          </w:tcPr>
          <w:p w14:paraId="4AC5E3EA" w14:textId="77777777" w:rsidR="00114D7A" w:rsidRPr="00AC65C9" w:rsidRDefault="00114D7A" w:rsidP="00114D7A">
            <w:r w:rsidRPr="00AC65C9">
              <w:t>West Virginia</w:t>
            </w:r>
          </w:p>
        </w:tc>
        <w:tc>
          <w:tcPr>
            <w:tcW w:w="4500" w:type="dxa"/>
            <w:tcBorders>
              <w:top w:val="single" w:sz="6" w:space="0" w:color="auto"/>
              <w:left w:val="single" w:sz="6" w:space="0" w:color="auto"/>
              <w:bottom w:val="single" w:sz="6" w:space="0" w:color="auto"/>
              <w:right w:val="single" w:sz="6" w:space="0" w:color="auto"/>
            </w:tcBorders>
          </w:tcPr>
          <w:p w14:paraId="24C56FEF" w14:textId="77777777" w:rsidR="00114D7A" w:rsidRPr="00AC65C9" w:rsidRDefault="00114D7A" w:rsidP="00114D7A">
            <w:r w:rsidRPr="00AC65C9">
              <w:t>Department of Veterans Assistance</w:t>
            </w:r>
          </w:p>
        </w:tc>
      </w:tr>
      <w:tr w:rsidR="00114D7A" w:rsidRPr="00AC65C9" w14:paraId="218A0950" w14:textId="77777777" w:rsidTr="001D0176">
        <w:tc>
          <w:tcPr>
            <w:tcW w:w="1282" w:type="dxa"/>
            <w:tcBorders>
              <w:top w:val="single" w:sz="6" w:space="0" w:color="auto"/>
              <w:left w:val="single" w:sz="6" w:space="0" w:color="auto"/>
              <w:bottom w:val="single" w:sz="6" w:space="0" w:color="auto"/>
              <w:right w:val="single" w:sz="6" w:space="0" w:color="auto"/>
            </w:tcBorders>
          </w:tcPr>
          <w:p w14:paraId="27A858B3" w14:textId="77777777" w:rsidR="00114D7A" w:rsidRPr="00AC65C9" w:rsidRDefault="00114D7A" w:rsidP="005367CF">
            <w:pPr>
              <w:jc w:val="center"/>
            </w:pPr>
            <w:r w:rsidRPr="00AC65C9">
              <w:t>016</w:t>
            </w:r>
          </w:p>
        </w:tc>
        <w:tc>
          <w:tcPr>
            <w:tcW w:w="1768" w:type="dxa"/>
            <w:tcBorders>
              <w:top w:val="single" w:sz="6" w:space="0" w:color="auto"/>
              <w:left w:val="single" w:sz="6" w:space="0" w:color="auto"/>
              <w:bottom w:val="single" w:sz="6" w:space="0" w:color="auto"/>
              <w:right w:val="single" w:sz="6" w:space="0" w:color="auto"/>
            </w:tcBorders>
          </w:tcPr>
          <w:p w14:paraId="005F92F6" w14:textId="77777777" w:rsidR="00114D7A" w:rsidRPr="00AC65C9" w:rsidRDefault="00114D7A" w:rsidP="00114D7A">
            <w:r w:rsidRPr="00AC65C9">
              <w:t>Georgia</w:t>
            </w:r>
          </w:p>
        </w:tc>
        <w:tc>
          <w:tcPr>
            <w:tcW w:w="4500" w:type="dxa"/>
            <w:tcBorders>
              <w:top w:val="single" w:sz="6" w:space="0" w:color="auto"/>
              <w:left w:val="single" w:sz="6" w:space="0" w:color="auto"/>
              <w:bottom w:val="single" w:sz="6" w:space="0" w:color="auto"/>
              <w:right w:val="single" w:sz="6" w:space="0" w:color="auto"/>
            </w:tcBorders>
          </w:tcPr>
          <w:p w14:paraId="6D95A93A" w14:textId="77777777" w:rsidR="00114D7A" w:rsidRPr="00AC65C9" w:rsidRDefault="00114D7A" w:rsidP="00114D7A">
            <w:r w:rsidRPr="00AC65C9">
              <w:t>Department of Veterans Service</w:t>
            </w:r>
          </w:p>
        </w:tc>
      </w:tr>
      <w:tr w:rsidR="00114D7A" w:rsidRPr="00AC65C9" w14:paraId="0B5143F2" w14:textId="77777777" w:rsidTr="001D0176">
        <w:tc>
          <w:tcPr>
            <w:tcW w:w="1282" w:type="dxa"/>
            <w:tcBorders>
              <w:top w:val="single" w:sz="6" w:space="0" w:color="auto"/>
              <w:left w:val="single" w:sz="6" w:space="0" w:color="auto"/>
              <w:bottom w:val="single" w:sz="6" w:space="0" w:color="auto"/>
              <w:right w:val="single" w:sz="6" w:space="0" w:color="auto"/>
            </w:tcBorders>
          </w:tcPr>
          <w:p w14:paraId="479411DC" w14:textId="77777777" w:rsidR="00114D7A" w:rsidRPr="00AC65C9" w:rsidRDefault="00114D7A" w:rsidP="005367CF">
            <w:pPr>
              <w:jc w:val="center"/>
            </w:pPr>
            <w:r w:rsidRPr="00AC65C9">
              <w:t>017</w:t>
            </w:r>
          </w:p>
        </w:tc>
        <w:tc>
          <w:tcPr>
            <w:tcW w:w="1768" w:type="dxa"/>
            <w:tcBorders>
              <w:top w:val="single" w:sz="6" w:space="0" w:color="auto"/>
              <w:left w:val="single" w:sz="6" w:space="0" w:color="auto"/>
              <w:bottom w:val="single" w:sz="6" w:space="0" w:color="auto"/>
              <w:right w:val="single" w:sz="6" w:space="0" w:color="auto"/>
            </w:tcBorders>
          </w:tcPr>
          <w:p w14:paraId="167E0FEC" w14:textId="77777777" w:rsidR="00114D7A" w:rsidRPr="00AC65C9" w:rsidRDefault="00114D7A" w:rsidP="00114D7A">
            <w:r w:rsidRPr="00AC65C9">
              <w:t>Florida</w:t>
            </w:r>
          </w:p>
        </w:tc>
        <w:tc>
          <w:tcPr>
            <w:tcW w:w="4500" w:type="dxa"/>
            <w:tcBorders>
              <w:top w:val="single" w:sz="6" w:space="0" w:color="auto"/>
              <w:left w:val="single" w:sz="6" w:space="0" w:color="auto"/>
              <w:bottom w:val="single" w:sz="6" w:space="0" w:color="auto"/>
              <w:right w:val="single" w:sz="6" w:space="0" w:color="auto"/>
            </w:tcBorders>
          </w:tcPr>
          <w:p w14:paraId="7D3592E5" w14:textId="77777777" w:rsidR="00114D7A" w:rsidRPr="00AC65C9" w:rsidRDefault="00114D7A" w:rsidP="00114D7A">
            <w:r w:rsidRPr="00AC65C9">
              <w:t>Department of Veterans Affairs</w:t>
            </w:r>
          </w:p>
        </w:tc>
      </w:tr>
      <w:tr w:rsidR="00114D7A" w:rsidRPr="00AC65C9" w14:paraId="15FE3CA9" w14:textId="77777777" w:rsidTr="001D0176">
        <w:tc>
          <w:tcPr>
            <w:tcW w:w="1282" w:type="dxa"/>
            <w:tcBorders>
              <w:top w:val="single" w:sz="6" w:space="0" w:color="auto"/>
              <w:left w:val="single" w:sz="6" w:space="0" w:color="auto"/>
              <w:bottom w:val="single" w:sz="6" w:space="0" w:color="auto"/>
              <w:right w:val="single" w:sz="6" w:space="0" w:color="auto"/>
            </w:tcBorders>
          </w:tcPr>
          <w:p w14:paraId="47A84BD8" w14:textId="77777777" w:rsidR="00114D7A" w:rsidRPr="00AC65C9" w:rsidRDefault="00114D7A" w:rsidP="005367CF">
            <w:pPr>
              <w:jc w:val="center"/>
            </w:pPr>
            <w:r w:rsidRPr="00AC65C9">
              <w:t>018</w:t>
            </w:r>
          </w:p>
        </w:tc>
        <w:tc>
          <w:tcPr>
            <w:tcW w:w="1768" w:type="dxa"/>
            <w:tcBorders>
              <w:top w:val="single" w:sz="6" w:space="0" w:color="auto"/>
              <w:left w:val="single" w:sz="6" w:space="0" w:color="auto"/>
              <w:bottom w:val="single" w:sz="6" w:space="0" w:color="auto"/>
              <w:right w:val="single" w:sz="6" w:space="0" w:color="auto"/>
            </w:tcBorders>
          </w:tcPr>
          <w:p w14:paraId="1E726866" w14:textId="77777777" w:rsidR="00114D7A" w:rsidRPr="00AC65C9" w:rsidRDefault="00114D7A" w:rsidP="00114D7A">
            <w:r w:rsidRPr="00AC65C9">
              <w:t>North Carolina</w:t>
            </w:r>
          </w:p>
        </w:tc>
        <w:tc>
          <w:tcPr>
            <w:tcW w:w="4500" w:type="dxa"/>
            <w:tcBorders>
              <w:top w:val="single" w:sz="6" w:space="0" w:color="auto"/>
              <w:left w:val="single" w:sz="6" w:space="0" w:color="auto"/>
              <w:bottom w:val="single" w:sz="6" w:space="0" w:color="auto"/>
              <w:right w:val="single" w:sz="6" w:space="0" w:color="auto"/>
            </w:tcBorders>
          </w:tcPr>
          <w:p w14:paraId="261BDD1C" w14:textId="77777777" w:rsidR="00114D7A" w:rsidRPr="00AC65C9" w:rsidRDefault="00114D7A" w:rsidP="00114D7A">
            <w:r w:rsidRPr="00AC65C9">
              <w:t>Division of Veterans Affairs</w:t>
            </w:r>
          </w:p>
        </w:tc>
      </w:tr>
      <w:tr w:rsidR="00114D7A" w:rsidRPr="00AC65C9" w14:paraId="68DA8039" w14:textId="77777777" w:rsidTr="001D0176">
        <w:tc>
          <w:tcPr>
            <w:tcW w:w="1282" w:type="dxa"/>
            <w:tcBorders>
              <w:top w:val="single" w:sz="6" w:space="0" w:color="auto"/>
              <w:left w:val="single" w:sz="6" w:space="0" w:color="auto"/>
              <w:bottom w:val="single" w:sz="6" w:space="0" w:color="auto"/>
              <w:right w:val="single" w:sz="6" w:space="0" w:color="auto"/>
            </w:tcBorders>
          </w:tcPr>
          <w:p w14:paraId="5569EFCB" w14:textId="77777777" w:rsidR="00114D7A" w:rsidRPr="00AC65C9" w:rsidRDefault="00114D7A" w:rsidP="005367CF">
            <w:pPr>
              <w:jc w:val="center"/>
            </w:pPr>
            <w:r w:rsidRPr="00AC65C9">
              <w:t>019</w:t>
            </w:r>
          </w:p>
        </w:tc>
        <w:tc>
          <w:tcPr>
            <w:tcW w:w="1768" w:type="dxa"/>
            <w:tcBorders>
              <w:top w:val="single" w:sz="6" w:space="0" w:color="auto"/>
              <w:left w:val="single" w:sz="6" w:space="0" w:color="auto"/>
              <w:bottom w:val="single" w:sz="6" w:space="0" w:color="auto"/>
              <w:right w:val="single" w:sz="6" w:space="0" w:color="auto"/>
            </w:tcBorders>
          </w:tcPr>
          <w:p w14:paraId="5C2114C3" w14:textId="77777777" w:rsidR="00114D7A" w:rsidRPr="00AC65C9" w:rsidRDefault="00114D7A" w:rsidP="00114D7A">
            <w:r w:rsidRPr="00AC65C9">
              <w:t>South Carolina</w:t>
            </w:r>
          </w:p>
        </w:tc>
        <w:tc>
          <w:tcPr>
            <w:tcW w:w="4500" w:type="dxa"/>
            <w:tcBorders>
              <w:top w:val="single" w:sz="6" w:space="0" w:color="auto"/>
              <w:left w:val="single" w:sz="6" w:space="0" w:color="auto"/>
              <w:bottom w:val="single" w:sz="6" w:space="0" w:color="auto"/>
              <w:right w:val="single" w:sz="6" w:space="0" w:color="auto"/>
            </w:tcBorders>
          </w:tcPr>
          <w:p w14:paraId="7C266AC2" w14:textId="77777777" w:rsidR="00114D7A" w:rsidRPr="00AC65C9" w:rsidRDefault="00114D7A" w:rsidP="00114D7A">
            <w:r w:rsidRPr="00AC65C9">
              <w:t>Division of Veterans Affairs</w:t>
            </w:r>
          </w:p>
        </w:tc>
      </w:tr>
      <w:tr w:rsidR="00114D7A" w:rsidRPr="00AC65C9" w14:paraId="57D40704" w14:textId="77777777" w:rsidTr="001D0176">
        <w:tc>
          <w:tcPr>
            <w:tcW w:w="1282" w:type="dxa"/>
            <w:tcBorders>
              <w:top w:val="single" w:sz="6" w:space="0" w:color="auto"/>
              <w:left w:val="single" w:sz="6" w:space="0" w:color="auto"/>
              <w:bottom w:val="single" w:sz="6" w:space="0" w:color="auto"/>
              <w:right w:val="single" w:sz="6" w:space="0" w:color="auto"/>
            </w:tcBorders>
          </w:tcPr>
          <w:p w14:paraId="2175EC31" w14:textId="77777777" w:rsidR="00114D7A" w:rsidRPr="00AC65C9" w:rsidRDefault="00114D7A" w:rsidP="005367CF">
            <w:pPr>
              <w:jc w:val="center"/>
            </w:pPr>
            <w:r w:rsidRPr="00AC65C9">
              <w:t>020</w:t>
            </w:r>
          </w:p>
        </w:tc>
        <w:tc>
          <w:tcPr>
            <w:tcW w:w="1768" w:type="dxa"/>
            <w:tcBorders>
              <w:top w:val="single" w:sz="6" w:space="0" w:color="auto"/>
              <w:left w:val="single" w:sz="6" w:space="0" w:color="auto"/>
              <w:bottom w:val="single" w:sz="6" w:space="0" w:color="auto"/>
              <w:right w:val="single" w:sz="6" w:space="0" w:color="auto"/>
            </w:tcBorders>
          </w:tcPr>
          <w:p w14:paraId="43F2D357" w14:textId="77777777" w:rsidR="00114D7A" w:rsidRPr="00AC65C9" w:rsidRDefault="00114D7A" w:rsidP="00114D7A">
            <w:r w:rsidRPr="00AC65C9">
              <w:t>Tennessee</w:t>
            </w:r>
          </w:p>
        </w:tc>
        <w:tc>
          <w:tcPr>
            <w:tcW w:w="4500" w:type="dxa"/>
            <w:tcBorders>
              <w:top w:val="single" w:sz="6" w:space="0" w:color="auto"/>
              <w:left w:val="single" w:sz="6" w:space="0" w:color="auto"/>
              <w:bottom w:val="single" w:sz="6" w:space="0" w:color="auto"/>
              <w:right w:val="single" w:sz="6" w:space="0" w:color="auto"/>
            </w:tcBorders>
          </w:tcPr>
          <w:p w14:paraId="55A28BA4" w14:textId="77777777" w:rsidR="00114D7A" w:rsidRPr="00AC65C9" w:rsidRDefault="00114D7A" w:rsidP="00114D7A">
            <w:r w:rsidRPr="00AC65C9">
              <w:t>Department of Veterans' Affairs</w:t>
            </w:r>
          </w:p>
        </w:tc>
      </w:tr>
      <w:tr w:rsidR="00114D7A" w:rsidRPr="00AC65C9" w14:paraId="1462070D" w14:textId="77777777" w:rsidTr="001D0176">
        <w:tc>
          <w:tcPr>
            <w:tcW w:w="1282" w:type="dxa"/>
            <w:tcBorders>
              <w:top w:val="single" w:sz="6" w:space="0" w:color="auto"/>
              <w:left w:val="single" w:sz="6" w:space="0" w:color="auto"/>
              <w:bottom w:val="single" w:sz="6" w:space="0" w:color="auto"/>
              <w:right w:val="single" w:sz="6" w:space="0" w:color="auto"/>
            </w:tcBorders>
          </w:tcPr>
          <w:p w14:paraId="7C1E08A1" w14:textId="77777777" w:rsidR="00114D7A" w:rsidRPr="00AC65C9" w:rsidRDefault="00114D7A" w:rsidP="005367CF">
            <w:pPr>
              <w:jc w:val="center"/>
            </w:pPr>
            <w:r w:rsidRPr="00AC65C9">
              <w:t>021</w:t>
            </w:r>
          </w:p>
        </w:tc>
        <w:tc>
          <w:tcPr>
            <w:tcW w:w="1768" w:type="dxa"/>
            <w:tcBorders>
              <w:top w:val="single" w:sz="6" w:space="0" w:color="auto"/>
              <w:left w:val="single" w:sz="6" w:space="0" w:color="auto"/>
              <w:bottom w:val="single" w:sz="6" w:space="0" w:color="auto"/>
              <w:right w:val="single" w:sz="6" w:space="0" w:color="auto"/>
            </w:tcBorders>
          </w:tcPr>
          <w:p w14:paraId="273E0313" w14:textId="77777777" w:rsidR="00114D7A" w:rsidRPr="00AC65C9" w:rsidRDefault="00114D7A" w:rsidP="00114D7A">
            <w:r w:rsidRPr="00AC65C9">
              <w:t>Louisiana</w:t>
            </w:r>
          </w:p>
        </w:tc>
        <w:tc>
          <w:tcPr>
            <w:tcW w:w="4500" w:type="dxa"/>
            <w:tcBorders>
              <w:top w:val="single" w:sz="6" w:space="0" w:color="auto"/>
              <w:left w:val="single" w:sz="6" w:space="0" w:color="auto"/>
              <w:bottom w:val="single" w:sz="6" w:space="0" w:color="auto"/>
              <w:right w:val="single" w:sz="6" w:space="0" w:color="auto"/>
            </w:tcBorders>
          </w:tcPr>
          <w:p w14:paraId="1108A9AD" w14:textId="77777777" w:rsidR="00114D7A" w:rsidRPr="00AC65C9" w:rsidRDefault="00114D7A" w:rsidP="00114D7A">
            <w:r w:rsidRPr="00AC65C9">
              <w:t>Department of Veterans' Affairs</w:t>
            </w:r>
          </w:p>
        </w:tc>
      </w:tr>
      <w:tr w:rsidR="00114D7A" w:rsidRPr="00AC65C9" w14:paraId="68D265F2" w14:textId="77777777" w:rsidTr="001D0176">
        <w:tc>
          <w:tcPr>
            <w:tcW w:w="1282" w:type="dxa"/>
            <w:tcBorders>
              <w:top w:val="single" w:sz="6" w:space="0" w:color="auto"/>
              <w:left w:val="single" w:sz="6" w:space="0" w:color="auto"/>
              <w:bottom w:val="single" w:sz="6" w:space="0" w:color="auto"/>
              <w:right w:val="single" w:sz="6" w:space="0" w:color="auto"/>
            </w:tcBorders>
          </w:tcPr>
          <w:p w14:paraId="0FB52FDA" w14:textId="77777777" w:rsidR="00114D7A" w:rsidRPr="00AC65C9" w:rsidRDefault="00114D7A" w:rsidP="005367CF">
            <w:pPr>
              <w:jc w:val="center"/>
            </w:pPr>
            <w:r w:rsidRPr="00AC65C9">
              <w:t>022</w:t>
            </w:r>
          </w:p>
        </w:tc>
        <w:tc>
          <w:tcPr>
            <w:tcW w:w="1768" w:type="dxa"/>
            <w:tcBorders>
              <w:top w:val="single" w:sz="6" w:space="0" w:color="auto"/>
              <w:left w:val="single" w:sz="6" w:space="0" w:color="auto"/>
              <w:bottom w:val="single" w:sz="6" w:space="0" w:color="auto"/>
              <w:right w:val="single" w:sz="6" w:space="0" w:color="auto"/>
            </w:tcBorders>
          </w:tcPr>
          <w:p w14:paraId="34F98587" w14:textId="77777777" w:rsidR="00114D7A" w:rsidRPr="00AC65C9" w:rsidRDefault="00114D7A" w:rsidP="00114D7A">
            <w:r w:rsidRPr="00AC65C9">
              <w:t>Alabama</w:t>
            </w:r>
          </w:p>
        </w:tc>
        <w:tc>
          <w:tcPr>
            <w:tcW w:w="4500" w:type="dxa"/>
            <w:tcBorders>
              <w:top w:val="single" w:sz="6" w:space="0" w:color="auto"/>
              <w:left w:val="single" w:sz="6" w:space="0" w:color="auto"/>
              <w:bottom w:val="single" w:sz="6" w:space="0" w:color="auto"/>
              <w:right w:val="single" w:sz="6" w:space="0" w:color="auto"/>
            </w:tcBorders>
          </w:tcPr>
          <w:p w14:paraId="638462E2" w14:textId="77777777" w:rsidR="00114D7A" w:rsidRPr="00AC65C9" w:rsidRDefault="00114D7A" w:rsidP="00114D7A">
            <w:r w:rsidRPr="00AC65C9">
              <w:t>Department of Veterans Affairs</w:t>
            </w:r>
          </w:p>
        </w:tc>
      </w:tr>
      <w:tr w:rsidR="00114D7A" w:rsidRPr="00AC65C9" w14:paraId="0B61CAFA" w14:textId="77777777" w:rsidTr="001D0176">
        <w:tc>
          <w:tcPr>
            <w:tcW w:w="1282" w:type="dxa"/>
            <w:tcBorders>
              <w:top w:val="single" w:sz="6" w:space="0" w:color="auto"/>
              <w:left w:val="single" w:sz="6" w:space="0" w:color="auto"/>
              <w:bottom w:val="single" w:sz="6" w:space="0" w:color="auto"/>
              <w:right w:val="single" w:sz="6" w:space="0" w:color="auto"/>
            </w:tcBorders>
          </w:tcPr>
          <w:p w14:paraId="6A9DD9B1" w14:textId="77777777" w:rsidR="00114D7A" w:rsidRPr="00AC65C9" w:rsidRDefault="00114D7A" w:rsidP="005367CF">
            <w:pPr>
              <w:jc w:val="center"/>
            </w:pPr>
            <w:r w:rsidRPr="00AC65C9">
              <w:t>023</w:t>
            </w:r>
          </w:p>
        </w:tc>
        <w:tc>
          <w:tcPr>
            <w:tcW w:w="1768" w:type="dxa"/>
            <w:tcBorders>
              <w:top w:val="single" w:sz="6" w:space="0" w:color="auto"/>
              <w:left w:val="single" w:sz="6" w:space="0" w:color="auto"/>
              <w:bottom w:val="single" w:sz="6" w:space="0" w:color="auto"/>
              <w:right w:val="single" w:sz="6" w:space="0" w:color="auto"/>
            </w:tcBorders>
          </w:tcPr>
          <w:p w14:paraId="44B540E7" w14:textId="77777777" w:rsidR="00114D7A" w:rsidRPr="00AC65C9" w:rsidRDefault="00114D7A" w:rsidP="00114D7A">
            <w:r w:rsidRPr="00AC65C9">
              <w:t>Mississippi</w:t>
            </w:r>
          </w:p>
        </w:tc>
        <w:tc>
          <w:tcPr>
            <w:tcW w:w="4500" w:type="dxa"/>
            <w:tcBorders>
              <w:top w:val="single" w:sz="6" w:space="0" w:color="auto"/>
              <w:left w:val="single" w:sz="6" w:space="0" w:color="auto"/>
              <w:bottom w:val="single" w:sz="6" w:space="0" w:color="auto"/>
              <w:right w:val="single" w:sz="6" w:space="0" w:color="auto"/>
            </w:tcBorders>
          </w:tcPr>
          <w:p w14:paraId="7887C371" w14:textId="77777777" w:rsidR="00114D7A" w:rsidRPr="00AC65C9" w:rsidRDefault="00114D7A" w:rsidP="00114D7A">
            <w:r w:rsidRPr="00AC65C9">
              <w:t>Veterans Affairs Board</w:t>
            </w:r>
          </w:p>
        </w:tc>
      </w:tr>
      <w:tr w:rsidR="00114D7A" w:rsidRPr="00AC65C9" w14:paraId="64205102" w14:textId="77777777" w:rsidTr="001D0176">
        <w:tc>
          <w:tcPr>
            <w:tcW w:w="1282" w:type="dxa"/>
            <w:tcBorders>
              <w:top w:val="single" w:sz="6" w:space="0" w:color="auto"/>
              <w:left w:val="single" w:sz="6" w:space="0" w:color="auto"/>
              <w:bottom w:val="single" w:sz="6" w:space="0" w:color="auto"/>
              <w:right w:val="single" w:sz="6" w:space="0" w:color="auto"/>
            </w:tcBorders>
          </w:tcPr>
          <w:p w14:paraId="41B49523" w14:textId="77777777" w:rsidR="00114D7A" w:rsidRPr="00AC65C9" w:rsidRDefault="00114D7A" w:rsidP="005367CF">
            <w:pPr>
              <w:jc w:val="center"/>
            </w:pPr>
            <w:r w:rsidRPr="00AC65C9">
              <w:t>025</w:t>
            </w:r>
          </w:p>
        </w:tc>
        <w:tc>
          <w:tcPr>
            <w:tcW w:w="1768" w:type="dxa"/>
            <w:tcBorders>
              <w:top w:val="single" w:sz="6" w:space="0" w:color="auto"/>
              <w:left w:val="single" w:sz="6" w:space="0" w:color="auto"/>
              <w:bottom w:val="single" w:sz="6" w:space="0" w:color="auto"/>
              <w:right w:val="single" w:sz="6" w:space="0" w:color="auto"/>
            </w:tcBorders>
          </w:tcPr>
          <w:p w14:paraId="47CA4205" w14:textId="77777777" w:rsidR="00114D7A" w:rsidRPr="00AC65C9" w:rsidRDefault="00114D7A" w:rsidP="00114D7A">
            <w:r w:rsidRPr="00AC65C9">
              <w:t>Ohio</w:t>
            </w:r>
          </w:p>
        </w:tc>
        <w:tc>
          <w:tcPr>
            <w:tcW w:w="4500" w:type="dxa"/>
            <w:tcBorders>
              <w:top w:val="single" w:sz="6" w:space="0" w:color="auto"/>
              <w:left w:val="single" w:sz="6" w:space="0" w:color="auto"/>
              <w:bottom w:val="single" w:sz="6" w:space="0" w:color="auto"/>
              <w:right w:val="single" w:sz="6" w:space="0" w:color="auto"/>
            </w:tcBorders>
          </w:tcPr>
          <w:p w14:paraId="35539FA5" w14:textId="77777777" w:rsidR="00114D7A" w:rsidRPr="00AC65C9" w:rsidRDefault="00114D7A" w:rsidP="00114D7A">
            <w:r w:rsidRPr="00AC65C9">
              <w:t>Department of Veterans Services</w:t>
            </w:r>
          </w:p>
        </w:tc>
      </w:tr>
      <w:tr w:rsidR="00114D7A" w:rsidRPr="00AC65C9" w14:paraId="6044D891" w14:textId="77777777" w:rsidTr="001D0176">
        <w:tc>
          <w:tcPr>
            <w:tcW w:w="1282" w:type="dxa"/>
            <w:tcBorders>
              <w:top w:val="single" w:sz="6" w:space="0" w:color="auto"/>
              <w:left w:val="single" w:sz="6" w:space="0" w:color="auto"/>
              <w:bottom w:val="single" w:sz="6" w:space="0" w:color="auto"/>
              <w:right w:val="single" w:sz="6" w:space="0" w:color="auto"/>
            </w:tcBorders>
          </w:tcPr>
          <w:p w14:paraId="46D0B249" w14:textId="77777777" w:rsidR="00114D7A" w:rsidRPr="00AC65C9" w:rsidRDefault="00114D7A" w:rsidP="005367CF">
            <w:pPr>
              <w:jc w:val="center"/>
            </w:pPr>
            <w:r w:rsidRPr="00AC65C9">
              <w:t>027</w:t>
            </w:r>
          </w:p>
        </w:tc>
        <w:tc>
          <w:tcPr>
            <w:tcW w:w="1768" w:type="dxa"/>
            <w:tcBorders>
              <w:top w:val="single" w:sz="6" w:space="0" w:color="auto"/>
              <w:left w:val="single" w:sz="6" w:space="0" w:color="auto"/>
              <w:bottom w:val="single" w:sz="6" w:space="0" w:color="auto"/>
              <w:right w:val="single" w:sz="6" w:space="0" w:color="auto"/>
            </w:tcBorders>
          </w:tcPr>
          <w:p w14:paraId="4F547E53" w14:textId="77777777" w:rsidR="00114D7A" w:rsidRPr="00AC65C9" w:rsidRDefault="00114D7A" w:rsidP="00114D7A">
            <w:r w:rsidRPr="00AC65C9">
              <w:t>Kentucky</w:t>
            </w:r>
          </w:p>
        </w:tc>
        <w:tc>
          <w:tcPr>
            <w:tcW w:w="4500" w:type="dxa"/>
            <w:tcBorders>
              <w:top w:val="single" w:sz="6" w:space="0" w:color="auto"/>
              <w:left w:val="single" w:sz="6" w:space="0" w:color="auto"/>
              <w:bottom w:val="single" w:sz="6" w:space="0" w:color="auto"/>
              <w:right w:val="single" w:sz="6" w:space="0" w:color="auto"/>
            </w:tcBorders>
          </w:tcPr>
          <w:p w14:paraId="777F0DE4" w14:textId="77777777" w:rsidR="00114D7A" w:rsidRPr="00AC65C9" w:rsidRDefault="00114D7A" w:rsidP="00114D7A">
            <w:r w:rsidRPr="00AC65C9">
              <w:t>Center for Veterans Affairs</w:t>
            </w:r>
          </w:p>
        </w:tc>
      </w:tr>
      <w:tr w:rsidR="00114D7A" w:rsidRPr="00AC65C9" w14:paraId="3F30F9C6" w14:textId="77777777" w:rsidTr="001D0176">
        <w:tc>
          <w:tcPr>
            <w:tcW w:w="1282" w:type="dxa"/>
            <w:tcBorders>
              <w:top w:val="single" w:sz="6" w:space="0" w:color="auto"/>
              <w:left w:val="single" w:sz="6" w:space="0" w:color="auto"/>
              <w:bottom w:val="single" w:sz="6" w:space="0" w:color="auto"/>
              <w:right w:val="single" w:sz="6" w:space="0" w:color="auto"/>
            </w:tcBorders>
          </w:tcPr>
          <w:p w14:paraId="4C350C5D" w14:textId="77777777" w:rsidR="00114D7A" w:rsidRPr="00AC65C9" w:rsidRDefault="00114D7A" w:rsidP="005367CF">
            <w:pPr>
              <w:jc w:val="center"/>
            </w:pPr>
            <w:r w:rsidRPr="00AC65C9">
              <w:t>028</w:t>
            </w:r>
          </w:p>
        </w:tc>
        <w:tc>
          <w:tcPr>
            <w:tcW w:w="1768" w:type="dxa"/>
            <w:tcBorders>
              <w:top w:val="single" w:sz="6" w:space="0" w:color="auto"/>
              <w:left w:val="single" w:sz="6" w:space="0" w:color="auto"/>
              <w:bottom w:val="single" w:sz="6" w:space="0" w:color="auto"/>
              <w:right w:val="single" w:sz="6" w:space="0" w:color="auto"/>
            </w:tcBorders>
          </w:tcPr>
          <w:p w14:paraId="2A2835E3" w14:textId="77777777" w:rsidR="00114D7A" w:rsidRPr="00AC65C9" w:rsidRDefault="00114D7A" w:rsidP="00114D7A">
            <w:r w:rsidRPr="00AC65C9">
              <w:t>Illinois</w:t>
            </w:r>
          </w:p>
        </w:tc>
        <w:tc>
          <w:tcPr>
            <w:tcW w:w="4500" w:type="dxa"/>
            <w:tcBorders>
              <w:top w:val="single" w:sz="6" w:space="0" w:color="auto"/>
              <w:left w:val="single" w:sz="6" w:space="0" w:color="auto"/>
              <w:bottom w:val="single" w:sz="6" w:space="0" w:color="auto"/>
              <w:right w:val="single" w:sz="6" w:space="0" w:color="auto"/>
            </w:tcBorders>
          </w:tcPr>
          <w:p w14:paraId="63A800BB" w14:textId="77777777" w:rsidR="00114D7A" w:rsidRPr="00AC65C9" w:rsidRDefault="00114D7A" w:rsidP="00114D7A">
            <w:r w:rsidRPr="00AC65C9">
              <w:t>Department of Veterans Affairs</w:t>
            </w:r>
          </w:p>
        </w:tc>
      </w:tr>
      <w:tr w:rsidR="00114D7A" w:rsidRPr="00AC65C9" w14:paraId="49079663" w14:textId="77777777" w:rsidTr="001D0176">
        <w:tc>
          <w:tcPr>
            <w:tcW w:w="1282" w:type="dxa"/>
            <w:tcBorders>
              <w:top w:val="single" w:sz="6" w:space="0" w:color="auto"/>
              <w:left w:val="single" w:sz="6" w:space="0" w:color="auto"/>
              <w:bottom w:val="single" w:sz="6" w:space="0" w:color="auto"/>
              <w:right w:val="single" w:sz="6" w:space="0" w:color="auto"/>
            </w:tcBorders>
          </w:tcPr>
          <w:p w14:paraId="54EAF3B9" w14:textId="77777777" w:rsidR="00114D7A" w:rsidRPr="00AC65C9" w:rsidRDefault="00114D7A" w:rsidP="005367CF">
            <w:pPr>
              <w:jc w:val="center"/>
            </w:pPr>
            <w:r w:rsidRPr="00AC65C9">
              <w:t>030</w:t>
            </w:r>
          </w:p>
        </w:tc>
        <w:tc>
          <w:tcPr>
            <w:tcW w:w="1768" w:type="dxa"/>
            <w:tcBorders>
              <w:top w:val="single" w:sz="6" w:space="0" w:color="auto"/>
              <w:left w:val="single" w:sz="6" w:space="0" w:color="auto"/>
              <w:bottom w:val="single" w:sz="6" w:space="0" w:color="auto"/>
              <w:right w:val="single" w:sz="6" w:space="0" w:color="auto"/>
            </w:tcBorders>
          </w:tcPr>
          <w:p w14:paraId="5494F565" w14:textId="77777777" w:rsidR="00114D7A" w:rsidRPr="00AC65C9" w:rsidRDefault="00114D7A" w:rsidP="00114D7A">
            <w:r w:rsidRPr="00AC65C9">
              <w:t>Wisconsin</w:t>
            </w:r>
          </w:p>
        </w:tc>
        <w:tc>
          <w:tcPr>
            <w:tcW w:w="4500" w:type="dxa"/>
            <w:tcBorders>
              <w:top w:val="single" w:sz="6" w:space="0" w:color="auto"/>
              <w:left w:val="single" w:sz="6" w:space="0" w:color="auto"/>
              <w:bottom w:val="single" w:sz="6" w:space="0" w:color="auto"/>
              <w:right w:val="single" w:sz="6" w:space="0" w:color="auto"/>
            </w:tcBorders>
          </w:tcPr>
          <w:p w14:paraId="719700D3" w14:textId="77777777" w:rsidR="00114D7A" w:rsidRPr="00AC65C9" w:rsidRDefault="00114D7A" w:rsidP="00114D7A">
            <w:r w:rsidRPr="00AC65C9">
              <w:t>Department of Veterans Affairs</w:t>
            </w:r>
          </w:p>
        </w:tc>
      </w:tr>
      <w:tr w:rsidR="00114D7A" w:rsidRPr="00AC65C9" w14:paraId="34580BDF" w14:textId="77777777" w:rsidTr="001D0176">
        <w:tc>
          <w:tcPr>
            <w:tcW w:w="1282" w:type="dxa"/>
            <w:tcBorders>
              <w:top w:val="single" w:sz="6" w:space="0" w:color="auto"/>
              <w:left w:val="single" w:sz="6" w:space="0" w:color="auto"/>
              <w:bottom w:val="single" w:sz="6" w:space="0" w:color="auto"/>
              <w:right w:val="single" w:sz="6" w:space="0" w:color="auto"/>
            </w:tcBorders>
          </w:tcPr>
          <w:p w14:paraId="432137D8" w14:textId="77777777" w:rsidR="00114D7A" w:rsidRPr="00AC65C9" w:rsidRDefault="00114D7A" w:rsidP="005367CF">
            <w:pPr>
              <w:jc w:val="center"/>
            </w:pPr>
            <w:r w:rsidRPr="00AC65C9">
              <w:t>031</w:t>
            </w:r>
          </w:p>
        </w:tc>
        <w:tc>
          <w:tcPr>
            <w:tcW w:w="1768" w:type="dxa"/>
            <w:tcBorders>
              <w:top w:val="single" w:sz="6" w:space="0" w:color="auto"/>
              <w:left w:val="single" w:sz="6" w:space="0" w:color="auto"/>
              <w:bottom w:val="single" w:sz="6" w:space="0" w:color="auto"/>
              <w:right w:val="single" w:sz="6" w:space="0" w:color="auto"/>
            </w:tcBorders>
          </w:tcPr>
          <w:p w14:paraId="6C68382D" w14:textId="77777777" w:rsidR="00114D7A" w:rsidRPr="00AC65C9" w:rsidRDefault="00114D7A" w:rsidP="00114D7A">
            <w:r w:rsidRPr="00AC65C9">
              <w:t>Missouri</w:t>
            </w:r>
          </w:p>
        </w:tc>
        <w:tc>
          <w:tcPr>
            <w:tcW w:w="4500" w:type="dxa"/>
            <w:tcBorders>
              <w:top w:val="single" w:sz="6" w:space="0" w:color="auto"/>
              <w:left w:val="single" w:sz="6" w:space="0" w:color="auto"/>
              <w:bottom w:val="single" w:sz="6" w:space="0" w:color="auto"/>
              <w:right w:val="single" w:sz="6" w:space="0" w:color="auto"/>
            </w:tcBorders>
          </w:tcPr>
          <w:p w14:paraId="754006F6" w14:textId="77777777" w:rsidR="00114D7A" w:rsidRPr="00AC65C9" w:rsidRDefault="00114D7A" w:rsidP="00114D7A">
            <w:r w:rsidRPr="00AC65C9">
              <w:t>Veterans Commission</w:t>
            </w:r>
          </w:p>
        </w:tc>
      </w:tr>
      <w:tr w:rsidR="00114D7A" w:rsidRPr="00AC65C9" w14:paraId="51ED2C92" w14:textId="77777777" w:rsidTr="001D0176">
        <w:tc>
          <w:tcPr>
            <w:tcW w:w="1282" w:type="dxa"/>
            <w:tcBorders>
              <w:top w:val="single" w:sz="6" w:space="0" w:color="auto"/>
              <w:left w:val="single" w:sz="6" w:space="0" w:color="auto"/>
              <w:bottom w:val="single" w:sz="6" w:space="0" w:color="auto"/>
              <w:right w:val="single" w:sz="6" w:space="0" w:color="auto"/>
            </w:tcBorders>
          </w:tcPr>
          <w:p w14:paraId="30CC3145" w14:textId="77777777" w:rsidR="00114D7A" w:rsidRPr="00AC65C9" w:rsidRDefault="00114D7A" w:rsidP="005367CF">
            <w:pPr>
              <w:jc w:val="center"/>
            </w:pPr>
            <w:r w:rsidRPr="00AC65C9">
              <w:t>032</w:t>
            </w:r>
          </w:p>
        </w:tc>
        <w:tc>
          <w:tcPr>
            <w:tcW w:w="1768" w:type="dxa"/>
            <w:tcBorders>
              <w:top w:val="single" w:sz="6" w:space="0" w:color="auto"/>
              <w:left w:val="single" w:sz="6" w:space="0" w:color="auto"/>
              <w:bottom w:val="single" w:sz="6" w:space="0" w:color="auto"/>
              <w:right w:val="single" w:sz="6" w:space="0" w:color="auto"/>
            </w:tcBorders>
          </w:tcPr>
          <w:p w14:paraId="248AF3F1" w14:textId="77777777" w:rsidR="00114D7A" w:rsidRPr="00AC65C9" w:rsidRDefault="00114D7A" w:rsidP="00114D7A">
            <w:r w:rsidRPr="00AC65C9">
              <w:t>Virgin Islands</w:t>
            </w:r>
          </w:p>
        </w:tc>
        <w:tc>
          <w:tcPr>
            <w:tcW w:w="4500" w:type="dxa"/>
            <w:tcBorders>
              <w:top w:val="single" w:sz="6" w:space="0" w:color="auto"/>
              <w:left w:val="single" w:sz="6" w:space="0" w:color="auto"/>
              <w:bottom w:val="single" w:sz="6" w:space="0" w:color="auto"/>
              <w:right w:val="single" w:sz="6" w:space="0" w:color="auto"/>
            </w:tcBorders>
          </w:tcPr>
          <w:p w14:paraId="01BD3028" w14:textId="77777777" w:rsidR="00114D7A" w:rsidRPr="00AC65C9" w:rsidRDefault="00114D7A" w:rsidP="00114D7A">
            <w:r w:rsidRPr="00AC65C9">
              <w:t>Office of Veterans Affairs</w:t>
            </w:r>
          </w:p>
        </w:tc>
      </w:tr>
      <w:tr w:rsidR="00114D7A" w:rsidRPr="00AC65C9" w14:paraId="41E37BCB" w14:textId="77777777" w:rsidTr="001D0176">
        <w:tc>
          <w:tcPr>
            <w:tcW w:w="1282" w:type="dxa"/>
            <w:tcBorders>
              <w:top w:val="single" w:sz="6" w:space="0" w:color="auto"/>
              <w:left w:val="single" w:sz="6" w:space="0" w:color="auto"/>
              <w:bottom w:val="single" w:sz="6" w:space="0" w:color="auto"/>
              <w:right w:val="single" w:sz="6" w:space="0" w:color="auto"/>
            </w:tcBorders>
          </w:tcPr>
          <w:p w14:paraId="12D3C62B" w14:textId="77777777" w:rsidR="00114D7A" w:rsidRPr="00AC65C9" w:rsidRDefault="00114D7A" w:rsidP="005367CF">
            <w:pPr>
              <w:jc w:val="center"/>
            </w:pPr>
            <w:r w:rsidRPr="00AC65C9">
              <w:t>033</w:t>
            </w:r>
          </w:p>
        </w:tc>
        <w:tc>
          <w:tcPr>
            <w:tcW w:w="1768" w:type="dxa"/>
            <w:tcBorders>
              <w:top w:val="single" w:sz="6" w:space="0" w:color="auto"/>
              <w:left w:val="single" w:sz="6" w:space="0" w:color="auto"/>
              <w:bottom w:val="single" w:sz="6" w:space="0" w:color="auto"/>
              <w:right w:val="single" w:sz="6" w:space="0" w:color="auto"/>
            </w:tcBorders>
          </w:tcPr>
          <w:p w14:paraId="61662407" w14:textId="77777777" w:rsidR="00114D7A" w:rsidRPr="00AC65C9" w:rsidRDefault="00114D7A" w:rsidP="00114D7A">
            <w:r w:rsidRPr="00AC65C9">
              <w:t>Iowa</w:t>
            </w:r>
          </w:p>
        </w:tc>
        <w:tc>
          <w:tcPr>
            <w:tcW w:w="4500" w:type="dxa"/>
            <w:tcBorders>
              <w:top w:val="single" w:sz="6" w:space="0" w:color="auto"/>
              <w:left w:val="single" w:sz="6" w:space="0" w:color="auto"/>
              <w:bottom w:val="single" w:sz="6" w:space="0" w:color="auto"/>
              <w:right w:val="single" w:sz="6" w:space="0" w:color="auto"/>
            </w:tcBorders>
          </w:tcPr>
          <w:p w14:paraId="26811A87" w14:textId="77777777" w:rsidR="00114D7A" w:rsidRPr="00AC65C9" w:rsidRDefault="00114D7A" w:rsidP="00114D7A">
            <w:r w:rsidRPr="00AC65C9">
              <w:t>Department of Veterans Affairs</w:t>
            </w:r>
          </w:p>
        </w:tc>
      </w:tr>
      <w:tr w:rsidR="00114D7A" w:rsidRPr="00AC65C9" w14:paraId="1E9DD899" w14:textId="77777777" w:rsidTr="001D0176">
        <w:tc>
          <w:tcPr>
            <w:tcW w:w="1282" w:type="dxa"/>
            <w:tcBorders>
              <w:top w:val="single" w:sz="6" w:space="0" w:color="auto"/>
              <w:left w:val="single" w:sz="6" w:space="0" w:color="auto"/>
              <w:bottom w:val="single" w:sz="6" w:space="0" w:color="auto"/>
              <w:right w:val="single" w:sz="6" w:space="0" w:color="auto"/>
            </w:tcBorders>
          </w:tcPr>
          <w:p w14:paraId="4F10F0EA" w14:textId="77777777" w:rsidR="00114D7A" w:rsidRPr="00AC65C9" w:rsidRDefault="00114D7A" w:rsidP="005367CF">
            <w:pPr>
              <w:jc w:val="center"/>
            </w:pPr>
            <w:r w:rsidRPr="00AC65C9">
              <w:t>034</w:t>
            </w:r>
          </w:p>
        </w:tc>
        <w:tc>
          <w:tcPr>
            <w:tcW w:w="1768" w:type="dxa"/>
            <w:tcBorders>
              <w:top w:val="single" w:sz="6" w:space="0" w:color="auto"/>
              <w:left w:val="single" w:sz="6" w:space="0" w:color="auto"/>
              <w:bottom w:val="single" w:sz="6" w:space="0" w:color="auto"/>
              <w:right w:val="single" w:sz="6" w:space="0" w:color="auto"/>
            </w:tcBorders>
          </w:tcPr>
          <w:p w14:paraId="57F71680" w14:textId="77777777" w:rsidR="00114D7A" w:rsidRPr="00AC65C9" w:rsidRDefault="00114D7A" w:rsidP="00114D7A">
            <w:r w:rsidRPr="00AC65C9">
              <w:t>Nebraska</w:t>
            </w:r>
          </w:p>
        </w:tc>
        <w:tc>
          <w:tcPr>
            <w:tcW w:w="4500" w:type="dxa"/>
            <w:tcBorders>
              <w:top w:val="single" w:sz="6" w:space="0" w:color="auto"/>
              <w:left w:val="single" w:sz="6" w:space="0" w:color="auto"/>
              <w:bottom w:val="single" w:sz="6" w:space="0" w:color="auto"/>
              <w:right w:val="single" w:sz="6" w:space="0" w:color="auto"/>
            </w:tcBorders>
          </w:tcPr>
          <w:p w14:paraId="3D271001" w14:textId="77777777" w:rsidR="00114D7A" w:rsidRPr="00AC65C9" w:rsidRDefault="00114D7A" w:rsidP="00114D7A">
            <w:r w:rsidRPr="00AC65C9">
              <w:t>Department of Veterans' Affairs</w:t>
            </w:r>
          </w:p>
        </w:tc>
      </w:tr>
      <w:tr w:rsidR="00114D7A" w:rsidRPr="00AC65C9" w14:paraId="04CE6E7B" w14:textId="77777777" w:rsidTr="001D0176">
        <w:trPr>
          <w:trHeight w:val="327"/>
        </w:trPr>
        <w:tc>
          <w:tcPr>
            <w:tcW w:w="1282" w:type="dxa"/>
            <w:tcBorders>
              <w:top w:val="single" w:sz="6" w:space="0" w:color="auto"/>
              <w:left w:val="single" w:sz="6" w:space="0" w:color="auto"/>
              <w:bottom w:val="single" w:sz="6" w:space="0" w:color="auto"/>
              <w:right w:val="single" w:sz="6" w:space="0" w:color="auto"/>
            </w:tcBorders>
          </w:tcPr>
          <w:p w14:paraId="288B1E14" w14:textId="77777777" w:rsidR="00114D7A" w:rsidRPr="00AC65C9" w:rsidRDefault="00114D7A" w:rsidP="005367CF">
            <w:pPr>
              <w:jc w:val="center"/>
            </w:pPr>
            <w:r w:rsidRPr="00AC65C9">
              <w:t>035</w:t>
            </w:r>
          </w:p>
        </w:tc>
        <w:tc>
          <w:tcPr>
            <w:tcW w:w="1768" w:type="dxa"/>
            <w:tcBorders>
              <w:top w:val="single" w:sz="6" w:space="0" w:color="auto"/>
              <w:left w:val="single" w:sz="6" w:space="0" w:color="auto"/>
              <w:bottom w:val="single" w:sz="6" w:space="0" w:color="auto"/>
              <w:right w:val="single" w:sz="6" w:space="0" w:color="auto"/>
            </w:tcBorders>
          </w:tcPr>
          <w:p w14:paraId="7C0DBD74" w14:textId="77777777" w:rsidR="00114D7A" w:rsidRPr="00AC65C9" w:rsidRDefault="00114D7A" w:rsidP="00114D7A">
            <w:r w:rsidRPr="00AC65C9">
              <w:t>Minnesota</w:t>
            </w:r>
          </w:p>
        </w:tc>
        <w:tc>
          <w:tcPr>
            <w:tcW w:w="4500" w:type="dxa"/>
            <w:tcBorders>
              <w:top w:val="single" w:sz="6" w:space="0" w:color="auto"/>
              <w:left w:val="single" w:sz="6" w:space="0" w:color="auto"/>
              <w:bottom w:val="single" w:sz="6" w:space="0" w:color="auto"/>
              <w:right w:val="single" w:sz="6" w:space="0" w:color="auto"/>
            </w:tcBorders>
          </w:tcPr>
          <w:p w14:paraId="362A0354" w14:textId="77777777" w:rsidR="00114D7A" w:rsidRPr="00AC65C9" w:rsidRDefault="00114D7A" w:rsidP="00114D7A">
            <w:r w:rsidRPr="00AC65C9">
              <w:t>Department of Veterans Affairs</w:t>
            </w:r>
          </w:p>
        </w:tc>
      </w:tr>
      <w:tr w:rsidR="00114D7A" w:rsidRPr="00AC65C9" w14:paraId="2DB1FE5B" w14:textId="77777777" w:rsidTr="001D0176">
        <w:tc>
          <w:tcPr>
            <w:tcW w:w="1282" w:type="dxa"/>
            <w:tcBorders>
              <w:top w:val="single" w:sz="6" w:space="0" w:color="auto"/>
              <w:left w:val="single" w:sz="6" w:space="0" w:color="auto"/>
              <w:bottom w:val="single" w:sz="6" w:space="0" w:color="auto"/>
              <w:right w:val="single" w:sz="6" w:space="0" w:color="auto"/>
            </w:tcBorders>
          </w:tcPr>
          <w:p w14:paraId="7E712AAA" w14:textId="77777777" w:rsidR="00114D7A" w:rsidRPr="00AC65C9" w:rsidRDefault="00114D7A" w:rsidP="005367CF">
            <w:pPr>
              <w:jc w:val="center"/>
            </w:pPr>
            <w:r w:rsidRPr="00AC65C9">
              <w:t>036</w:t>
            </w:r>
          </w:p>
        </w:tc>
        <w:tc>
          <w:tcPr>
            <w:tcW w:w="1768" w:type="dxa"/>
            <w:tcBorders>
              <w:top w:val="single" w:sz="6" w:space="0" w:color="auto"/>
              <w:left w:val="single" w:sz="6" w:space="0" w:color="auto"/>
              <w:bottom w:val="single" w:sz="6" w:space="0" w:color="auto"/>
              <w:right w:val="single" w:sz="6" w:space="0" w:color="auto"/>
            </w:tcBorders>
          </w:tcPr>
          <w:p w14:paraId="567EAE9F" w14:textId="77777777" w:rsidR="00114D7A" w:rsidRPr="00AC65C9" w:rsidRDefault="00114D7A" w:rsidP="00114D7A">
            <w:r w:rsidRPr="00AC65C9">
              <w:t>Montana</w:t>
            </w:r>
          </w:p>
        </w:tc>
        <w:tc>
          <w:tcPr>
            <w:tcW w:w="4500" w:type="dxa"/>
            <w:tcBorders>
              <w:top w:val="single" w:sz="6" w:space="0" w:color="auto"/>
              <w:left w:val="single" w:sz="6" w:space="0" w:color="auto"/>
              <w:bottom w:val="single" w:sz="6" w:space="0" w:color="auto"/>
              <w:right w:val="single" w:sz="6" w:space="0" w:color="auto"/>
            </w:tcBorders>
          </w:tcPr>
          <w:p w14:paraId="54FDF522" w14:textId="77777777" w:rsidR="00114D7A" w:rsidRPr="00AC65C9" w:rsidRDefault="00114D7A" w:rsidP="00114D7A">
            <w:r w:rsidRPr="00AC65C9">
              <w:t>Veterans Affairs Division</w:t>
            </w:r>
          </w:p>
        </w:tc>
      </w:tr>
      <w:tr w:rsidR="00114D7A" w:rsidRPr="00AC65C9" w14:paraId="79B1EAAE" w14:textId="77777777" w:rsidTr="001D0176">
        <w:tc>
          <w:tcPr>
            <w:tcW w:w="1282" w:type="dxa"/>
            <w:tcBorders>
              <w:top w:val="single" w:sz="6" w:space="0" w:color="auto"/>
              <w:left w:val="single" w:sz="6" w:space="0" w:color="auto"/>
              <w:bottom w:val="single" w:sz="6" w:space="0" w:color="auto"/>
              <w:right w:val="single" w:sz="6" w:space="0" w:color="auto"/>
            </w:tcBorders>
          </w:tcPr>
          <w:p w14:paraId="2077BD35" w14:textId="77777777" w:rsidR="00114D7A" w:rsidRPr="00AC65C9" w:rsidRDefault="00114D7A" w:rsidP="005367CF">
            <w:pPr>
              <w:jc w:val="center"/>
            </w:pPr>
            <w:r w:rsidRPr="00AC65C9">
              <w:t>037</w:t>
            </w:r>
          </w:p>
        </w:tc>
        <w:tc>
          <w:tcPr>
            <w:tcW w:w="1768" w:type="dxa"/>
            <w:tcBorders>
              <w:top w:val="single" w:sz="6" w:space="0" w:color="auto"/>
              <w:left w:val="single" w:sz="6" w:space="0" w:color="auto"/>
              <w:bottom w:val="single" w:sz="6" w:space="0" w:color="auto"/>
              <w:right w:val="single" w:sz="6" w:space="0" w:color="auto"/>
            </w:tcBorders>
          </w:tcPr>
          <w:p w14:paraId="2CA24D0F" w14:textId="77777777" w:rsidR="00114D7A" w:rsidRPr="00AC65C9" w:rsidRDefault="00114D7A" w:rsidP="00114D7A">
            <w:r w:rsidRPr="00AC65C9">
              <w:t>North Dakota</w:t>
            </w:r>
          </w:p>
        </w:tc>
        <w:tc>
          <w:tcPr>
            <w:tcW w:w="4500" w:type="dxa"/>
            <w:tcBorders>
              <w:top w:val="single" w:sz="6" w:space="0" w:color="auto"/>
              <w:left w:val="single" w:sz="6" w:space="0" w:color="auto"/>
              <w:bottom w:val="single" w:sz="6" w:space="0" w:color="auto"/>
              <w:right w:val="single" w:sz="6" w:space="0" w:color="auto"/>
            </w:tcBorders>
          </w:tcPr>
          <w:p w14:paraId="6972F1C4" w14:textId="77777777" w:rsidR="00114D7A" w:rsidRPr="00AC65C9" w:rsidRDefault="00114D7A" w:rsidP="00114D7A">
            <w:r w:rsidRPr="00AC65C9">
              <w:t>Department of Veterans Affairs</w:t>
            </w:r>
          </w:p>
        </w:tc>
      </w:tr>
      <w:tr w:rsidR="00114D7A" w:rsidRPr="00AC65C9" w14:paraId="67873801" w14:textId="77777777" w:rsidTr="001D0176">
        <w:tc>
          <w:tcPr>
            <w:tcW w:w="1282" w:type="dxa"/>
            <w:tcBorders>
              <w:top w:val="single" w:sz="6" w:space="0" w:color="auto"/>
              <w:left w:val="single" w:sz="6" w:space="0" w:color="auto"/>
              <w:bottom w:val="single" w:sz="6" w:space="0" w:color="auto"/>
              <w:right w:val="single" w:sz="6" w:space="0" w:color="auto"/>
            </w:tcBorders>
          </w:tcPr>
          <w:p w14:paraId="3985066E" w14:textId="77777777" w:rsidR="00114D7A" w:rsidRPr="00AC65C9" w:rsidRDefault="00114D7A" w:rsidP="005367CF">
            <w:pPr>
              <w:jc w:val="center"/>
            </w:pPr>
            <w:r w:rsidRPr="00AC65C9">
              <w:t>038</w:t>
            </w:r>
          </w:p>
        </w:tc>
        <w:tc>
          <w:tcPr>
            <w:tcW w:w="1768" w:type="dxa"/>
            <w:tcBorders>
              <w:top w:val="single" w:sz="6" w:space="0" w:color="auto"/>
              <w:left w:val="single" w:sz="6" w:space="0" w:color="auto"/>
              <w:bottom w:val="single" w:sz="6" w:space="0" w:color="auto"/>
              <w:right w:val="single" w:sz="6" w:space="0" w:color="auto"/>
            </w:tcBorders>
          </w:tcPr>
          <w:p w14:paraId="3F546F1F" w14:textId="77777777" w:rsidR="00114D7A" w:rsidRPr="00AC65C9" w:rsidRDefault="00114D7A" w:rsidP="00114D7A">
            <w:r w:rsidRPr="00AC65C9">
              <w:t>South Dakota</w:t>
            </w:r>
          </w:p>
        </w:tc>
        <w:tc>
          <w:tcPr>
            <w:tcW w:w="4500" w:type="dxa"/>
            <w:tcBorders>
              <w:top w:val="single" w:sz="6" w:space="0" w:color="auto"/>
              <w:left w:val="single" w:sz="6" w:space="0" w:color="auto"/>
              <w:bottom w:val="single" w:sz="6" w:space="0" w:color="auto"/>
              <w:right w:val="single" w:sz="6" w:space="0" w:color="auto"/>
            </w:tcBorders>
          </w:tcPr>
          <w:p w14:paraId="2537C4D7" w14:textId="77777777" w:rsidR="00114D7A" w:rsidRPr="00AC65C9" w:rsidRDefault="00114D7A" w:rsidP="00114D7A">
            <w:r w:rsidRPr="00AC65C9">
              <w:t>Division of Veterans Affairs</w:t>
            </w:r>
          </w:p>
        </w:tc>
      </w:tr>
      <w:tr w:rsidR="00114D7A" w:rsidRPr="00AC65C9" w14:paraId="294C4CA3" w14:textId="77777777" w:rsidTr="001D0176">
        <w:tc>
          <w:tcPr>
            <w:tcW w:w="1282" w:type="dxa"/>
            <w:tcBorders>
              <w:top w:val="single" w:sz="6" w:space="0" w:color="auto"/>
              <w:left w:val="single" w:sz="6" w:space="0" w:color="auto"/>
              <w:bottom w:val="single" w:sz="6" w:space="0" w:color="auto"/>
              <w:right w:val="single" w:sz="6" w:space="0" w:color="auto"/>
            </w:tcBorders>
          </w:tcPr>
          <w:p w14:paraId="497C7EA4" w14:textId="77777777" w:rsidR="00114D7A" w:rsidRPr="00AC65C9" w:rsidRDefault="00114D7A" w:rsidP="005367CF">
            <w:pPr>
              <w:jc w:val="center"/>
            </w:pPr>
            <w:r w:rsidRPr="00AC65C9">
              <w:t>039</w:t>
            </w:r>
          </w:p>
        </w:tc>
        <w:tc>
          <w:tcPr>
            <w:tcW w:w="1768" w:type="dxa"/>
            <w:tcBorders>
              <w:top w:val="single" w:sz="6" w:space="0" w:color="auto"/>
              <w:left w:val="single" w:sz="6" w:space="0" w:color="auto"/>
              <w:bottom w:val="single" w:sz="6" w:space="0" w:color="auto"/>
              <w:right w:val="single" w:sz="6" w:space="0" w:color="auto"/>
            </w:tcBorders>
          </w:tcPr>
          <w:p w14:paraId="48133238" w14:textId="77777777" w:rsidR="00114D7A" w:rsidRPr="00AC65C9" w:rsidRDefault="00114D7A" w:rsidP="00114D7A">
            <w:r w:rsidRPr="00AC65C9">
              <w:t>Colorado</w:t>
            </w:r>
          </w:p>
        </w:tc>
        <w:tc>
          <w:tcPr>
            <w:tcW w:w="4500" w:type="dxa"/>
            <w:tcBorders>
              <w:top w:val="single" w:sz="6" w:space="0" w:color="auto"/>
              <w:left w:val="single" w:sz="6" w:space="0" w:color="auto"/>
              <w:bottom w:val="single" w:sz="6" w:space="0" w:color="auto"/>
              <w:right w:val="single" w:sz="6" w:space="0" w:color="auto"/>
            </w:tcBorders>
          </w:tcPr>
          <w:p w14:paraId="237A639D" w14:textId="77777777" w:rsidR="00114D7A" w:rsidRPr="00AC65C9" w:rsidRDefault="00114D7A" w:rsidP="00114D7A">
            <w:r w:rsidRPr="00AC65C9">
              <w:t>Division of Veterans Affairs</w:t>
            </w:r>
          </w:p>
        </w:tc>
      </w:tr>
      <w:tr w:rsidR="00114D7A" w:rsidRPr="00AC65C9" w14:paraId="18C7DB2C" w14:textId="77777777" w:rsidTr="001D0176">
        <w:tc>
          <w:tcPr>
            <w:tcW w:w="1282" w:type="dxa"/>
            <w:tcBorders>
              <w:top w:val="single" w:sz="6" w:space="0" w:color="auto"/>
              <w:left w:val="single" w:sz="6" w:space="0" w:color="auto"/>
              <w:bottom w:val="single" w:sz="6" w:space="0" w:color="auto"/>
              <w:right w:val="single" w:sz="6" w:space="0" w:color="auto"/>
            </w:tcBorders>
          </w:tcPr>
          <w:p w14:paraId="6F24D171" w14:textId="77777777" w:rsidR="00114D7A" w:rsidRPr="00AC65C9" w:rsidRDefault="00114D7A" w:rsidP="005367CF">
            <w:pPr>
              <w:jc w:val="center"/>
            </w:pPr>
            <w:r w:rsidRPr="00AC65C9">
              <w:t>040</w:t>
            </w:r>
          </w:p>
        </w:tc>
        <w:tc>
          <w:tcPr>
            <w:tcW w:w="1768" w:type="dxa"/>
            <w:tcBorders>
              <w:top w:val="single" w:sz="6" w:space="0" w:color="auto"/>
              <w:left w:val="single" w:sz="6" w:space="0" w:color="auto"/>
              <w:bottom w:val="single" w:sz="6" w:space="0" w:color="auto"/>
              <w:right w:val="single" w:sz="6" w:space="0" w:color="auto"/>
            </w:tcBorders>
          </w:tcPr>
          <w:p w14:paraId="7283E026" w14:textId="77777777" w:rsidR="00114D7A" w:rsidRPr="00AC65C9" w:rsidRDefault="00114D7A" w:rsidP="00114D7A">
            <w:r w:rsidRPr="00AC65C9">
              <w:t>New Mexico</w:t>
            </w:r>
          </w:p>
        </w:tc>
        <w:tc>
          <w:tcPr>
            <w:tcW w:w="4500" w:type="dxa"/>
            <w:tcBorders>
              <w:top w:val="single" w:sz="6" w:space="0" w:color="auto"/>
              <w:left w:val="single" w:sz="6" w:space="0" w:color="auto"/>
              <w:bottom w:val="single" w:sz="6" w:space="0" w:color="auto"/>
              <w:right w:val="single" w:sz="6" w:space="0" w:color="auto"/>
            </w:tcBorders>
          </w:tcPr>
          <w:p w14:paraId="483AF4A3" w14:textId="77777777" w:rsidR="00114D7A" w:rsidRPr="00AC65C9" w:rsidRDefault="00114D7A" w:rsidP="00114D7A">
            <w:r w:rsidRPr="00AC65C9">
              <w:t>Veterans' Service Commission</w:t>
            </w:r>
          </w:p>
        </w:tc>
      </w:tr>
      <w:tr w:rsidR="00114D7A" w:rsidRPr="00AC65C9" w14:paraId="06AB7CE7" w14:textId="77777777" w:rsidTr="001D0176">
        <w:tc>
          <w:tcPr>
            <w:tcW w:w="1282" w:type="dxa"/>
            <w:tcBorders>
              <w:top w:val="single" w:sz="6" w:space="0" w:color="auto"/>
              <w:left w:val="single" w:sz="6" w:space="0" w:color="auto"/>
              <w:bottom w:val="single" w:sz="6" w:space="0" w:color="auto"/>
              <w:right w:val="single" w:sz="6" w:space="0" w:color="auto"/>
            </w:tcBorders>
          </w:tcPr>
          <w:p w14:paraId="462FE52D" w14:textId="77777777" w:rsidR="00114D7A" w:rsidRPr="00AC65C9" w:rsidRDefault="00114D7A" w:rsidP="005367CF">
            <w:pPr>
              <w:jc w:val="center"/>
            </w:pPr>
            <w:r w:rsidRPr="00AC65C9">
              <w:t>041</w:t>
            </w:r>
          </w:p>
        </w:tc>
        <w:tc>
          <w:tcPr>
            <w:tcW w:w="1768" w:type="dxa"/>
            <w:tcBorders>
              <w:top w:val="single" w:sz="6" w:space="0" w:color="auto"/>
              <w:left w:val="single" w:sz="6" w:space="0" w:color="auto"/>
              <w:bottom w:val="single" w:sz="6" w:space="0" w:color="auto"/>
              <w:right w:val="single" w:sz="6" w:space="0" w:color="auto"/>
            </w:tcBorders>
          </w:tcPr>
          <w:p w14:paraId="3677C00C" w14:textId="77777777" w:rsidR="00114D7A" w:rsidRPr="00AC65C9" w:rsidRDefault="00114D7A" w:rsidP="00114D7A">
            <w:r w:rsidRPr="00AC65C9">
              <w:t>Utah</w:t>
            </w:r>
          </w:p>
        </w:tc>
        <w:tc>
          <w:tcPr>
            <w:tcW w:w="4500" w:type="dxa"/>
            <w:tcBorders>
              <w:top w:val="single" w:sz="6" w:space="0" w:color="auto"/>
              <w:left w:val="single" w:sz="6" w:space="0" w:color="auto"/>
              <w:bottom w:val="single" w:sz="6" w:space="0" w:color="auto"/>
              <w:right w:val="single" w:sz="6" w:space="0" w:color="auto"/>
            </w:tcBorders>
          </w:tcPr>
          <w:p w14:paraId="2B0F57E4" w14:textId="77777777" w:rsidR="00114D7A" w:rsidRPr="00AC65C9" w:rsidRDefault="00114D7A" w:rsidP="00114D7A">
            <w:r w:rsidRPr="00AC65C9">
              <w:t>Office of Veterans Affairs</w:t>
            </w:r>
          </w:p>
        </w:tc>
      </w:tr>
      <w:tr w:rsidR="00114D7A" w:rsidRPr="00AC65C9" w14:paraId="6F0BFAF5" w14:textId="77777777" w:rsidTr="001D0176">
        <w:tc>
          <w:tcPr>
            <w:tcW w:w="1282" w:type="dxa"/>
            <w:tcBorders>
              <w:top w:val="single" w:sz="6" w:space="0" w:color="auto"/>
              <w:left w:val="single" w:sz="6" w:space="0" w:color="auto"/>
              <w:bottom w:val="single" w:sz="6" w:space="0" w:color="auto"/>
              <w:right w:val="single" w:sz="6" w:space="0" w:color="auto"/>
            </w:tcBorders>
          </w:tcPr>
          <w:p w14:paraId="7BE370CC" w14:textId="77777777" w:rsidR="00114D7A" w:rsidRPr="00AC65C9" w:rsidRDefault="00114D7A" w:rsidP="005367CF">
            <w:pPr>
              <w:jc w:val="center"/>
            </w:pPr>
            <w:r w:rsidRPr="00AC65C9">
              <w:t>044</w:t>
            </w:r>
          </w:p>
        </w:tc>
        <w:tc>
          <w:tcPr>
            <w:tcW w:w="1768" w:type="dxa"/>
            <w:tcBorders>
              <w:top w:val="single" w:sz="6" w:space="0" w:color="auto"/>
              <w:left w:val="single" w:sz="6" w:space="0" w:color="auto"/>
              <w:bottom w:val="single" w:sz="6" w:space="0" w:color="auto"/>
              <w:right w:val="single" w:sz="6" w:space="0" w:color="auto"/>
            </w:tcBorders>
          </w:tcPr>
          <w:p w14:paraId="5F6B3BDE" w14:textId="77777777" w:rsidR="00114D7A" w:rsidRPr="00AC65C9" w:rsidRDefault="00114D7A" w:rsidP="00114D7A">
            <w:r w:rsidRPr="00AC65C9">
              <w:t>California</w:t>
            </w:r>
          </w:p>
        </w:tc>
        <w:tc>
          <w:tcPr>
            <w:tcW w:w="4500" w:type="dxa"/>
            <w:tcBorders>
              <w:top w:val="single" w:sz="6" w:space="0" w:color="auto"/>
              <w:left w:val="single" w:sz="6" w:space="0" w:color="auto"/>
              <w:bottom w:val="single" w:sz="6" w:space="0" w:color="auto"/>
              <w:right w:val="single" w:sz="6" w:space="0" w:color="auto"/>
            </w:tcBorders>
          </w:tcPr>
          <w:p w14:paraId="2FE493EF" w14:textId="77777777" w:rsidR="00114D7A" w:rsidRPr="00AC65C9" w:rsidRDefault="00114D7A" w:rsidP="00114D7A">
            <w:r w:rsidRPr="00AC65C9">
              <w:t>Department of Veterans Affairs</w:t>
            </w:r>
          </w:p>
        </w:tc>
      </w:tr>
      <w:tr w:rsidR="00114D7A" w:rsidRPr="00AC65C9" w14:paraId="3471A193" w14:textId="77777777" w:rsidTr="001D0176">
        <w:tc>
          <w:tcPr>
            <w:tcW w:w="1282" w:type="dxa"/>
            <w:tcBorders>
              <w:top w:val="single" w:sz="6" w:space="0" w:color="auto"/>
              <w:left w:val="single" w:sz="6" w:space="0" w:color="auto"/>
              <w:bottom w:val="single" w:sz="6" w:space="0" w:color="auto"/>
              <w:right w:val="single" w:sz="6" w:space="0" w:color="auto"/>
            </w:tcBorders>
          </w:tcPr>
          <w:p w14:paraId="39A77F9E" w14:textId="77777777" w:rsidR="00114D7A" w:rsidRPr="00AC65C9" w:rsidRDefault="00114D7A" w:rsidP="005367CF">
            <w:pPr>
              <w:jc w:val="center"/>
            </w:pPr>
            <w:r w:rsidRPr="00AC65C9">
              <w:t>045</w:t>
            </w:r>
          </w:p>
        </w:tc>
        <w:tc>
          <w:tcPr>
            <w:tcW w:w="1768" w:type="dxa"/>
            <w:tcBorders>
              <w:top w:val="single" w:sz="6" w:space="0" w:color="auto"/>
              <w:left w:val="single" w:sz="6" w:space="0" w:color="auto"/>
              <w:bottom w:val="single" w:sz="6" w:space="0" w:color="auto"/>
              <w:right w:val="single" w:sz="6" w:space="0" w:color="auto"/>
            </w:tcBorders>
          </w:tcPr>
          <w:p w14:paraId="69D7988D" w14:textId="77777777" w:rsidR="00114D7A" w:rsidRPr="00AC65C9" w:rsidRDefault="00114D7A" w:rsidP="00114D7A">
            <w:r w:rsidRPr="00AC65C9">
              <w:t>Arizona</w:t>
            </w:r>
          </w:p>
        </w:tc>
        <w:tc>
          <w:tcPr>
            <w:tcW w:w="4500" w:type="dxa"/>
            <w:tcBorders>
              <w:top w:val="single" w:sz="6" w:space="0" w:color="auto"/>
              <w:left w:val="single" w:sz="6" w:space="0" w:color="auto"/>
              <w:bottom w:val="single" w:sz="6" w:space="0" w:color="auto"/>
              <w:right w:val="single" w:sz="6" w:space="0" w:color="auto"/>
            </w:tcBorders>
          </w:tcPr>
          <w:p w14:paraId="0F04565B" w14:textId="77777777" w:rsidR="00114D7A" w:rsidRPr="00AC65C9" w:rsidRDefault="00114D7A" w:rsidP="00114D7A">
            <w:r w:rsidRPr="00AC65C9">
              <w:t>Veterans Service Commission</w:t>
            </w:r>
          </w:p>
        </w:tc>
      </w:tr>
      <w:tr w:rsidR="00114D7A" w:rsidRPr="00AC65C9" w14:paraId="52C413C0" w14:textId="77777777" w:rsidTr="001D0176">
        <w:tc>
          <w:tcPr>
            <w:tcW w:w="1282" w:type="dxa"/>
            <w:tcBorders>
              <w:top w:val="single" w:sz="6" w:space="0" w:color="auto"/>
              <w:left w:val="single" w:sz="6" w:space="0" w:color="auto"/>
              <w:bottom w:val="single" w:sz="6" w:space="0" w:color="auto"/>
              <w:right w:val="single" w:sz="6" w:space="0" w:color="auto"/>
            </w:tcBorders>
          </w:tcPr>
          <w:p w14:paraId="065046F1" w14:textId="77777777" w:rsidR="00114D7A" w:rsidRPr="00AC65C9" w:rsidRDefault="00114D7A" w:rsidP="005367CF">
            <w:pPr>
              <w:jc w:val="center"/>
            </w:pPr>
            <w:r w:rsidRPr="00AC65C9">
              <w:t>046</w:t>
            </w:r>
          </w:p>
        </w:tc>
        <w:tc>
          <w:tcPr>
            <w:tcW w:w="1768" w:type="dxa"/>
            <w:tcBorders>
              <w:top w:val="single" w:sz="6" w:space="0" w:color="auto"/>
              <w:left w:val="single" w:sz="6" w:space="0" w:color="auto"/>
              <w:bottom w:val="single" w:sz="6" w:space="0" w:color="auto"/>
              <w:right w:val="single" w:sz="6" w:space="0" w:color="auto"/>
            </w:tcBorders>
          </w:tcPr>
          <w:p w14:paraId="50BE4A6A" w14:textId="77777777" w:rsidR="00114D7A" w:rsidRPr="00AC65C9" w:rsidRDefault="00114D7A" w:rsidP="00114D7A">
            <w:r w:rsidRPr="00AC65C9">
              <w:t>Washington</w:t>
            </w:r>
          </w:p>
        </w:tc>
        <w:tc>
          <w:tcPr>
            <w:tcW w:w="4500" w:type="dxa"/>
            <w:tcBorders>
              <w:top w:val="single" w:sz="6" w:space="0" w:color="auto"/>
              <w:left w:val="single" w:sz="6" w:space="0" w:color="auto"/>
              <w:bottom w:val="single" w:sz="6" w:space="0" w:color="auto"/>
              <w:right w:val="single" w:sz="6" w:space="0" w:color="auto"/>
            </w:tcBorders>
          </w:tcPr>
          <w:p w14:paraId="2F39AD8F" w14:textId="77777777" w:rsidR="00114D7A" w:rsidRPr="00AC65C9" w:rsidRDefault="00114D7A" w:rsidP="00114D7A">
            <w:r w:rsidRPr="00AC65C9">
              <w:t>Department of Veterans Affairs</w:t>
            </w:r>
          </w:p>
        </w:tc>
      </w:tr>
      <w:tr w:rsidR="00114D7A" w:rsidRPr="00AC65C9" w14:paraId="0891F769" w14:textId="77777777" w:rsidTr="001D0176">
        <w:tc>
          <w:tcPr>
            <w:tcW w:w="1282" w:type="dxa"/>
            <w:tcBorders>
              <w:top w:val="single" w:sz="6" w:space="0" w:color="auto"/>
              <w:left w:val="single" w:sz="6" w:space="0" w:color="auto"/>
              <w:bottom w:val="single" w:sz="6" w:space="0" w:color="auto"/>
              <w:right w:val="single" w:sz="6" w:space="0" w:color="auto"/>
            </w:tcBorders>
          </w:tcPr>
          <w:p w14:paraId="47368D8F" w14:textId="77777777" w:rsidR="00114D7A" w:rsidRPr="00AC65C9" w:rsidRDefault="00114D7A" w:rsidP="005367CF">
            <w:pPr>
              <w:jc w:val="center"/>
            </w:pPr>
            <w:r w:rsidRPr="00AC65C9">
              <w:t>047</w:t>
            </w:r>
          </w:p>
        </w:tc>
        <w:tc>
          <w:tcPr>
            <w:tcW w:w="1768" w:type="dxa"/>
            <w:tcBorders>
              <w:top w:val="single" w:sz="6" w:space="0" w:color="auto"/>
              <w:left w:val="single" w:sz="6" w:space="0" w:color="auto"/>
              <w:bottom w:val="single" w:sz="6" w:space="0" w:color="auto"/>
              <w:right w:val="single" w:sz="6" w:space="0" w:color="auto"/>
            </w:tcBorders>
          </w:tcPr>
          <w:p w14:paraId="12E17481" w14:textId="77777777" w:rsidR="00114D7A" w:rsidRPr="00AC65C9" w:rsidRDefault="00114D7A" w:rsidP="00114D7A">
            <w:r w:rsidRPr="00AC65C9">
              <w:t>Idaho</w:t>
            </w:r>
          </w:p>
        </w:tc>
        <w:tc>
          <w:tcPr>
            <w:tcW w:w="4500" w:type="dxa"/>
            <w:tcBorders>
              <w:top w:val="single" w:sz="6" w:space="0" w:color="auto"/>
              <w:left w:val="single" w:sz="6" w:space="0" w:color="auto"/>
              <w:bottom w:val="single" w:sz="6" w:space="0" w:color="auto"/>
              <w:right w:val="single" w:sz="6" w:space="0" w:color="auto"/>
            </w:tcBorders>
          </w:tcPr>
          <w:p w14:paraId="6E3F2C43" w14:textId="77777777" w:rsidR="00114D7A" w:rsidRPr="00AC65C9" w:rsidRDefault="00114D7A" w:rsidP="00114D7A">
            <w:r w:rsidRPr="00AC65C9">
              <w:t>Division of Veterans Services</w:t>
            </w:r>
          </w:p>
        </w:tc>
      </w:tr>
      <w:tr w:rsidR="00114D7A" w:rsidRPr="00AC65C9" w14:paraId="476FF2EB" w14:textId="77777777" w:rsidTr="001D0176">
        <w:tc>
          <w:tcPr>
            <w:tcW w:w="1282" w:type="dxa"/>
            <w:tcBorders>
              <w:top w:val="single" w:sz="6" w:space="0" w:color="auto"/>
              <w:left w:val="single" w:sz="6" w:space="0" w:color="auto"/>
              <w:bottom w:val="single" w:sz="6" w:space="0" w:color="auto"/>
              <w:right w:val="single" w:sz="6" w:space="0" w:color="auto"/>
            </w:tcBorders>
          </w:tcPr>
          <w:p w14:paraId="62CD2E5D" w14:textId="77777777" w:rsidR="00114D7A" w:rsidRPr="00AC65C9" w:rsidRDefault="00114D7A" w:rsidP="005367CF">
            <w:pPr>
              <w:jc w:val="center"/>
            </w:pPr>
            <w:r w:rsidRPr="00AC65C9">
              <w:t>048</w:t>
            </w:r>
          </w:p>
        </w:tc>
        <w:tc>
          <w:tcPr>
            <w:tcW w:w="1768" w:type="dxa"/>
            <w:tcBorders>
              <w:top w:val="single" w:sz="6" w:space="0" w:color="auto"/>
              <w:left w:val="single" w:sz="6" w:space="0" w:color="auto"/>
              <w:bottom w:val="single" w:sz="6" w:space="0" w:color="auto"/>
              <w:right w:val="single" w:sz="6" w:space="0" w:color="auto"/>
            </w:tcBorders>
          </w:tcPr>
          <w:p w14:paraId="7478A0F7" w14:textId="77777777" w:rsidR="00114D7A" w:rsidRPr="00AC65C9" w:rsidRDefault="00114D7A" w:rsidP="00114D7A">
            <w:r w:rsidRPr="00AC65C9">
              <w:t>Oregon</w:t>
            </w:r>
          </w:p>
        </w:tc>
        <w:tc>
          <w:tcPr>
            <w:tcW w:w="4500" w:type="dxa"/>
            <w:tcBorders>
              <w:top w:val="single" w:sz="6" w:space="0" w:color="auto"/>
              <w:left w:val="single" w:sz="6" w:space="0" w:color="auto"/>
              <w:bottom w:val="single" w:sz="6" w:space="0" w:color="auto"/>
              <w:right w:val="single" w:sz="6" w:space="0" w:color="auto"/>
            </w:tcBorders>
          </w:tcPr>
          <w:p w14:paraId="52C4153F" w14:textId="77777777" w:rsidR="00114D7A" w:rsidRPr="00AC65C9" w:rsidRDefault="00114D7A" w:rsidP="00114D7A">
            <w:r w:rsidRPr="00AC65C9">
              <w:t>Department of Veterans' Affairs</w:t>
            </w:r>
          </w:p>
        </w:tc>
      </w:tr>
      <w:tr w:rsidR="00114D7A" w:rsidRPr="00AC65C9" w14:paraId="3B1C5AF9" w14:textId="77777777" w:rsidTr="001D0176">
        <w:tc>
          <w:tcPr>
            <w:tcW w:w="1282" w:type="dxa"/>
            <w:tcBorders>
              <w:top w:val="single" w:sz="6" w:space="0" w:color="auto"/>
              <w:left w:val="single" w:sz="6" w:space="0" w:color="auto"/>
              <w:bottom w:val="single" w:sz="6" w:space="0" w:color="auto"/>
              <w:right w:val="single" w:sz="6" w:space="0" w:color="auto"/>
            </w:tcBorders>
          </w:tcPr>
          <w:p w14:paraId="2CC703D4" w14:textId="77777777" w:rsidR="00114D7A" w:rsidRPr="00AC65C9" w:rsidRDefault="00114D7A" w:rsidP="005367CF">
            <w:pPr>
              <w:jc w:val="center"/>
            </w:pPr>
            <w:r w:rsidRPr="00AC65C9">
              <w:t>049</w:t>
            </w:r>
          </w:p>
        </w:tc>
        <w:tc>
          <w:tcPr>
            <w:tcW w:w="1768" w:type="dxa"/>
            <w:tcBorders>
              <w:top w:val="single" w:sz="6" w:space="0" w:color="auto"/>
              <w:left w:val="single" w:sz="6" w:space="0" w:color="auto"/>
              <w:bottom w:val="single" w:sz="6" w:space="0" w:color="auto"/>
              <w:right w:val="single" w:sz="6" w:space="0" w:color="auto"/>
            </w:tcBorders>
          </w:tcPr>
          <w:p w14:paraId="69EAA96A" w14:textId="77777777" w:rsidR="00114D7A" w:rsidRPr="00AC65C9" w:rsidRDefault="00114D7A" w:rsidP="00114D7A">
            <w:r w:rsidRPr="00AC65C9">
              <w:t>Texas</w:t>
            </w:r>
          </w:p>
        </w:tc>
        <w:tc>
          <w:tcPr>
            <w:tcW w:w="4500" w:type="dxa"/>
            <w:tcBorders>
              <w:top w:val="single" w:sz="6" w:space="0" w:color="auto"/>
              <w:left w:val="single" w:sz="6" w:space="0" w:color="auto"/>
              <w:bottom w:val="single" w:sz="6" w:space="0" w:color="auto"/>
              <w:right w:val="single" w:sz="6" w:space="0" w:color="auto"/>
            </w:tcBorders>
          </w:tcPr>
          <w:p w14:paraId="6A7239B2" w14:textId="77777777" w:rsidR="00114D7A" w:rsidRPr="00AC65C9" w:rsidRDefault="00114D7A" w:rsidP="00114D7A">
            <w:r w:rsidRPr="00AC65C9">
              <w:t>Veterans Commission</w:t>
            </w:r>
          </w:p>
        </w:tc>
      </w:tr>
      <w:tr w:rsidR="00114D7A" w:rsidRPr="00AC65C9" w14:paraId="66D320FE" w14:textId="77777777" w:rsidTr="001D0176">
        <w:tc>
          <w:tcPr>
            <w:tcW w:w="1282" w:type="dxa"/>
            <w:tcBorders>
              <w:top w:val="single" w:sz="6" w:space="0" w:color="auto"/>
              <w:left w:val="single" w:sz="6" w:space="0" w:color="auto"/>
              <w:bottom w:val="single" w:sz="6" w:space="0" w:color="auto"/>
              <w:right w:val="single" w:sz="6" w:space="0" w:color="auto"/>
            </w:tcBorders>
          </w:tcPr>
          <w:p w14:paraId="49DADF38" w14:textId="77777777" w:rsidR="00114D7A" w:rsidRPr="00AC65C9" w:rsidRDefault="00114D7A" w:rsidP="005367CF">
            <w:pPr>
              <w:jc w:val="center"/>
            </w:pPr>
            <w:r w:rsidRPr="00AC65C9">
              <w:t>050</w:t>
            </w:r>
          </w:p>
        </w:tc>
        <w:tc>
          <w:tcPr>
            <w:tcW w:w="1768" w:type="dxa"/>
            <w:tcBorders>
              <w:top w:val="single" w:sz="6" w:space="0" w:color="auto"/>
              <w:left w:val="single" w:sz="6" w:space="0" w:color="auto"/>
              <w:bottom w:val="single" w:sz="6" w:space="0" w:color="auto"/>
              <w:right w:val="single" w:sz="6" w:space="0" w:color="auto"/>
            </w:tcBorders>
          </w:tcPr>
          <w:p w14:paraId="6CB23C3C" w14:textId="77777777" w:rsidR="00114D7A" w:rsidRPr="00AC65C9" w:rsidRDefault="00114D7A" w:rsidP="00114D7A">
            <w:r w:rsidRPr="00AC65C9">
              <w:t>Arkansas</w:t>
            </w:r>
          </w:p>
        </w:tc>
        <w:tc>
          <w:tcPr>
            <w:tcW w:w="4500" w:type="dxa"/>
            <w:tcBorders>
              <w:top w:val="single" w:sz="6" w:space="0" w:color="auto"/>
              <w:left w:val="single" w:sz="6" w:space="0" w:color="auto"/>
              <w:bottom w:val="single" w:sz="6" w:space="0" w:color="auto"/>
              <w:right w:val="single" w:sz="6" w:space="0" w:color="auto"/>
            </w:tcBorders>
          </w:tcPr>
          <w:p w14:paraId="0CBDC249" w14:textId="77777777" w:rsidR="00114D7A" w:rsidRPr="00AC65C9" w:rsidRDefault="00114D7A" w:rsidP="00114D7A">
            <w:r w:rsidRPr="00AC65C9">
              <w:t>Department of Veterans Affairs</w:t>
            </w:r>
          </w:p>
        </w:tc>
      </w:tr>
      <w:tr w:rsidR="00114D7A" w:rsidRPr="00AC65C9" w14:paraId="34430BA4" w14:textId="77777777" w:rsidTr="001D0176">
        <w:tc>
          <w:tcPr>
            <w:tcW w:w="1282" w:type="dxa"/>
            <w:tcBorders>
              <w:top w:val="single" w:sz="6" w:space="0" w:color="auto"/>
              <w:left w:val="single" w:sz="6" w:space="0" w:color="auto"/>
              <w:bottom w:val="single" w:sz="6" w:space="0" w:color="auto"/>
              <w:right w:val="single" w:sz="6" w:space="0" w:color="auto"/>
            </w:tcBorders>
          </w:tcPr>
          <w:p w14:paraId="4CA58C23" w14:textId="77777777" w:rsidR="00114D7A" w:rsidRPr="00AC65C9" w:rsidRDefault="00114D7A" w:rsidP="005367CF">
            <w:pPr>
              <w:jc w:val="center"/>
            </w:pPr>
            <w:r w:rsidRPr="00AC65C9">
              <w:t>051</w:t>
            </w:r>
          </w:p>
        </w:tc>
        <w:tc>
          <w:tcPr>
            <w:tcW w:w="1768" w:type="dxa"/>
            <w:tcBorders>
              <w:top w:val="single" w:sz="6" w:space="0" w:color="auto"/>
              <w:left w:val="single" w:sz="6" w:space="0" w:color="auto"/>
              <w:bottom w:val="single" w:sz="6" w:space="0" w:color="auto"/>
              <w:right w:val="single" w:sz="6" w:space="0" w:color="auto"/>
            </w:tcBorders>
          </w:tcPr>
          <w:p w14:paraId="05FDE8B8" w14:textId="77777777" w:rsidR="00114D7A" w:rsidRPr="00AC65C9" w:rsidRDefault="00114D7A" w:rsidP="00114D7A">
            <w:r w:rsidRPr="00AC65C9">
              <w:t>Oklahoma</w:t>
            </w:r>
          </w:p>
        </w:tc>
        <w:tc>
          <w:tcPr>
            <w:tcW w:w="4500" w:type="dxa"/>
            <w:tcBorders>
              <w:top w:val="single" w:sz="6" w:space="0" w:color="auto"/>
              <w:left w:val="single" w:sz="6" w:space="0" w:color="auto"/>
              <w:bottom w:val="single" w:sz="6" w:space="0" w:color="auto"/>
              <w:right w:val="single" w:sz="6" w:space="0" w:color="auto"/>
            </w:tcBorders>
          </w:tcPr>
          <w:p w14:paraId="78D591B0" w14:textId="77777777" w:rsidR="00114D7A" w:rsidRPr="00AC65C9" w:rsidRDefault="00114D7A" w:rsidP="00114D7A">
            <w:r w:rsidRPr="00AC65C9">
              <w:t>Department of Veterans Affairs</w:t>
            </w:r>
          </w:p>
        </w:tc>
      </w:tr>
      <w:tr w:rsidR="00114D7A" w:rsidRPr="00AC65C9" w14:paraId="5A9701E9" w14:textId="77777777" w:rsidTr="001D0176">
        <w:tc>
          <w:tcPr>
            <w:tcW w:w="1282" w:type="dxa"/>
            <w:tcBorders>
              <w:top w:val="single" w:sz="6" w:space="0" w:color="auto"/>
              <w:left w:val="single" w:sz="6" w:space="0" w:color="auto"/>
              <w:bottom w:val="single" w:sz="6" w:space="0" w:color="auto"/>
              <w:right w:val="single" w:sz="6" w:space="0" w:color="auto"/>
            </w:tcBorders>
          </w:tcPr>
          <w:p w14:paraId="0B22726A" w14:textId="77777777" w:rsidR="00114D7A" w:rsidRPr="00AC65C9" w:rsidRDefault="00114D7A" w:rsidP="005367CF">
            <w:pPr>
              <w:jc w:val="center"/>
            </w:pPr>
            <w:r w:rsidRPr="00AC65C9">
              <w:t>052</w:t>
            </w:r>
          </w:p>
        </w:tc>
        <w:tc>
          <w:tcPr>
            <w:tcW w:w="1768" w:type="dxa"/>
            <w:tcBorders>
              <w:top w:val="single" w:sz="6" w:space="0" w:color="auto"/>
              <w:left w:val="single" w:sz="6" w:space="0" w:color="auto"/>
              <w:bottom w:val="single" w:sz="6" w:space="0" w:color="auto"/>
              <w:right w:val="single" w:sz="6" w:space="0" w:color="auto"/>
            </w:tcBorders>
          </w:tcPr>
          <w:p w14:paraId="438C0C32" w14:textId="77777777" w:rsidR="00114D7A" w:rsidRPr="00AC65C9" w:rsidRDefault="00114D7A" w:rsidP="00114D7A">
            <w:r w:rsidRPr="00AC65C9">
              <w:t>Kansas</w:t>
            </w:r>
          </w:p>
        </w:tc>
        <w:tc>
          <w:tcPr>
            <w:tcW w:w="4500" w:type="dxa"/>
            <w:tcBorders>
              <w:top w:val="single" w:sz="6" w:space="0" w:color="auto"/>
              <w:left w:val="single" w:sz="6" w:space="0" w:color="auto"/>
              <w:bottom w:val="single" w:sz="6" w:space="0" w:color="auto"/>
              <w:right w:val="single" w:sz="6" w:space="0" w:color="auto"/>
            </w:tcBorders>
          </w:tcPr>
          <w:p w14:paraId="6EBCC323" w14:textId="77777777" w:rsidR="00114D7A" w:rsidRPr="00AC65C9" w:rsidRDefault="00114D7A" w:rsidP="00114D7A">
            <w:r w:rsidRPr="00AC65C9">
              <w:t>Commission on Veterans Affairs</w:t>
            </w:r>
          </w:p>
        </w:tc>
      </w:tr>
      <w:tr w:rsidR="00114D7A" w:rsidRPr="00AC65C9" w14:paraId="309E211C" w14:textId="77777777" w:rsidTr="001D0176">
        <w:tc>
          <w:tcPr>
            <w:tcW w:w="1282" w:type="dxa"/>
            <w:tcBorders>
              <w:top w:val="single" w:sz="6" w:space="0" w:color="auto"/>
              <w:left w:val="single" w:sz="6" w:space="0" w:color="auto"/>
              <w:bottom w:val="single" w:sz="6" w:space="0" w:color="auto"/>
              <w:right w:val="single" w:sz="6" w:space="0" w:color="auto"/>
            </w:tcBorders>
          </w:tcPr>
          <w:p w14:paraId="6E312C92" w14:textId="77777777" w:rsidR="00114D7A" w:rsidRPr="00AC65C9" w:rsidRDefault="00114D7A" w:rsidP="005367CF">
            <w:pPr>
              <w:jc w:val="center"/>
            </w:pPr>
            <w:r w:rsidRPr="00AC65C9">
              <w:lastRenderedPageBreak/>
              <w:t>053</w:t>
            </w:r>
          </w:p>
        </w:tc>
        <w:tc>
          <w:tcPr>
            <w:tcW w:w="1768" w:type="dxa"/>
            <w:tcBorders>
              <w:top w:val="single" w:sz="6" w:space="0" w:color="auto"/>
              <w:left w:val="single" w:sz="6" w:space="0" w:color="auto"/>
              <w:bottom w:val="single" w:sz="6" w:space="0" w:color="auto"/>
              <w:right w:val="single" w:sz="6" w:space="0" w:color="auto"/>
            </w:tcBorders>
          </w:tcPr>
          <w:p w14:paraId="6F87D093" w14:textId="77777777" w:rsidR="00114D7A" w:rsidRPr="00AC65C9" w:rsidRDefault="00114D7A" w:rsidP="00114D7A">
            <w:r w:rsidRPr="00AC65C9">
              <w:t>Northern Mariana Islands</w:t>
            </w:r>
          </w:p>
        </w:tc>
        <w:tc>
          <w:tcPr>
            <w:tcW w:w="4500" w:type="dxa"/>
            <w:tcBorders>
              <w:top w:val="single" w:sz="6" w:space="0" w:color="auto"/>
              <w:left w:val="single" w:sz="6" w:space="0" w:color="auto"/>
              <w:bottom w:val="single" w:sz="6" w:space="0" w:color="auto"/>
              <w:right w:val="single" w:sz="6" w:space="0" w:color="auto"/>
            </w:tcBorders>
          </w:tcPr>
          <w:p w14:paraId="48599B0D" w14:textId="77777777" w:rsidR="00114D7A" w:rsidRPr="00AC65C9" w:rsidRDefault="00114D7A" w:rsidP="00114D7A">
            <w:r w:rsidRPr="00AC65C9">
              <w:t>Veterans Affairs Office</w:t>
            </w:r>
          </w:p>
        </w:tc>
      </w:tr>
      <w:tr w:rsidR="00114D7A" w:rsidRPr="00AC65C9" w14:paraId="12FE0092" w14:textId="77777777" w:rsidTr="001D0176">
        <w:tc>
          <w:tcPr>
            <w:tcW w:w="1282" w:type="dxa"/>
            <w:tcBorders>
              <w:top w:val="single" w:sz="6" w:space="0" w:color="auto"/>
              <w:left w:val="single" w:sz="6" w:space="0" w:color="auto"/>
              <w:bottom w:val="single" w:sz="6" w:space="0" w:color="auto"/>
              <w:right w:val="single" w:sz="6" w:space="0" w:color="auto"/>
            </w:tcBorders>
          </w:tcPr>
          <w:p w14:paraId="3D68EB6A" w14:textId="77777777" w:rsidR="00114D7A" w:rsidRPr="00AC65C9" w:rsidRDefault="00114D7A" w:rsidP="005367CF">
            <w:pPr>
              <w:jc w:val="center"/>
            </w:pPr>
            <w:r w:rsidRPr="00AC65C9">
              <w:t>054</w:t>
            </w:r>
          </w:p>
        </w:tc>
        <w:tc>
          <w:tcPr>
            <w:tcW w:w="1768" w:type="dxa"/>
            <w:tcBorders>
              <w:top w:val="single" w:sz="6" w:space="0" w:color="auto"/>
              <w:left w:val="single" w:sz="6" w:space="0" w:color="auto"/>
              <w:bottom w:val="single" w:sz="6" w:space="0" w:color="auto"/>
              <w:right w:val="single" w:sz="6" w:space="0" w:color="auto"/>
            </w:tcBorders>
          </w:tcPr>
          <w:p w14:paraId="7D1C1CD8" w14:textId="77777777" w:rsidR="00114D7A" w:rsidRPr="00AC65C9" w:rsidRDefault="00114D7A" w:rsidP="00114D7A">
            <w:r w:rsidRPr="00AC65C9">
              <w:t>Nevada</w:t>
            </w:r>
          </w:p>
        </w:tc>
        <w:tc>
          <w:tcPr>
            <w:tcW w:w="4500" w:type="dxa"/>
            <w:tcBorders>
              <w:top w:val="single" w:sz="6" w:space="0" w:color="auto"/>
              <w:left w:val="single" w:sz="6" w:space="0" w:color="auto"/>
              <w:bottom w:val="single" w:sz="6" w:space="0" w:color="auto"/>
              <w:right w:val="single" w:sz="6" w:space="0" w:color="auto"/>
            </w:tcBorders>
          </w:tcPr>
          <w:p w14:paraId="3A8B746B" w14:textId="77777777" w:rsidR="00114D7A" w:rsidRPr="00AC65C9" w:rsidRDefault="00114D7A" w:rsidP="00114D7A">
            <w:r w:rsidRPr="00AC65C9">
              <w:t>Commission for Veterans Affairs</w:t>
            </w:r>
          </w:p>
        </w:tc>
      </w:tr>
      <w:tr w:rsidR="00114D7A" w:rsidRPr="00AC65C9" w14:paraId="78A60706" w14:textId="77777777" w:rsidTr="001D0176">
        <w:tc>
          <w:tcPr>
            <w:tcW w:w="1282" w:type="dxa"/>
            <w:tcBorders>
              <w:top w:val="single" w:sz="6" w:space="0" w:color="auto"/>
              <w:left w:val="single" w:sz="6" w:space="0" w:color="auto"/>
              <w:bottom w:val="single" w:sz="6" w:space="0" w:color="auto"/>
              <w:right w:val="single" w:sz="6" w:space="0" w:color="auto"/>
            </w:tcBorders>
          </w:tcPr>
          <w:p w14:paraId="35689065" w14:textId="77777777" w:rsidR="00114D7A" w:rsidRPr="00AC65C9" w:rsidRDefault="00114D7A" w:rsidP="005367CF">
            <w:pPr>
              <w:jc w:val="center"/>
            </w:pPr>
            <w:r w:rsidRPr="00AC65C9">
              <w:t>055</w:t>
            </w:r>
          </w:p>
        </w:tc>
        <w:tc>
          <w:tcPr>
            <w:tcW w:w="1768" w:type="dxa"/>
            <w:tcBorders>
              <w:top w:val="single" w:sz="6" w:space="0" w:color="auto"/>
              <w:left w:val="single" w:sz="6" w:space="0" w:color="auto"/>
              <w:bottom w:val="single" w:sz="6" w:space="0" w:color="auto"/>
              <w:right w:val="single" w:sz="6" w:space="0" w:color="auto"/>
            </w:tcBorders>
          </w:tcPr>
          <w:p w14:paraId="077844BE" w14:textId="77777777" w:rsidR="00114D7A" w:rsidRPr="00AC65C9" w:rsidRDefault="00114D7A" w:rsidP="00114D7A">
            <w:r w:rsidRPr="00AC65C9">
              <w:t>Puerto Rico</w:t>
            </w:r>
          </w:p>
        </w:tc>
        <w:tc>
          <w:tcPr>
            <w:tcW w:w="4500" w:type="dxa"/>
            <w:tcBorders>
              <w:top w:val="single" w:sz="6" w:space="0" w:color="auto"/>
              <w:left w:val="single" w:sz="6" w:space="0" w:color="auto"/>
              <w:bottom w:val="single" w:sz="6" w:space="0" w:color="auto"/>
              <w:right w:val="single" w:sz="6" w:space="0" w:color="auto"/>
            </w:tcBorders>
          </w:tcPr>
          <w:p w14:paraId="2BF1DC88" w14:textId="77777777" w:rsidR="00114D7A" w:rsidRPr="00AC65C9" w:rsidRDefault="00114D7A" w:rsidP="00114D7A">
            <w:r w:rsidRPr="00AC65C9">
              <w:t>Public Advocate for Veterans Affairs</w:t>
            </w:r>
          </w:p>
        </w:tc>
      </w:tr>
      <w:tr w:rsidR="00114D7A" w:rsidRPr="00AC65C9" w14:paraId="46FAF177" w14:textId="77777777" w:rsidTr="001D0176">
        <w:tc>
          <w:tcPr>
            <w:tcW w:w="1282" w:type="dxa"/>
            <w:tcBorders>
              <w:top w:val="single" w:sz="6" w:space="0" w:color="auto"/>
              <w:left w:val="single" w:sz="6" w:space="0" w:color="auto"/>
              <w:bottom w:val="single" w:sz="6" w:space="0" w:color="auto"/>
              <w:right w:val="single" w:sz="6" w:space="0" w:color="auto"/>
            </w:tcBorders>
          </w:tcPr>
          <w:p w14:paraId="1468652C" w14:textId="77777777" w:rsidR="00114D7A" w:rsidRPr="00AC65C9" w:rsidRDefault="00114D7A" w:rsidP="005367CF">
            <w:pPr>
              <w:jc w:val="center"/>
            </w:pPr>
            <w:r w:rsidRPr="00AC65C9">
              <w:t>056</w:t>
            </w:r>
          </w:p>
        </w:tc>
        <w:tc>
          <w:tcPr>
            <w:tcW w:w="1768" w:type="dxa"/>
            <w:tcBorders>
              <w:top w:val="single" w:sz="6" w:space="0" w:color="auto"/>
              <w:left w:val="single" w:sz="6" w:space="0" w:color="auto"/>
              <w:bottom w:val="single" w:sz="6" w:space="0" w:color="auto"/>
              <w:right w:val="single" w:sz="6" w:space="0" w:color="auto"/>
            </w:tcBorders>
          </w:tcPr>
          <w:p w14:paraId="03FE035C" w14:textId="77777777" w:rsidR="00114D7A" w:rsidRPr="00AC65C9" w:rsidRDefault="00114D7A" w:rsidP="00114D7A">
            <w:r w:rsidRPr="00AC65C9">
              <w:t>Guam</w:t>
            </w:r>
          </w:p>
        </w:tc>
        <w:tc>
          <w:tcPr>
            <w:tcW w:w="4500" w:type="dxa"/>
            <w:tcBorders>
              <w:top w:val="single" w:sz="6" w:space="0" w:color="auto"/>
              <w:left w:val="single" w:sz="6" w:space="0" w:color="auto"/>
              <w:bottom w:val="single" w:sz="6" w:space="0" w:color="auto"/>
              <w:right w:val="single" w:sz="6" w:space="0" w:color="auto"/>
            </w:tcBorders>
          </w:tcPr>
          <w:p w14:paraId="42D380A4" w14:textId="77777777" w:rsidR="00114D7A" w:rsidRPr="00AC65C9" w:rsidRDefault="00114D7A" w:rsidP="00114D7A">
            <w:r w:rsidRPr="00AC65C9">
              <w:t>Office of Veterans Affairs</w:t>
            </w:r>
          </w:p>
        </w:tc>
      </w:tr>
      <w:tr w:rsidR="00114D7A" w:rsidRPr="00AC65C9" w14:paraId="59839DFA" w14:textId="77777777" w:rsidTr="001D0176">
        <w:tc>
          <w:tcPr>
            <w:tcW w:w="1282" w:type="dxa"/>
            <w:tcBorders>
              <w:top w:val="single" w:sz="6" w:space="0" w:color="auto"/>
              <w:left w:val="single" w:sz="6" w:space="0" w:color="auto"/>
              <w:bottom w:val="single" w:sz="6" w:space="0" w:color="auto"/>
              <w:right w:val="single" w:sz="6" w:space="0" w:color="auto"/>
            </w:tcBorders>
          </w:tcPr>
          <w:p w14:paraId="240E2C90" w14:textId="77777777" w:rsidR="00114D7A" w:rsidRPr="00AC65C9" w:rsidRDefault="00114D7A" w:rsidP="005367CF">
            <w:pPr>
              <w:jc w:val="center"/>
            </w:pPr>
            <w:r w:rsidRPr="00AC65C9">
              <w:t>059</w:t>
            </w:r>
          </w:p>
        </w:tc>
        <w:tc>
          <w:tcPr>
            <w:tcW w:w="1768" w:type="dxa"/>
            <w:tcBorders>
              <w:top w:val="single" w:sz="6" w:space="0" w:color="auto"/>
              <w:left w:val="single" w:sz="6" w:space="0" w:color="auto"/>
              <w:bottom w:val="single" w:sz="6" w:space="0" w:color="auto"/>
              <w:right w:val="single" w:sz="6" w:space="0" w:color="auto"/>
            </w:tcBorders>
          </w:tcPr>
          <w:p w14:paraId="4ED04AFB" w14:textId="77777777" w:rsidR="00114D7A" w:rsidRPr="00AC65C9" w:rsidRDefault="00114D7A" w:rsidP="00114D7A">
            <w:r w:rsidRPr="00AC65C9">
              <w:t>Hawaii</w:t>
            </w:r>
          </w:p>
        </w:tc>
        <w:tc>
          <w:tcPr>
            <w:tcW w:w="4500" w:type="dxa"/>
            <w:tcBorders>
              <w:top w:val="single" w:sz="6" w:space="0" w:color="auto"/>
              <w:left w:val="single" w:sz="6" w:space="0" w:color="auto"/>
              <w:bottom w:val="single" w:sz="6" w:space="0" w:color="auto"/>
              <w:right w:val="single" w:sz="6" w:space="0" w:color="auto"/>
            </w:tcBorders>
          </w:tcPr>
          <w:p w14:paraId="27D961A4" w14:textId="77777777" w:rsidR="00114D7A" w:rsidRPr="00AC65C9" w:rsidRDefault="00114D7A" w:rsidP="00114D7A">
            <w:r w:rsidRPr="00AC65C9">
              <w:t>Office of Veterans Services</w:t>
            </w:r>
          </w:p>
        </w:tc>
      </w:tr>
      <w:tr w:rsidR="00114D7A" w:rsidRPr="00AC65C9" w14:paraId="6CF7D5CC" w14:textId="77777777" w:rsidTr="001D0176">
        <w:tc>
          <w:tcPr>
            <w:tcW w:w="1282" w:type="dxa"/>
            <w:tcBorders>
              <w:top w:val="single" w:sz="6" w:space="0" w:color="auto"/>
              <w:left w:val="single" w:sz="6" w:space="0" w:color="auto"/>
              <w:bottom w:val="single" w:sz="6" w:space="0" w:color="auto"/>
              <w:right w:val="single" w:sz="6" w:space="0" w:color="auto"/>
            </w:tcBorders>
          </w:tcPr>
          <w:p w14:paraId="29507203" w14:textId="77777777" w:rsidR="00114D7A" w:rsidRPr="00AC65C9" w:rsidRDefault="00114D7A" w:rsidP="005367CF">
            <w:pPr>
              <w:jc w:val="center"/>
            </w:pPr>
            <w:r w:rsidRPr="00AC65C9">
              <w:t>060</w:t>
            </w:r>
          </w:p>
        </w:tc>
        <w:tc>
          <w:tcPr>
            <w:tcW w:w="1768" w:type="dxa"/>
            <w:tcBorders>
              <w:top w:val="single" w:sz="6" w:space="0" w:color="auto"/>
              <w:left w:val="single" w:sz="6" w:space="0" w:color="auto"/>
              <w:bottom w:val="single" w:sz="6" w:space="0" w:color="auto"/>
              <w:right w:val="single" w:sz="6" w:space="0" w:color="auto"/>
            </w:tcBorders>
          </w:tcPr>
          <w:p w14:paraId="0E32B00A" w14:textId="77777777" w:rsidR="00114D7A" w:rsidRPr="00AC65C9" w:rsidRDefault="00114D7A" w:rsidP="00114D7A">
            <w:r w:rsidRPr="00AC65C9">
              <w:t>Delaware</w:t>
            </w:r>
          </w:p>
        </w:tc>
        <w:tc>
          <w:tcPr>
            <w:tcW w:w="4500" w:type="dxa"/>
            <w:tcBorders>
              <w:top w:val="single" w:sz="6" w:space="0" w:color="auto"/>
              <w:left w:val="single" w:sz="6" w:space="0" w:color="auto"/>
              <w:bottom w:val="single" w:sz="6" w:space="0" w:color="auto"/>
              <w:right w:val="single" w:sz="6" w:space="0" w:color="auto"/>
            </w:tcBorders>
          </w:tcPr>
          <w:p w14:paraId="49982608" w14:textId="77777777" w:rsidR="00114D7A" w:rsidRPr="00AC65C9" w:rsidRDefault="00114D7A" w:rsidP="00114D7A">
            <w:r w:rsidRPr="00AC65C9">
              <w:t>Commission of Veterans Affairs</w:t>
            </w:r>
          </w:p>
        </w:tc>
      </w:tr>
      <w:tr w:rsidR="00114D7A" w:rsidRPr="00AC65C9" w14:paraId="399C1726" w14:textId="77777777" w:rsidTr="001D0176">
        <w:tc>
          <w:tcPr>
            <w:tcW w:w="1282" w:type="dxa"/>
            <w:tcBorders>
              <w:top w:val="single" w:sz="6" w:space="0" w:color="auto"/>
              <w:left w:val="single" w:sz="6" w:space="0" w:color="auto"/>
              <w:bottom w:val="single" w:sz="6" w:space="0" w:color="auto"/>
              <w:right w:val="single" w:sz="6" w:space="0" w:color="auto"/>
            </w:tcBorders>
          </w:tcPr>
          <w:p w14:paraId="7AD1EB97" w14:textId="77777777" w:rsidR="00114D7A" w:rsidRPr="00AC65C9" w:rsidRDefault="00114D7A" w:rsidP="005367CF">
            <w:pPr>
              <w:jc w:val="center"/>
            </w:pPr>
            <w:r w:rsidRPr="00AC65C9">
              <w:t>067</w:t>
            </w:r>
          </w:p>
        </w:tc>
        <w:tc>
          <w:tcPr>
            <w:tcW w:w="1768" w:type="dxa"/>
            <w:tcBorders>
              <w:top w:val="single" w:sz="6" w:space="0" w:color="auto"/>
              <w:left w:val="single" w:sz="6" w:space="0" w:color="auto"/>
              <w:bottom w:val="single" w:sz="6" w:space="0" w:color="auto"/>
              <w:right w:val="single" w:sz="6" w:space="0" w:color="auto"/>
            </w:tcBorders>
          </w:tcPr>
          <w:p w14:paraId="6248030E" w14:textId="77777777" w:rsidR="00114D7A" w:rsidRPr="00AC65C9" w:rsidRDefault="00114D7A" w:rsidP="00114D7A">
            <w:r w:rsidRPr="00AC65C9">
              <w:t>American Samoa</w:t>
            </w:r>
          </w:p>
        </w:tc>
        <w:tc>
          <w:tcPr>
            <w:tcW w:w="4500" w:type="dxa"/>
            <w:tcBorders>
              <w:top w:val="single" w:sz="6" w:space="0" w:color="auto"/>
              <w:left w:val="single" w:sz="6" w:space="0" w:color="auto"/>
              <w:bottom w:val="single" w:sz="6" w:space="0" w:color="auto"/>
              <w:right w:val="single" w:sz="6" w:space="0" w:color="auto"/>
            </w:tcBorders>
          </w:tcPr>
          <w:p w14:paraId="7FAA0C05" w14:textId="77777777" w:rsidR="00114D7A" w:rsidRPr="00AC65C9" w:rsidRDefault="00114D7A" w:rsidP="00114D7A">
            <w:r w:rsidRPr="00AC65C9">
              <w:t>Veterans Affairs Office</w:t>
            </w:r>
          </w:p>
        </w:tc>
      </w:tr>
      <w:tr w:rsidR="00114D7A" w:rsidRPr="00AC65C9" w14:paraId="445682CC" w14:textId="77777777" w:rsidTr="001D0176">
        <w:tc>
          <w:tcPr>
            <w:tcW w:w="1282" w:type="dxa"/>
            <w:tcBorders>
              <w:top w:val="single" w:sz="6" w:space="0" w:color="auto"/>
              <w:left w:val="single" w:sz="6" w:space="0" w:color="auto"/>
              <w:bottom w:val="single" w:sz="6" w:space="0" w:color="auto"/>
              <w:right w:val="single" w:sz="6" w:space="0" w:color="auto"/>
            </w:tcBorders>
          </w:tcPr>
          <w:p w14:paraId="3430E5E5" w14:textId="77777777" w:rsidR="00114D7A" w:rsidRPr="00AC65C9" w:rsidRDefault="00114D7A" w:rsidP="005367CF">
            <w:pPr>
              <w:jc w:val="center"/>
            </w:pPr>
            <w:r w:rsidRPr="00AC65C9">
              <w:t>073</w:t>
            </w:r>
          </w:p>
        </w:tc>
        <w:tc>
          <w:tcPr>
            <w:tcW w:w="1768" w:type="dxa"/>
            <w:tcBorders>
              <w:top w:val="single" w:sz="6" w:space="0" w:color="auto"/>
              <w:left w:val="single" w:sz="6" w:space="0" w:color="auto"/>
              <w:bottom w:val="single" w:sz="6" w:space="0" w:color="auto"/>
              <w:right w:val="single" w:sz="6" w:space="0" w:color="auto"/>
            </w:tcBorders>
          </w:tcPr>
          <w:p w14:paraId="52F05AE8" w14:textId="77777777" w:rsidR="00114D7A" w:rsidRPr="00AC65C9" w:rsidRDefault="00114D7A" w:rsidP="00114D7A">
            <w:r w:rsidRPr="00AC65C9">
              <w:t>New Hampshire</w:t>
            </w:r>
          </w:p>
        </w:tc>
        <w:tc>
          <w:tcPr>
            <w:tcW w:w="4500" w:type="dxa"/>
            <w:tcBorders>
              <w:top w:val="single" w:sz="6" w:space="0" w:color="auto"/>
              <w:left w:val="single" w:sz="6" w:space="0" w:color="auto"/>
              <w:bottom w:val="single" w:sz="6" w:space="0" w:color="auto"/>
              <w:right w:val="single" w:sz="6" w:space="0" w:color="auto"/>
            </w:tcBorders>
          </w:tcPr>
          <w:p w14:paraId="69DC5284" w14:textId="77777777" w:rsidR="00114D7A" w:rsidRPr="00AC65C9" w:rsidRDefault="00114D7A" w:rsidP="00114D7A">
            <w:r w:rsidRPr="00AC65C9">
              <w:t>State Veterans Council</w:t>
            </w:r>
          </w:p>
        </w:tc>
      </w:tr>
      <w:tr w:rsidR="00114D7A" w:rsidRPr="00AC65C9" w14:paraId="0A0342CA" w14:textId="77777777" w:rsidTr="001D0176">
        <w:tc>
          <w:tcPr>
            <w:tcW w:w="1282" w:type="dxa"/>
            <w:tcBorders>
              <w:top w:val="single" w:sz="6" w:space="0" w:color="auto"/>
              <w:left w:val="single" w:sz="6" w:space="0" w:color="auto"/>
              <w:bottom w:val="single" w:sz="6" w:space="0" w:color="auto"/>
              <w:right w:val="single" w:sz="6" w:space="0" w:color="auto"/>
            </w:tcBorders>
          </w:tcPr>
          <w:p w14:paraId="45E494B7" w14:textId="77777777" w:rsidR="00114D7A" w:rsidRPr="00AC65C9" w:rsidRDefault="00114D7A" w:rsidP="005367CF">
            <w:pPr>
              <w:jc w:val="center"/>
            </w:pPr>
            <w:r w:rsidRPr="00AC65C9">
              <w:t>869</w:t>
            </w:r>
          </w:p>
        </w:tc>
        <w:tc>
          <w:tcPr>
            <w:tcW w:w="1768" w:type="dxa"/>
            <w:tcBorders>
              <w:top w:val="single" w:sz="6" w:space="0" w:color="auto"/>
              <w:left w:val="single" w:sz="6" w:space="0" w:color="auto"/>
              <w:bottom w:val="single" w:sz="6" w:space="0" w:color="auto"/>
              <w:right w:val="single" w:sz="6" w:space="0" w:color="auto"/>
            </w:tcBorders>
          </w:tcPr>
          <w:p w14:paraId="6D2A0AB1" w14:textId="77777777" w:rsidR="00114D7A" w:rsidRPr="00AC65C9" w:rsidRDefault="00114D7A" w:rsidP="00114D7A">
            <w:r w:rsidRPr="00AC65C9">
              <w:t>Wyoming</w:t>
            </w:r>
          </w:p>
        </w:tc>
        <w:tc>
          <w:tcPr>
            <w:tcW w:w="4500" w:type="dxa"/>
            <w:tcBorders>
              <w:top w:val="single" w:sz="6" w:space="0" w:color="auto"/>
              <w:left w:val="single" w:sz="6" w:space="0" w:color="auto"/>
              <w:bottom w:val="single" w:sz="6" w:space="0" w:color="auto"/>
              <w:right w:val="single" w:sz="6" w:space="0" w:color="auto"/>
            </w:tcBorders>
          </w:tcPr>
          <w:p w14:paraId="00E91CD2" w14:textId="77777777" w:rsidR="00114D7A" w:rsidRPr="00AC65C9" w:rsidRDefault="00114D7A" w:rsidP="00114D7A">
            <w:r w:rsidRPr="00AC65C9">
              <w:t>Wyoming Veterans Commission</w:t>
            </w:r>
          </w:p>
        </w:tc>
      </w:tr>
      <w:tr w:rsidR="00114D7A" w:rsidRPr="00AC65C9" w14:paraId="3F2D308C" w14:textId="77777777" w:rsidTr="001D0176">
        <w:tc>
          <w:tcPr>
            <w:tcW w:w="1282" w:type="dxa"/>
            <w:tcBorders>
              <w:top w:val="single" w:sz="6" w:space="0" w:color="auto"/>
              <w:left w:val="single" w:sz="6" w:space="0" w:color="auto"/>
              <w:bottom w:val="single" w:sz="6" w:space="0" w:color="auto"/>
              <w:right w:val="single" w:sz="6" w:space="0" w:color="auto"/>
            </w:tcBorders>
          </w:tcPr>
          <w:p w14:paraId="3A25F017" w14:textId="77777777" w:rsidR="00114D7A" w:rsidRPr="00AC65C9" w:rsidRDefault="00114D7A" w:rsidP="005367CF">
            <w:pPr>
              <w:jc w:val="center"/>
            </w:pPr>
            <w:r w:rsidRPr="00AC65C9">
              <w:t>8FE</w:t>
            </w:r>
          </w:p>
        </w:tc>
        <w:tc>
          <w:tcPr>
            <w:tcW w:w="1768" w:type="dxa"/>
            <w:tcBorders>
              <w:top w:val="single" w:sz="6" w:space="0" w:color="auto"/>
              <w:left w:val="single" w:sz="6" w:space="0" w:color="auto"/>
              <w:bottom w:val="single" w:sz="6" w:space="0" w:color="auto"/>
              <w:right w:val="single" w:sz="6" w:space="0" w:color="auto"/>
            </w:tcBorders>
          </w:tcPr>
          <w:p w14:paraId="5C7863E1" w14:textId="77777777" w:rsidR="00114D7A" w:rsidRPr="00AC65C9" w:rsidRDefault="00114D7A" w:rsidP="00114D7A">
            <w:r w:rsidRPr="00AC65C9">
              <w:t>Michigan</w:t>
            </w:r>
          </w:p>
        </w:tc>
        <w:tc>
          <w:tcPr>
            <w:tcW w:w="4500" w:type="dxa"/>
            <w:tcBorders>
              <w:top w:val="single" w:sz="6" w:space="0" w:color="auto"/>
              <w:left w:val="single" w:sz="6" w:space="0" w:color="auto"/>
              <w:bottom w:val="single" w:sz="6" w:space="0" w:color="auto"/>
              <w:right w:val="single" w:sz="6" w:space="0" w:color="auto"/>
            </w:tcBorders>
          </w:tcPr>
          <w:p w14:paraId="119C95D8" w14:textId="77777777" w:rsidR="00114D7A" w:rsidRPr="00AC65C9" w:rsidRDefault="00114D7A" w:rsidP="00114D7A">
            <w:r w:rsidRPr="00AC65C9">
              <w:t>Michigan Veterans Affairs Agency</w:t>
            </w:r>
          </w:p>
        </w:tc>
      </w:tr>
    </w:tbl>
    <w:p w14:paraId="20A928BF" w14:textId="77777777" w:rsidR="00897C93" w:rsidRPr="00AC65C9" w:rsidRDefault="00897C93">
      <w:pPr>
        <w:pStyle w:val="BlockLine"/>
      </w:pPr>
    </w:p>
    <w:p w14:paraId="7D0B070E" w14:textId="77777777" w:rsidR="00897C93" w:rsidRPr="00AC65C9" w:rsidRDefault="00897C93">
      <w:pPr>
        <w:rPr>
          <w:szCs w:val="20"/>
        </w:rPr>
      </w:pPr>
      <w:r w:rsidRPr="00AC65C9">
        <w:br w:type="page"/>
      </w:r>
    </w:p>
    <w:p w14:paraId="7833C4BE" w14:textId="3872F76D" w:rsidR="00897C93" w:rsidRPr="00AC65C9" w:rsidRDefault="00897C93" w:rsidP="00897C93">
      <w:pPr>
        <w:pStyle w:val="Heading4"/>
      </w:pPr>
      <w:bookmarkStart w:id="9" w:name="Topic7"/>
      <w:bookmarkEnd w:id="9"/>
      <w:r w:rsidRPr="00AC65C9">
        <w:lastRenderedPageBreak/>
        <w:t>7. Updating Military Service Information</w:t>
      </w:r>
    </w:p>
    <w:p w14:paraId="1EB6B9F4" w14:textId="6350B638" w:rsidR="00330092" w:rsidRPr="00AC65C9" w:rsidRDefault="00330092" w:rsidP="00330092">
      <w:pPr>
        <w:tabs>
          <w:tab w:val="left" w:pos="9360"/>
        </w:tabs>
        <w:ind w:left="1714"/>
      </w:pPr>
      <w:r w:rsidRPr="00AC65C9">
        <w:rPr>
          <w:u w:val="single"/>
        </w:rPr>
        <w:tab/>
      </w:r>
    </w:p>
    <w:p w14:paraId="0D3AB6DD" w14:textId="77777777" w:rsidR="00330092" w:rsidRPr="00AC65C9" w:rsidRDefault="00330092" w:rsidP="003300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30092" w:rsidRPr="00AC65C9" w14:paraId="3CA07D01" w14:textId="77777777" w:rsidTr="00330092">
        <w:tc>
          <w:tcPr>
            <w:tcW w:w="1728" w:type="dxa"/>
            <w:shd w:val="clear" w:color="auto" w:fill="auto"/>
          </w:tcPr>
          <w:p w14:paraId="63087B36" w14:textId="77777777" w:rsidR="00330092" w:rsidRPr="00AC65C9" w:rsidRDefault="00330092" w:rsidP="00330092">
            <w:pPr>
              <w:rPr>
                <w:b/>
                <w:sz w:val="22"/>
              </w:rPr>
            </w:pPr>
            <w:r w:rsidRPr="00AC65C9">
              <w:rPr>
                <w:b/>
                <w:sz w:val="22"/>
              </w:rPr>
              <w:t>Introduction</w:t>
            </w:r>
          </w:p>
        </w:tc>
        <w:tc>
          <w:tcPr>
            <w:tcW w:w="7740" w:type="dxa"/>
            <w:shd w:val="clear" w:color="auto" w:fill="auto"/>
          </w:tcPr>
          <w:p w14:paraId="576BC1F3" w14:textId="4BED2D4A" w:rsidR="00330092" w:rsidRPr="00AC65C9" w:rsidRDefault="00330092" w:rsidP="00330092">
            <w:r w:rsidRPr="00AC65C9">
              <w:t>This topic contains information on updating military service information, including</w:t>
            </w:r>
          </w:p>
          <w:p w14:paraId="5BFC605E" w14:textId="77777777" w:rsidR="00330092" w:rsidRPr="00AC65C9" w:rsidRDefault="00330092" w:rsidP="00330092"/>
          <w:p w14:paraId="19A233F3" w14:textId="77777777" w:rsidR="00330092" w:rsidRPr="00AC65C9" w:rsidRDefault="00330092" w:rsidP="00706B42">
            <w:pPr>
              <w:pStyle w:val="ListParagraph"/>
              <w:numPr>
                <w:ilvl w:val="0"/>
                <w:numId w:val="60"/>
              </w:numPr>
              <w:ind w:left="158" w:hanging="187"/>
            </w:pPr>
            <w:r w:rsidRPr="00AC65C9">
              <w:t>military service verification</w:t>
            </w:r>
          </w:p>
          <w:p w14:paraId="7EAFB216" w14:textId="77777777" w:rsidR="00302C14" w:rsidRPr="00AC65C9" w:rsidRDefault="00302C14" w:rsidP="00706B42">
            <w:pPr>
              <w:pStyle w:val="ListParagraph"/>
              <w:numPr>
                <w:ilvl w:val="0"/>
                <w:numId w:val="60"/>
              </w:numPr>
              <w:ind w:left="158" w:hanging="187"/>
            </w:pPr>
            <w:r w:rsidRPr="00AC65C9">
              <w:t>information required to verify military service</w:t>
            </w:r>
          </w:p>
          <w:p w14:paraId="6F9BBC4A" w14:textId="77777777" w:rsidR="00302C14" w:rsidRPr="00AC65C9" w:rsidRDefault="00302C14" w:rsidP="00706B42">
            <w:pPr>
              <w:pStyle w:val="ListParagraph"/>
              <w:numPr>
                <w:ilvl w:val="0"/>
                <w:numId w:val="60"/>
              </w:numPr>
              <w:ind w:left="158" w:hanging="187"/>
            </w:pPr>
            <w:r w:rsidRPr="00AC65C9">
              <w:t xml:space="preserve">updating multiple periods of </w:t>
            </w:r>
            <w:r w:rsidR="002318B6" w:rsidRPr="00AC65C9">
              <w:t>active</w:t>
            </w:r>
            <w:r w:rsidR="00F21CF8" w:rsidRPr="00AC65C9">
              <w:t xml:space="preserve"> </w:t>
            </w:r>
            <w:r w:rsidRPr="00AC65C9">
              <w:t>military service</w:t>
            </w:r>
            <w:r w:rsidR="004F402C" w:rsidRPr="00AC65C9">
              <w:t>, and</w:t>
            </w:r>
          </w:p>
          <w:p w14:paraId="4773B2D5" w14:textId="5ED3D990" w:rsidR="004F402C" w:rsidRPr="00AC65C9" w:rsidRDefault="004F402C" w:rsidP="00706B42">
            <w:pPr>
              <w:pStyle w:val="ListParagraph"/>
              <w:numPr>
                <w:ilvl w:val="0"/>
                <w:numId w:val="60"/>
              </w:numPr>
              <w:ind w:left="158" w:hanging="187"/>
            </w:pPr>
            <w:r w:rsidRPr="00AC65C9">
              <w:t>active military service by reason of award of service connection</w:t>
            </w:r>
            <w:r w:rsidR="00442406" w:rsidRPr="00AC65C9">
              <w:t xml:space="preserve"> (SC)</w:t>
            </w:r>
            <w:r w:rsidRPr="00AC65C9">
              <w:t>.</w:t>
            </w:r>
          </w:p>
        </w:tc>
      </w:tr>
    </w:tbl>
    <w:p w14:paraId="73E87137" w14:textId="449364BC" w:rsidR="00330092" w:rsidRPr="00AC65C9" w:rsidRDefault="00330092" w:rsidP="00330092">
      <w:pPr>
        <w:tabs>
          <w:tab w:val="left" w:pos="9360"/>
        </w:tabs>
        <w:ind w:left="1714"/>
      </w:pPr>
      <w:r w:rsidRPr="00AC65C9">
        <w:rPr>
          <w:u w:val="single"/>
        </w:rPr>
        <w:tab/>
      </w:r>
    </w:p>
    <w:p w14:paraId="374C53BA" w14:textId="77777777" w:rsidR="00330092" w:rsidRPr="00AC65C9" w:rsidRDefault="00330092" w:rsidP="0033009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30092" w:rsidRPr="00AC65C9" w14:paraId="17668C87" w14:textId="77777777" w:rsidTr="00330092">
        <w:tc>
          <w:tcPr>
            <w:tcW w:w="1728" w:type="dxa"/>
            <w:shd w:val="clear" w:color="auto" w:fill="auto"/>
          </w:tcPr>
          <w:p w14:paraId="0634CD15" w14:textId="77777777" w:rsidR="00330092" w:rsidRPr="00AC65C9" w:rsidRDefault="00330092" w:rsidP="00330092">
            <w:pPr>
              <w:rPr>
                <w:b/>
                <w:sz w:val="22"/>
              </w:rPr>
            </w:pPr>
            <w:r w:rsidRPr="00AC65C9">
              <w:rPr>
                <w:b/>
                <w:sz w:val="22"/>
              </w:rPr>
              <w:t>Change Date</w:t>
            </w:r>
          </w:p>
        </w:tc>
        <w:tc>
          <w:tcPr>
            <w:tcW w:w="7740" w:type="dxa"/>
            <w:shd w:val="clear" w:color="auto" w:fill="auto"/>
          </w:tcPr>
          <w:p w14:paraId="32AC4F2F" w14:textId="4E798325" w:rsidR="00330092" w:rsidRPr="00AC65C9" w:rsidRDefault="00730AE4" w:rsidP="00330092">
            <w:r w:rsidRPr="00AC65C9">
              <w:t>February 11, 2016</w:t>
            </w:r>
          </w:p>
        </w:tc>
      </w:tr>
    </w:tbl>
    <w:p w14:paraId="4CB02CED" w14:textId="750FA608" w:rsidR="000737C6" w:rsidRPr="00AC65C9" w:rsidRDefault="00B45498" w:rsidP="00897C93">
      <w:pPr>
        <w:pStyle w:val="BlockLine"/>
      </w:pPr>
      <w:r w:rsidRPr="00AC65C9">
        <w:fldChar w:fldCharType="begin">
          <w:fldData xml:space="preserve">RABvAGMAVABlAG0AcAAxAFYAYQByAFQAcgBhAGQAaQB0AGkAbwBuAGEAbAA=
</w:fldData>
        </w:fldChar>
      </w:r>
      <w:r w:rsidRPr="00AC65C9">
        <w:instrText xml:space="preserve"> ADDIN  \* MERGEFORMAT </w:instrText>
      </w:r>
      <w:r w:rsidRPr="00AC65C9">
        <w:fldChar w:fldCharType="end"/>
      </w:r>
      <w:r w:rsidRPr="00AC65C9">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
</w:fldData>
        </w:fldChar>
      </w:r>
      <w:r w:rsidRPr="00AC65C9">
        <w:instrText xml:space="preserve"> ADDIN  \* MERGEFORMAT </w:instrText>
      </w:r>
      <w:r w:rsidRPr="00AC65C9">
        <w:fldChar w:fldCharType="end"/>
      </w:r>
    </w:p>
    <w:tbl>
      <w:tblPr>
        <w:tblW w:w="0" w:type="auto"/>
        <w:tblLayout w:type="fixed"/>
        <w:tblLook w:val="0000" w:firstRow="0" w:lastRow="0" w:firstColumn="0" w:lastColumn="0" w:noHBand="0" w:noVBand="0"/>
      </w:tblPr>
      <w:tblGrid>
        <w:gridCol w:w="1728"/>
        <w:gridCol w:w="7740"/>
      </w:tblGrid>
      <w:tr w:rsidR="00897C93" w:rsidRPr="00AC65C9" w14:paraId="38C76E90" w14:textId="77777777" w:rsidTr="00897C93">
        <w:tc>
          <w:tcPr>
            <w:tcW w:w="1728" w:type="dxa"/>
            <w:shd w:val="clear" w:color="auto" w:fill="auto"/>
          </w:tcPr>
          <w:p w14:paraId="2A57E797" w14:textId="0A65C0B9" w:rsidR="00897C93" w:rsidRPr="00AC65C9" w:rsidRDefault="00D029B1" w:rsidP="00D029B1">
            <w:pPr>
              <w:pStyle w:val="Heading5"/>
            </w:pPr>
            <w:bookmarkStart w:id="10" w:name="Topic7a"/>
            <w:bookmarkEnd w:id="10"/>
            <w:r w:rsidRPr="00AC65C9">
              <w:t xml:space="preserve">a.  </w:t>
            </w:r>
            <w:r w:rsidR="00897C93" w:rsidRPr="00AC65C9">
              <w:t xml:space="preserve">Military Service Verification </w:t>
            </w:r>
          </w:p>
        </w:tc>
        <w:tc>
          <w:tcPr>
            <w:tcW w:w="7740" w:type="dxa"/>
            <w:shd w:val="clear" w:color="auto" w:fill="auto"/>
          </w:tcPr>
          <w:p w14:paraId="0AED08AD" w14:textId="450B9A59" w:rsidR="00897C93" w:rsidRPr="00AC65C9" w:rsidRDefault="00897C93" w:rsidP="00897C93">
            <w:pPr>
              <w:pStyle w:val="NormalWeb"/>
            </w:pPr>
            <w:r w:rsidRPr="00AC65C9">
              <w:t>All periods of active duty and periods of service reported by the Veteran as related to claimed issues must be verified and updated in the systems.  ROs are responsible for ensuring service is updated in both BIRLS and the Veteran’s corporate record through Participant Profile.</w:t>
            </w:r>
          </w:p>
          <w:p w14:paraId="76ADF46A" w14:textId="2A20A600" w:rsidR="00933F03" w:rsidRPr="00AC65C9" w:rsidRDefault="00897C93" w:rsidP="00897C93">
            <w:pPr>
              <w:pStyle w:val="NormalWeb"/>
              <w:spacing w:after="0" w:afterAutospacing="0"/>
            </w:pPr>
            <w:r w:rsidRPr="00AC65C9">
              <w:rPr>
                <w:rStyle w:val="Emphasis"/>
                <w:b/>
                <w:bCs/>
              </w:rPr>
              <w:t>Reference</w:t>
            </w:r>
            <w:r w:rsidR="00933F03" w:rsidRPr="00AC65C9">
              <w:rPr>
                <w:rStyle w:val="Emphasis"/>
                <w:b/>
                <w:bCs/>
              </w:rPr>
              <w:t>s</w:t>
            </w:r>
            <w:r w:rsidRPr="00AC65C9">
              <w:t xml:space="preserve">: </w:t>
            </w:r>
            <w:r w:rsidR="00442406" w:rsidRPr="00AC65C9">
              <w:t xml:space="preserve"> </w:t>
            </w:r>
            <w:r w:rsidRPr="00AC65C9">
              <w:t xml:space="preserve">For </w:t>
            </w:r>
            <w:r w:rsidR="001767C8" w:rsidRPr="00AC65C9">
              <w:t>more information on</w:t>
            </w:r>
          </w:p>
          <w:p w14:paraId="3CBC66AC" w14:textId="6605E7FC" w:rsidR="00897C93" w:rsidRPr="00AC65C9" w:rsidRDefault="001767C8" w:rsidP="009002E8">
            <w:pPr>
              <w:pStyle w:val="ListParagraph"/>
              <w:numPr>
                <w:ilvl w:val="0"/>
                <w:numId w:val="102"/>
              </w:numPr>
              <w:ind w:left="158" w:hanging="187"/>
              <w:rPr>
                <w:rStyle w:val="Hyperlink"/>
                <w:color w:val="000000"/>
                <w:u w:val="none"/>
              </w:rPr>
            </w:pPr>
            <w:r w:rsidRPr="00AC65C9">
              <w:t xml:space="preserve">duty periods, see </w:t>
            </w:r>
            <w:hyperlink r:id="rId47" w:tgtFrame="_blank" w:history="1">
              <w:r w:rsidR="00897C93" w:rsidRPr="00AC65C9">
                <w:rPr>
                  <w:rStyle w:val="Hyperlink"/>
                </w:rPr>
                <w:t>38 CFR 3.6</w:t>
              </w:r>
            </w:hyperlink>
          </w:p>
          <w:p w14:paraId="7150898B" w14:textId="77777777" w:rsidR="001767C8" w:rsidRPr="00AC65C9" w:rsidRDefault="001767C8" w:rsidP="009002E8">
            <w:pPr>
              <w:pStyle w:val="ListParagraph"/>
              <w:numPr>
                <w:ilvl w:val="0"/>
                <w:numId w:val="102"/>
              </w:numPr>
              <w:ind w:left="158" w:hanging="187"/>
            </w:pPr>
            <w:r w:rsidRPr="00AC65C9">
              <w:t>information required to verify military service, see M21-1, Part III, Subpart ii, 3.C.7.b</w:t>
            </w:r>
          </w:p>
          <w:p w14:paraId="39B985EB" w14:textId="7300059F" w:rsidR="001767C8" w:rsidRPr="00AC65C9" w:rsidRDefault="001767C8" w:rsidP="009002E8">
            <w:pPr>
              <w:pStyle w:val="ListParagraph"/>
              <w:numPr>
                <w:ilvl w:val="0"/>
                <w:numId w:val="102"/>
              </w:numPr>
              <w:ind w:left="158" w:hanging="187"/>
            </w:pPr>
            <w:r w:rsidRPr="00AC65C9">
              <w:t>updating multiple periods of active military service, see M21-1, Part III, Subpart ii, 3.C.7.c, and</w:t>
            </w:r>
          </w:p>
          <w:p w14:paraId="095C6626" w14:textId="004E41BB" w:rsidR="00897C93" w:rsidRPr="00AC65C9" w:rsidRDefault="001767C8" w:rsidP="009002E8">
            <w:pPr>
              <w:pStyle w:val="ListParagraph"/>
              <w:numPr>
                <w:ilvl w:val="0"/>
                <w:numId w:val="103"/>
              </w:numPr>
              <w:ind w:left="158" w:hanging="187"/>
            </w:pPr>
            <w:r w:rsidRPr="00AC65C9">
              <w:t>active military service by reason of award of service connection</w:t>
            </w:r>
            <w:r w:rsidR="00442406" w:rsidRPr="00AC65C9">
              <w:t xml:space="preserve"> (SC)</w:t>
            </w:r>
            <w:r w:rsidRPr="00AC65C9">
              <w:t>, see M21-1, Part III, Subpart ii, 3.C.7.d.</w:t>
            </w:r>
          </w:p>
        </w:tc>
      </w:tr>
    </w:tbl>
    <w:p w14:paraId="60058803" w14:textId="74D394EE" w:rsidR="00322668" w:rsidRPr="00AC65C9" w:rsidRDefault="00322668" w:rsidP="00897C9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22668" w:rsidRPr="00AC65C9" w14:paraId="56AB6AD9" w14:textId="77777777" w:rsidTr="00322668">
        <w:tc>
          <w:tcPr>
            <w:tcW w:w="1728" w:type="dxa"/>
            <w:shd w:val="clear" w:color="auto" w:fill="auto"/>
          </w:tcPr>
          <w:p w14:paraId="79B1F7EA" w14:textId="10E247D5" w:rsidR="00322668" w:rsidRPr="00AC65C9" w:rsidRDefault="001D2FC8" w:rsidP="001D2FC8">
            <w:pPr>
              <w:rPr>
                <w:b/>
                <w:sz w:val="22"/>
              </w:rPr>
            </w:pPr>
            <w:bookmarkStart w:id="11" w:name="Topic7b"/>
            <w:bookmarkEnd w:id="11"/>
            <w:r w:rsidRPr="00AC65C9">
              <w:rPr>
                <w:b/>
                <w:sz w:val="22"/>
              </w:rPr>
              <w:t xml:space="preserve">b.  </w:t>
            </w:r>
            <w:r w:rsidR="00484AC8" w:rsidRPr="00AC65C9">
              <w:rPr>
                <w:b/>
                <w:sz w:val="22"/>
              </w:rPr>
              <w:t>Information Required to Verify Military Service</w:t>
            </w:r>
          </w:p>
        </w:tc>
        <w:tc>
          <w:tcPr>
            <w:tcW w:w="7740" w:type="dxa"/>
            <w:shd w:val="clear" w:color="auto" w:fill="auto"/>
          </w:tcPr>
          <w:p w14:paraId="50D47F30" w14:textId="532B000D" w:rsidR="00322668" w:rsidRPr="00AC65C9" w:rsidRDefault="00484AC8" w:rsidP="00484AC8">
            <w:r w:rsidRPr="00AC65C9">
              <w:t xml:space="preserve">To </w:t>
            </w:r>
            <w:r w:rsidR="00C30CEF" w:rsidRPr="00AC65C9">
              <w:t>properly verify active military service, the following information must be available</w:t>
            </w:r>
          </w:p>
          <w:p w14:paraId="05E6BC99" w14:textId="77777777" w:rsidR="00C30CEF" w:rsidRPr="00AC65C9" w:rsidRDefault="00C30CEF" w:rsidP="00484AC8"/>
          <w:p w14:paraId="677A907D" w14:textId="4E8BAB43" w:rsidR="00C30CEF" w:rsidRPr="00AC65C9" w:rsidRDefault="00C30CEF" w:rsidP="009002E8">
            <w:pPr>
              <w:pStyle w:val="ListParagraph"/>
              <w:numPr>
                <w:ilvl w:val="0"/>
                <w:numId w:val="110"/>
              </w:numPr>
              <w:ind w:left="158" w:hanging="187"/>
            </w:pPr>
            <w:r w:rsidRPr="00AC65C9">
              <w:t>entered on date (EOD)</w:t>
            </w:r>
          </w:p>
          <w:p w14:paraId="549F92BC" w14:textId="77777777" w:rsidR="00C30CEF" w:rsidRPr="00AC65C9" w:rsidRDefault="00C30CEF" w:rsidP="009002E8">
            <w:pPr>
              <w:pStyle w:val="ListParagraph"/>
              <w:numPr>
                <w:ilvl w:val="0"/>
                <w:numId w:val="110"/>
              </w:numPr>
              <w:ind w:left="158" w:hanging="187"/>
            </w:pPr>
            <w:r w:rsidRPr="00AC65C9">
              <w:t>date of release from active duty (RAD)</w:t>
            </w:r>
          </w:p>
          <w:p w14:paraId="08CD2100" w14:textId="77777777" w:rsidR="00C30CEF" w:rsidRPr="00AC65C9" w:rsidRDefault="00C30CEF" w:rsidP="009002E8">
            <w:pPr>
              <w:pStyle w:val="ListParagraph"/>
              <w:numPr>
                <w:ilvl w:val="0"/>
                <w:numId w:val="110"/>
              </w:numPr>
              <w:ind w:left="158" w:hanging="187"/>
            </w:pPr>
            <w:r w:rsidRPr="00AC65C9">
              <w:t>branch of service</w:t>
            </w:r>
          </w:p>
          <w:p w14:paraId="3EC8EE24" w14:textId="77777777" w:rsidR="00C30CEF" w:rsidRPr="00AC65C9" w:rsidRDefault="00C30CEF" w:rsidP="009002E8">
            <w:pPr>
              <w:pStyle w:val="ListParagraph"/>
              <w:numPr>
                <w:ilvl w:val="0"/>
                <w:numId w:val="110"/>
              </w:numPr>
              <w:ind w:left="158" w:hanging="187"/>
            </w:pPr>
            <w:r w:rsidRPr="00AC65C9">
              <w:t>character of service, and</w:t>
            </w:r>
          </w:p>
          <w:p w14:paraId="6C69C12C" w14:textId="77777777" w:rsidR="00C30CEF" w:rsidRPr="00AC65C9" w:rsidRDefault="00C30CEF" w:rsidP="009002E8">
            <w:pPr>
              <w:pStyle w:val="ListParagraph"/>
              <w:numPr>
                <w:ilvl w:val="0"/>
                <w:numId w:val="110"/>
              </w:numPr>
              <w:ind w:left="158" w:hanging="187"/>
            </w:pPr>
            <w:r w:rsidRPr="00AC65C9">
              <w:t>separation reason.</w:t>
            </w:r>
          </w:p>
          <w:p w14:paraId="1372CA96" w14:textId="77777777" w:rsidR="00C30CEF" w:rsidRPr="00AC65C9" w:rsidRDefault="00C30CEF" w:rsidP="00C30CEF"/>
          <w:p w14:paraId="30D0ED72" w14:textId="7C9F22DD" w:rsidR="00C30CEF" w:rsidRPr="00AC65C9" w:rsidRDefault="00C30CEF" w:rsidP="00C30CEF">
            <w:r w:rsidRPr="00AC65C9">
              <w:rPr>
                <w:b/>
                <w:i/>
              </w:rPr>
              <w:t>Note</w:t>
            </w:r>
            <w:r w:rsidRPr="00AC65C9">
              <w:t xml:space="preserve">: </w:t>
            </w:r>
            <w:r w:rsidR="00D029B1" w:rsidRPr="00AC65C9">
              <w:t xml:space="preserve"> </w:t>
            </w:r>
            <w:r w:rsidRPr="00AC65C9">
              <w:t>Once all information necessary to verify service is obtained, users should indicate that service is verified by</w:t>
            </w:r>
          </w:p>
          <w:p w14:paraId="282BACFC" w14:textId="2D349FE0" w:rsidR="00412613" w:rsidRPr="00AC65C9" w:rsidRDefault="00412613" w:rsidP="009002E8">
            <w:pPr>
              <w:pStyle w:val="ListParagraph"/>
              <w:numPr>
                <w:ilvl w:val="0"/>
                <w:numId w:val="111"/>
              </w:numPr>
              <w:ind w:left="158" w:hanging="187"/>
            </w:pPr>
            <w:r w:rsidRPr="00AC65C9">
              <w:t>e</w:t>
            </w:r>
            <w:r w:rsidR="00E728F5" w:rsidRPr="00AC65C9">
              <w:t xml:space="preserve">ntering </w:t>
            </w:r>
            <w:r w:rsidR="00E728F5" w:rsidRPr="00AC65C9">
              <w:rPr>
                <w:i/>
              </w:rPr>
              <w:t>Y</w:t>
            </w:r>
            <w:r w:rsidRPr="00AC65C9">
              <w:t xml:space="preserve"> in the VERIFIED field, if using BIRLS, or</w:t>
            </w:r>
          </w:p>
          <w:p w14:paraId="56F76C32" w14:textId="722CFFDA" w:rsidR="0046250C" w:rsidRPr="00AC65C9" w:rsidRDefault="00F21CF8" w:rsidP="009002E8">
            <w:pPr>
              <w:pStyle w:val="ListParagraph"/>
              <w:numPr>
                <w:ilvl w:val="0"/>
                <w:numId w:val="111"/>
              </w:numPr>
              <w:ind w:left="158" w:hanging="187"/>
            </w:pPr>
            <w:r w:rsidRPr="00AC65C9">
              <w:t>checking</w:t>
            </w:r>
            <w:r w:rsidR="0046250C" w:rsidRPr="00AC65C9">
              <w:t xml:space="preserve"> the SERVICE </w:t>
            </w:r>
            <w:r w:rsidRPr="00AC65C9">
              <w:t xml:space="preserve">VERIFIED </w:t>
            </w:r>
            <w:r w:rsidR="0046250C" w:rsidRPr="00AC65C9">
              <w:t>box in Participant Profile.</w:t>
            </w:r>
          </w:p>
          <w:p w14:paraId="2E980E5F" w14:textId="77777777" w:rsidR="00412613" w:rsidRPr="00AC65C9" w:rsidRDefault="00412613" w:rsidP="00412613"/>
          <w:p w14:paraId="41E1A2C6" w14:textId="76E33150" w:rsidR="00F21CF8" w:rsidRPr="00AC65C9" w:rsidRDefault="00412613" w:rsidP="0046250C">
            <w:r w:rsidRPr="00AC65C9">
              <w:rPr>
                <w:b/>
                <w:i/>
              </w:rPr>
              <w:t>Reference</w:t>
            </w:r>
            <w:r w:rsidR="00F21CF8" w:rsidRPr="00AC65C9">
              <w:rPr>
                <w:b/>
                <w:i/>
              </w:rPr>
              <w:t>s</w:t>
            </w:r>
            <w:r w:rsidRPr="00AC65C9">
              <w:t>:  For more information on</w:t>
            </w:r>
            <w:r w:rsidR="0046250C" w:rsidRPr="00AC65C9">
              <w:t xml:space="preserve"> </w:t>
            </w:r>
          </w:p>
          <w:p w14:paraId="655782A7" w14:textId="082E64F1" w:rsidR="0046250C" w:rsidRPr="00AC65C9" w:rsidRDefault="0046250C" w:rsidP="009002E8">
            <w:pPr>
              <w:pStyle w:val="ListParagraph"/>
              <w:numPr>
                <w:ilvl w:val="0"/>
                <w:numId w:val="112"/>
              </w:numPr>
              <w:ind w:left="158" w:hanging="187"/>
            </w:pPr>
            <w:r w:rsidRPr="00AC65C9">
              <w:t>verifying military service in</w:t>
            </w:r>
          </w:p>
          <w:p w14:paraId="62B41C18" w14:textId="5ACE6B72" w:rsidR="00412613" w:rsidRPr="00AC65C9" w:rsidRDefault="004F0D8F" w:rsidP="009002E8">
            <w:pPr>
              <w:pStyle w:val="ListParagraph"/>
              <w:numPr>
                <w:ilvl w:val="0"/>
                <w:numId w:val="114"/>
              </w:numPr>
              <w:ind w:left="346" w:hanging="187"/>
            </w:pPr>
            <w:r w:rsidRPr="00AC65C9">
              <w:t xml:space="preserve">BIRLS, see the </w:t>
            </w:r>
            <w:hyperlink r:id="rId48" w:history="1">
              <w:r w:rsidRPr="00AC65C9">
                <w:rPr>
                  <w:rStyle w:val="Hyperlink"/>
                  <w:i/>
                </w:rPr>
                <w:t>Share User’s Guide</w:t>
              </w:r>
            </w:hyperlink>
            <w:r w:rsidR="0046250C" w:rsidRPr="00AC65C9">
              <w:t>, and</w:t>
            </w:r>
          </w:p>
          <w:p w14:paraId="63E99270" w14:textId="5B980D03" w:rsidR="00F21CF8" w:rsidRPr="00AC65C9" w:rsidRDefault="004F0D8F" w:rsidP="009002E8">
            <w:pPr>
              <w:pStyle w:val="ListParagraph"/>
              <w:numPr>
                <w:ilvl w:val="0"/>
                <w:numId w:val="115"/>
              </w:numPr>
              <w:ind w:left="346" w:hanging="187"/>
            </w:pPr>
            <w:r w:rsidRPr="00AC65C9">
              <w:lastRenderedPageBreak/>
              <w:t xml:space="preserve">Participant Profile, see the </w:t>
            </w:r>
            <w:hyperlink r:id="rId49" w:history="1">
              <w:r w:rsidRPr="00AC65C9">
                <w:rPr>
                  <w:rStyle w:val="Hyperlink"/>
                  <w:i/>
                </w:rPr>
                <w:t>Participant Profile User’s Guide</w:t>
              </w:r>
            </w:hyperlink>
            <w:r w:rsidR="00F21CF8" w:rsidRPr="00AC65C9">
              <w:t>, and</w:t>
            </w:r>
          </w:p>
          <w:p w14:paraId="3B80C8FD" w14:textId="2BC42D16" w:rsidR="004F0D8F" w:rsidRPr="00AC65C9" w:rsidRDefault="00F21CF8" w:rsidP="009002E8">
            <w:pPr>
              <w:pStyle w:val="ListParagraph"/>
              <w:numPr>
                <w:ilvl w:val="0"/>
                <w:numId w:val="116"/>
              </w:numPr>
              <w:ind w:left="158" w:hanging="187"/>
            </w:pPr>
            <w:r w:rsidRPr="00AC65C9">
              <w:t>updating multiple periods of active duty military service, see M21-1, Part III, Subpart ii, 3.C.7.c.</w:t>
            </w:r>
          </w:p>
        </w:tc>
      </w:tr>
    </w:tbl>
    <w:p w14:paraId="5510F43B" w14:textId="12A3B1D9" w:rsidR="00302C14" w:rsidRPr="00AC65C9" w:rsidRDefault="00302C14" w:rsidP="00897C9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02C14" w:rsidRPr="00AC65C9" w14:paraId="2C64BCE4" w14:textId="77777777" w:rsidTr="00302C14">
        <w:tc>
          <w:tcPr>
            <w:tcW w:w="1728" w:type="dxa"/>
            <w:shd w:val="clear" w:color="auto" w:fill="auto"/>
          </w:tcPr>
          <w:p w14:paraId="535231FC" w14:textId="7BC2183E" w:rsidR="00302C14" w:rsidRPr="00AC65C9" w:rsidRDefault="001D2FC8" w:rsidP="001D2FC8">
            <w:pPr>
              <w:rPr>
                <w:b/>
                <w:sz w:val="22"/>
              </w:rPr>
            </w:pPr>
            <w:bookmarkStart w:id="12" w:name="Topic7c"/>
            <w:bookmarkEnd w:id="12"/>
            <w:r w:rsidRPr="00AC65C9">
              <w:rPr>
                <w:b/>
                <w:sz w:val="22"/>
              </w:rPr>
              <w:t xml:space="preserve">c.  </w:t>
            </w:r>
            <w:r w:rsidR="00302C14" w:rsidRPr="00AC65C9">
              <w:rPr>
                <w:b/>
                <w:sz w:val="22"/>
              </w:rPr>
              <w:t xml:space="preserve">Updating Multiple Periods of </w:t>
            </w:r>
            <w:r w:rsidR="002318B6" w:rsidRPr="00AC65C9">
              <w:rPr>
                <w:b/>
                <w:sz w:val="22"/>
              </w:rPr>
              <w:t>Active</w:t>
            </w:r>
            <w:r w:rsidR="00F21CF8" w:rsidRPr="00AC65C9">
              <w:rPr>
                <w:b/>
                <w:sz w:val="22"/>
              </w:rPr>
              <w:t xml:space="preserve"> </w:t>
            </w:r>
            <w:r w:rsidR="00302C14" w:rsidRPr="00AC65C9">
              <w:rPr>
                <w:b/>
                <w:sz w:val="22"/>
              </w:rPr>
              <w:t>Military Service</w:t>
            </w:r>
          </w:p>
        </w:tc>
        <w:tc>
          <w:tcPr>
            <w:tcW w:w="7740" w:type="dxa"/>
            <w:shd w:val="clear" w:color="auto" w:fill="auto"/>
          </w:tcPr>
          <w:p w14:paraId="13548450" w14:textId="0843BE09" w:rsidR="00302C14" w:rsidRPr="00AC65C9" w:rsidRDefault="00E728F5" w:rsidP="00302C14">
            <w:r w:rsidRPr="00AC65C9">
              <w:t>Use the table below to determine which system(s) to use when updating multiple periods of</w:t>
            </w:r>
            <w:r w:rsidR="002318B6" w:rsidRPr="00AC65C9">
              <w:t xml:space="preserve"> active</w:t>
            </w:r>
            <w:r w:rsidRPr="00AC65C9">
              <w:t xml:space="preserve"> military service.</w:t>
            </w:r>
          </w:p>
        </w:tc>
      </w:tr>
    </w:tbl>
    <w:p w14:paraId="3760D8DA" w14:textId="77777777" w:rsidR="00F21CF8" w:rsidRPr="00AC65C9" w:rsidRDefault="00F21CF8" w:rsidP="00F21CF8"/>
    <w:tbl>
      <w:tblPr>
        <w:tblStyle w:val="TableGrid"/>
        <w:tblW w:w="7650" w:type="dxa"/>
        <w:tblInd w:w="1818" w:type="dxa"/>
        <w:tblLook w:val="04A0" w:firstRow="1" w:lastRow="0" w:firstColumn="1" w:lastColumn="0" w:noHBand="0" w:noVBand="1"/>
      </w:tblPr>
      <w:tblGrid>
        <w:gridCol w:w="3870"/>
        <w:gridCol w:w="3780"/>
      </w:tblGrid>
      <w:tr w:rsidR="00F21CF8" w:rsidRPr="00AC65C9" w14:paraId="5F0A3BC3" w14:textId="77777777" w:rsidTr="00F21CF8">
        <w:tc>
          <w:tcPr>
            <w:tcW w:w="3870" w:type="dxa"/>
          </w:tcPr>
          <w:p w14:paraId="3DB3E182" w14:textId="66F70D68" w:rsidR="00F21CF8" w:rsidRPr="00AC65C9" w:rsidRDefault="00F21CF8" w:rsidP="00F21CF8">
            <w:pPr>
              <w:rPr>
                <w:b/>
              </w:rPr>
            </w:pPr>
            <w:r w:rsidRPr="00AC65C9">
              <w:rPr>
                <w:b/>
              </w:rPr>
              <w:t>If the Veteran has…</w:t>
            </w:r>
          </w:p>
        </w:tc>
        <w:tc>
          <w:tcPr>
            <w:tcW w:w="3780" w:type="dxa"/>
          </w:tcPr>
          <w:p w14:paraId="38DF0687" w14:textId="3CB9E3CD" w:rsidR="00F21CF8" w:rsidRPr="00AC65C9" w:rsidRDefault="00F21CF8" w:rsidP="00F21CF8">
            <w:pPr>
              <w:rPr>
                <w:b/>
              </w:rPr>
            </w:pPr>
            <w:r w:rsidRPr="00AC65C9">
              <w:rPr>
                <w:b/>
              </w:rPr>
              <w:t>Then ...</w:t>
            </w:r>
          </w:p>
        </w:tc>
      </w:tr>
      <w:tr w:rsidR="00F21CF8" w:rsidRPr="00AC65C9" w14:paraId="349556C1" w14:textId="77777777" w:rsidTr="00F21CF8">
        <w:tc>
          <w:tcPr>
            <w:tcW w:w="3870" w:type="dxa"/>
          </w:tcPr>
          <w:p w14:paraId="26A39610" w14:textId="1E068624" w:rsidR="00F21CF8" w:rsidRPr="00AC65C9" w:rsidRDefault="00F21CF8" w:rsidP="00F21CF8">
            <w:r w:rsidRPr="00AC65C9">
              <w:t>up</w:t>
            </w:r>
            <w:r w:rsidR="002318B6" w:rsidRPr="00AC65C9">
              <w:t xml:space="preserve"> to three periods of active military</w:t>
            </w:r>
            <w:r w:rsidRPr="00AC65C9">
              <w:t xml:space="preserve"> service</w:t>
            </w:r>
          </w:p>
        </w:tc>
        <w:tc>
          <w:tcPr>
            <w:tcW w:w="3780" w:type="dxa"/>
          </w:tcPr>
          <w:p w14:paraId="6CC09EB4" w14:textId="0E3A2E23" w:rsidR="00F21CF8" w:rsidRPr="00AC65C9" w:rsidRDefault="00F21CF8" w:rsidP="002318B6">
            <w:r w:rsidRPr="00AC65C9">
              <w:t xml:space="preserve">enter all periods of </w:t>
            </w:r>
            <w:r w:rsidR="002318B6" w:rsidRPr="00AC65C9">
              <w:t>active military service</w:t>
            </w:r>
            <w:r w:rsidRPr="00AC65C9">
              <w:t xml:space="preserve"> in BIRLS.</w:t>
            </w:r>
          </w:p>
        </w:tc>
      </w:tr>
      <w:tr w:rsidR="00F21CF8" w:rsidRPr="00AC65C9" w14:paraId="63284B88" w14:textId="77777777" w:rsidTr="00F21CF8">
        <w:tc>
          <w:tcPr>
            <w:tcW w:w="3870" w:type="dxa"/>
          </w:tcPr>
          <w:p w14:paraId="602DEB39" w14:textId="00D5EA4B" w:rsidR="00F21CF8" w:rsidRPr="00AC65C9" w:rsidRDefault="00F21CF8" w:rsidP="002318B6">
            <w:r w:rsidRPr="00AC65C9">
              <w:t xml:space="preserve">more than three periods of active </w:t>
            </w:r>
            <w:r w:rsidR="002318B6" w:rsidRPr="00AC65C9">
              <w:t>military</w:t>
            </w:r>
            <w:r w:rsidRPr="00AC65C9">
              <w:t xml:space="preserve"> service</w:t>
            </w:r>
          </w:p>
        </w:tc>
        <w:tc>
          <w:tcPr>
            <w:tcW w:w="3780" w:type="dxa"/>
          </w:tcPr>
          <w:p w14:paraId="193D6E68" w14:textId="2233D31C" w:rsidR="00F21CF8" w:rsidRPr="00AC65C9" w:rsidRDefault="00F21CF8" w:rsidP="009002E8">
            <w:pPr>
              <w:pStyle w:val="ListParagraph"/>
              <w:numPr>
                <w:ilvl w:val="0"/>
                <w:numId w:val="113"/>
              </w:numPr>
              <w:ind w:left="158" w:hanging="187"/>
            </w:pPr>
            <w:r w:rsidRPr="00AC65C9">
              <w:t>enter the first three periods</w:t>
            </w:r>
            <w:r w:rsidR="002318B6" w:rsidRPr="00AC65C9">
              <w:t xml:space="preserve"> of active military service</w:t>
            </w:r>
            <w:r w:rsidRPr="00AC65C9">
              <w:t xml:space="preserve"> in BIRLS, and</w:t>
            </w:r>
          </w:p>
          <w:p w14:paraId="5CA5E3FD" w14:textId="2FB9FD1E" w:rsidR="00F21CF8" w:rsidRPr="00AC65C9" w:rsidRDefault="00F21CF8" w:rsidP="009002E8">
            <w:pPr>
              <w:pStyle w:val="ListParagraph"/>
              <w:numPr>
                <w:ilvl w:val="0"/>
                <w:numId w:val="113"/>
              </w:numPr>
              <w:ind w:left="158" w:hanging="187"/>
            </w:pPr>
            <w:r w:rsidRPr="00AC65C9">
              <w:t>enter any remaining periods</w:t>
            </w:r>
            <w:r w:rsidR="002318B6" w:rsidRPr="00AC65C9">
              <w:t xml:space="preserve"> of active military service</w:t>
            </w:r>
            <w:r w:rsidRPr="00AC65C9">
              <w:t xml:space="preserve"> in Participant Profile.</w:t>
            </w:r>
          </w:p>
        </w:tc>
      </w:tr>
    </w:tbl>
    <w:p w14:paraId="7B119F84" w14:textId="77777777" w:rsidR="00F21CF8" w:rsidRPr="00AC65C9" w:rsidRDefault="00F21CF8" w:rsidP="00F21CF8"/>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F21CF8" w:rsidRPr="00AC65C9" w14:paraId="444F96A2" w14:textId="77777777" w:rsidTr="00F21CF8">
        <w:tc>
          <w:tcPr>
            <w:tcW w:w="7740" w:type="dxa"/>
            <w:shd w:val="clear" w:color="auto" w:fill="auto"/>
          </w:tcPr>
          <w:p w14:paraId="439E820D" w14:textId="3182F8FE" w:rsidR="00F21CF8" w:rsidRPr="00AC65C9" w:rsidRDefault="00327C06" w:rsidP="00327C06">
            <w:r w:rsidRPr="00AC65C9">
              <w:rPr>
                <w:b/>
                <w:i/>
              </w:rPr>
              <w:t>Important</w:t>
            </w:r>
            <w:r w:rsidRPr="00AC65C9">
              <w:t xml:space="preserve">:  Service information entered into Participant Profile will only update the Veteran’s corporate record.  Changes made in Participant Profile </w:t>
            </w:r>
            <w:r w:rsidRPr="00AC65C9">
              <w:rPr>
                <w:b/>
                <w:i/>
              </w:rPr>
              <w:t>will not</w:t>
            </w:r>
            <w:r w:rsidRPr="00AC65C9">
              <w:t xml:space="preserve"> automatically update the information shown in BIRLS.</w:t>
            </w:r>
            <w:r w:rsidR="001767C8" w:rsidRPr="00AC65C9">
              <w:t xml:space="preserve">  Users should check both systems to ensure the Veteran’s military service is complete.</w:t>
            </w:r>
          </w:p>
          <w:p w14:paraId="32EFF88D" w14:textId="77777777" w:rsidR="001D2FC8" w:rsidRPr="00AC65C9" w:rsidRDefault="001D2FC8" w:rsidP="00327C06"/>
          <w:p w14:paraId="3122AA62" w14:textId="67DA54A5" w:rsidR="001D2FC8" w:rsidRPr="00AC65C9" w:rsidRDefault="001D2FC8" w:rsidP="00327C06">
            <w:r w:rsidRPr="00AC65C9">
              <w:rPr>
                <w:b/>
                <w:i/>
              </w:rPr>
              <w:t>Reference</w:t>
            </w:r>
            <w:r w:rsidRPr="00AC65C9">
              <w:t xml:space="preserve">: </w:t>
            </w:r>
            <w:r w:rsidR="006850D8" w:rsidRPr="00AC65C9">
              <w:t xml:space="preserve"> </w:t>
            </w:r>
            <w:r w:rsidRPr="00AC65C9">
              <w:t>For more information on updating military service in</w:t>
            </w:r>
          </w:p>
          <w:p w14:paraId="55327C8E" w14:textId="77777777" w:rsidR="001D2FC8" w:rsidRPr="00AC65C9" w:rsidRDefault="001D2FC8" w:rsidP="009002E8">
            <w:pPr>
              <w:pStyle w:val="ListParagraph"/>
              <w:numPr>
                <w:ilvl w:val="0"/>
                <w:numId w:val="117"/>
              </w:numPr>
              <w:ind w:left="158" w:hanging="187"/>
            </w:pPr>
            <w:r w:rsidRPr="00AC65C9">
              <w:t xml:space="preserve">BIRLS, see the </w:t>
            </w:r>
            <w:hyperlink r:id="rId50" w:history="1">
              <w:r w:rsidRPr="00AC65C9">
                <w:rPr>
                  <w:rStyle w:val="Hyperlink"/>
                  <w:i/>
                </w:rPr>
                <w:t>Share User’s Guide</w:t>
              </w:r>
            </w:hyperlink>
            <w:r w:rsidRPr="00AC65C9">
              <w:t>, and</w:t>
            </w:r>
          </w:p>
          <w:p w14:paraId="185D09D9" w14:textId="33388F73" w:rsidR="001D2FC8" w:rsidRPr="00AC65C9" w:rsidRDefault="001D2FC8" w:rsidP="009002E8">
            <w:pPr>
              <w:pStyle w:val="ListParagraph"/>
              <w:numPr>
                <w:ilvl w:val="0"/>
                <w:numId w:val="118"/>
              </w:numPr>
              <w:ind w:left="158" w:hanging="187"/>
            </w:pPr>
            <w:r w:rsidRPr="00AC65C9">
              <w:t xml:space="preserve">Participant Profile, see the </w:t>
            </w:r>
            <w:hyperlink r:id="rId51" w:history="1">
              <w:r w:rsidRPr="00AC65C9">
                <w:rPr>
                  <w:rStyle w:val="Hyperlink"/>
                  <w:i/>
                </w:rPr>
                <w:t>Participant Profile User’s Guide</w:t>
              </w:r>
            </w:hyperlink>
            <w:r w:rsidRPr="00AC65C9">
              <w:t>.</w:t>
            </w:r>
          </w:p>
        </w:tc>
      </w:tr>
    </w:tbl>
    <w:p w14:paraId="4CAF5185" w14:textId="77777777" w:rsidR="00F21CF8" w:rsidRPr="00AC65C9" w:rsidRDefault="00F21CF8" w:rsidP="00F21CF8">
      <w:pPr>
        <w:tabs>
          <w:tab w:val="left" w:pos="9360"/>
        </w:tabs>
        <w:ind w:left="1714"/>
      </w:pPr>
      <w:r w:rsidRPr="00AC65C9">
        <w:rPr>
          <w:u w:val="single"/>
        </w:rPr>
        <w:tab/>
      </w:r>
    </w:p>
    <w:p w14:paraId="2F45EFFF" w14:textId="2914DF82" w:rsidR="001D2FC8" w:rsidRPr="00AC65C9" w:rsidRDefault="001D2FC8" w:rsidP="00F21C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D2FC8" w:rsidRPr="00AC65C9" w14:paraId="344B30DE" w14:textId="77777777" w:rsidTr="001D2FC8">
        <w:tc>
          <w:tcPr>
            <w:tcW w:w="1728" w:type="dxa"/>
            <w:shd w:val="clear" w:color="auto" w:fill="auto"/>
          </w:tcPr>
          <w:p w14:paraId="12C696FA" w14:textId="1346DB15" w:rsidR="001D2FC8" w:rsidRPr="00AC65C9" w:rsidRDefault="002318B6" w:rsidP="001D2FC8">
            <w:pPr>
              <w:rPr>
                <w:b/>
                <w:sz w:val="22"/>
              </w:rPr>
            </w:pPr>
            <w:bookmarkStart w:id="13" w:name="Topic7d"/>
            <w:bookmarkEnd w:id="13"/>
            <w:r w:rsidRPr="00AC65C9">
              <w:rPr>
                <w:b/>
                <w:sz w:val="22"/>
              </w:rPr>
              <w:t>d.  Active Military Service</w:t>
            </w:r>
            <w:r w:rsidR="001D2FC8" w:rsidRPr="00AC65C9">
              <w:rPr>
                <w:b/>
                <w:sz w:val="22"/>
              </w:rPr>
              <w:t xml:space="preserve"> by Reason of </w:t>
            </w:r>
            <w:r w:rsidR="00434B35" w:rsidRPr="00AC65C9">
              <w:rPr>
                <w:b/>
                <w:sz w:val="22"/>
              </w:rPr>
              <w:t xml:space="preserve">Award of </w:t>
            </w:r>
            <w:r w:rsidR="001D2FC8" w:rsidRPr="00AC65C9">
              <w:rPr>
                <w:b/>
                <w:sz w:val="22"/>
              </w:rPr>
              <w:t>SC</w:t>
            </w:r>
          </w:p>
        </w:tc>
        <w:tc>
          <w:tcPr>
            <w:tcW w:w="7740" w:type="dxa"/>
            <w:shd w:val="clear" w:color="auto" w:fill="auto"/>
          </w:tcPr>
          <w:p w14:paraId="41882720" w14:textId="204F7239" w:rsidR="00434B35" w:rsidRPr="00AC65C9" w:rsidRDefault="00434B35" w:rsidP="00434B35">
            <w:r w:rsidRPr="00AC65C9">
              <w:t xml:space="preserve">In some </w:t>
            </w:r>
            <w:r w:rsidR="00057CD1" w:rsidRPr="00AC65C9">
              <w:t>situations</w:t>
            </w:r>
            <w:r w:rsidRPr="00AC65C9">
              <w:t xml:space="preserve">, </w:t>
            </w:r>
            <w:r w:rsidR="00442406" w:rsidRPr="00AC65C9">
              <w:t>SC</w:t>
            </w:r>
            <w:r w:rsidRPr="00AC65C9">
              <w:t xml:space="preserve"> is awarded for a death, disease, or injury incurred or aggravated during a period of duty other than full-time active duty in the Armed Forces.  In these situations, </w:t>
            </w:r>
            <w:r w:rsidR="006850D8" w:rsidRPr="00AC65C9">
              <w:t xml:space="preserve">the period of duty during which the death, disease, or injury occurred is </w:t>
            </w:r>
            <w:r w:rsidRPr="00AC65C9">
              <w:t xml:space="preserve">considered active military service for VA compensation purposes. </w:t>
            </w:r>
          </w:p>
          <w:p w14:paraId="1F51C41A" w14:textId="77777777" w:rsidR="00434B35" w:rsidRPr="00AC65C9" w:rsidRDefault="00434B35" w:rsidP="00434B35"/>
          <w:p w14:paraId="14608BDC" w14:textId="0BBCBC8F" w:rsidR="00434B35" w:rsidRPr="00AC65C9" w:rsidRDefault="001775F0" w:rsidP="00434B35">
            <w:r w:rsidRPr="00AC65C9">
              <w:rPr>
                <w:b/>
                <w:i/>
              </w:rPr>
              <w:t>Example</w:t>
            </w:r>
            <w:r w:rsidRPr="00AC65C9">
              <w:t xml:space="preserve">:  </w:t>
            </w:r>
            <w:r w:rsidR="00C9018C" w:rsidRPr="00AC65C9">
              <w:t>SC</w:t>
            </w:r>
            <w:r w:rsidR="00434B35" w:rsidRPr="00AC65C9">
              <w:t xml:space="preserve"> may be awarded for an injury incurred in the line of duty (LOD) during inactive duty for training.</w:t>
            </w:r>
            <w:r w:rsidR="006850D8" w:rsidRPr="00AC65C9">
              <w:t xml:space="preserve">  Once </w:t>
            </w:r>
            <w:r w:rsidR="001F501D" w:rsidRPr="00AC65C9">
              <w:t xml:space="preserve">it is determined that </w:t>
            </w:r>
            <w:r w:rsidR="00C9018C" w:rsidRPr="00AC65C9">
              <w:t>SC</w:t>
            </w:r>
            <w:r w:rsidR="001F501D" w:rsidRPr="00AC65C9">
              <w:t xml:space="preserve"> is in order for that injury, the period of inactive duty for training is considered active military service for VA compensation purposes.</w:t>
            </w:r>
            <w:r w:rsidR="006850D8" w:rsidRPr="00AC65C9">
              <w:t xml:space="preserve"> </w:t>
            </w:r>
          </w:p>
          <w:p w14:paraId="56E22A9F" w14:textId="77777777" w:rsidR="00434B35" w:rsidRPr="00AC65C9" w:rsidRDefault="00434B35" w:rsidP="00434B35"/>
          <w:p w14:paraId="56F1BC25" w14:textId="763DAB70" w:rsidR="00434B35" w:rsidRPr="00AC65C9" w:rsidRDefault="001775F0" w:rsidP="00434B35">
            <w:r w:rsidRPr="00AC65C9">
              <w:rPr>
                <w:b/>
                <w:i/>
              </w:rPr>
              <w:t>Important</w:t>
            </w:r>
            <w:r w:rsidRPr="00AC65C9">
              <w:t xml:space="preserve">:  All periods of active military service </w:t>
            </w:r>
            <w:r w:rsidRPr="00AC65C9">
              <w:rPr>
                <w:b/>
                <w:i/>
              </w:rPr>
              <w:t>must</w:t>
            </w:r>
            <w:r w:rsidRPr="00AC65C9">
              <w:t xml:space="preserve"> be updated and verified in the systems </w:t>
            </w:r>
            <w:r w:rsidR="004F402C" w:rsidRPr="00AC65C9">
              <w:t xml:space="preserve">by the rating activity </w:t>
            </w:r>
            <w:r w:rsidRPr="00AC65C9">
              <w:t xml:space="preserve">prior to completion </w:t>
            </w:r>
            <w:r w:rsidR="004F402C" w:rsidRPr="00AC65C9">
              <w:t>of the rating decision</w:t>
            </w:r>
            <w:r w:rsidRPr="00AC65C9">
              <w:t xml:space="preserve">.  Failure to do so will result in inaccurate or incomplete service displayed on the rating </w:t>
            </w:r>
            <w:r w:rsidR="006850D8" w:rsidRPr="00AC65C9">
              <w:t xml:space="preserve">decision </w:t>
            </w:r>
            <w:r w:rsidR="006850D8" w:rsidRPr="00AC65C9">
              <w:rPr>
                <w:i/>
              </w:rPr>
              <w:t>C</w:t>
            </w:r>
            <w:r w:rsidRPr="00AC65C9">
              <w:rPr>
                <w:i/>
              </w:rPr>
              <w:t>odesheet</w:t>
            </w:r>
            <w:r w:rsidRPr="00AC65C9">
              <w:t>.</w:t>
            </w:r>
          </w:p>
          <w:p w14:paraId="12CBC8BC" w14:textId="77777777" w:rsidR="001775F0" w:rsidRPr="00AC65C9" w:rsidRDefault="001775F0" w:rsidP="00434B35"/>
          <w:p w14:paraId="3AE14C19" w14:textId="77777777" w:rsidR="004F402C" w:rsidRPr="00AC65C9" w:rsidRDefault="001775F0" w:rsidP="00C94120">
            <w:r w:rsidRPr="00AC65C9">
              <w:rPr>
                <w:b/>
                <w:i/>
              </w:rPr>
              <w:t>References</w:t>
            </w:r>
            <w:r w:rsidRPr="00AC65C9">
              <w:t>:  For more information on</w:t>
            </w:r>
            <w:r w:rsidR="00C94120" w:rsidRPr="00AC65C9">
              <w:t xml:space="preserve"> </w:t>
            </w:r>
          </w:p>
          <w:p w14:paraId="429718B4" w14:textId="77777777" w:rsidR="00057CD1" w:rsidRPr="00AC65C9" w:rsidRDefault="001775F0" w:rsidP="009002E8">
            <w:pPr>
              <w:pStyle w:val="ListParagraph"/>
              <w:numPr>
                <w:ilvl w:val="0"/>
                <w:numId w:val="119"/>
              </w:numPr>
              <w:ind w:left="158" w:hanging="187"/>
            </w:pPr>
            <w:r w:rsidRPr="00AC65C9">
              <w:t xml:space="preserve">duty periods, see </w:t>
            </w:r>
          </w:p>
          <w:p w14:paraId="099955B5" w14:textId="399B7A99" w:rsidR="001775F0" w:rsidRPr="00AC65C9" w:rsidRDefault="00947210" w:rsidP="009002E8">
            <w:pPr>
              <w:pStyle w:val="ListParagraph"/>
              <w:numPr>
                <w:ilvl w:val="0"/>
                <w:numId w:val="125"/>
              </w:numPr>
              <w:ind w:left="346" w:hanging="187"/>
            </w:pPr>
            <w:hyperlink r:id="rId52" w:history="1">
              <w:r w:rsidR="001775F0" w:rsidRPr="00AC65C9">
                <w:rPr>
                  <w:rStyle w:val="Hyperlink"/>
                </w:rPr>
                <w:t>38 CFR 3.6</w:t>
              </w:r>
            </w:hyperlink>
            <w:r w:rsidR="00057CD1" w:rsidRPr="00AC65C9">
              <w:t>, and</w:t>
            </w:r>
          </w:p>
          <w:p w14:paraId="1EB7373F" w14:textId="211A1CBD" w:rsidR="00057CD1" w:rsidRPr="00AC65C9" w:rsidRDefault="00947210" w:rsidP="009002E8">
            <w:pPr>
              <w:pStyle w:val="ListParagraph"/>
              <w:numPr>
                <w:ilvl w:val="0"/>
                <w:numId w:val="125"/>
              </w:numPr>
              <w:ind w:left="346" w:hanging="187"/>
            </w:pPr>
            <w:hyperlink r:id="rId53" w:history="1">
              <w:r w:rsidR="00057CD1" w:rsidRPr="00AC65C9">
                <w:rPr>
                  <w:rStyle w:val="Hyperlink"/>
                </w:rPr>
                <w:t>38 U.S.C. 101(24)</w:t>
              </w:r>
            </w:hyperlink>
          </w:p>
          <w:p w14:paraId="6A5F2961" w14:textId="77777777" w:rsidR="004F402C" w:rsidRPr="00AC65C9" w:rsidRDefault="004F402C" w:rsidP="009002E8">
            <w:pPr>
              <w:pStyle w:val="ListParagraph"/>
              <w:numPr>
                <w:ilvl w:val="0"/>
                <w:numId w:val="119"/>
              </w:numPr>
              <w:ind w:left="158" w:hanging="187"/>
            </w:pPr>
            <w:r w:rsidRPr="00AC65C9">
              <w:t>the information required to verify military service, see M21-1, Part III, Subpart ii, 3.C.7.b</w:t>
            </w:r>
          </w:p>
          <w:p w14:paraId="101F312B" w14:textId="68A7274E" w:rsidR="004F402C" w:rsidRPr="00AC65C9" w:rsidRDefault="004F402C" w:rsidP="009002E8">
            <w:pPr>
              <w:pStyle w:val="ListParagraph"/>
              <w:numPr>
                <w:ilvl w:val="0"/>
                <w:numId w:val="119"/>
              </w:numPr>
              <w:ind w:left="158" w:hanging="187"/>
            </w:pPr>
            <w:r w:rsidRPr="00AC65C9">
              <w:t>updating multiple periods of active military service, see M21-1, Part III, Subpart ii, 3.C.7.c, and</w:t>
            </w:r>
          </w:p>
          <w:p w14:paraId="0C6E114E" w14:textId="77777777" w:rsidR="004F402C" w:rsidRPr="00AC65C9" w:rsidRDefault="004F402C" w:rsidP="009002E8">
            <w:pPr>
              <w:pStyle w:val="ListParagraph"/>
              <w:numPr>
                <w:ilvl w:val="0"/>
                <w:numId w:val="119"/>
              </w:numPr>
              <w:ind w:left="158" w:hanging="187"/>
            </w:pPr>
            <w:r w:rsidRPr="00AC65C9">
              <w:t>updating military service in</w:t>
            </w:r>
          </w:p>
          <w:p w14:paraId="609D9FB6" w14:textId="71ACF8F4" w:rsidR="004F402C" w:rsidRPr="00AC65C9" w:rsidRDefault="004F402C" w:rsidP="009002E8">
            <w:pPr>
              <w:pStyle w:val="ListParagraph"/>
              <w:numPr>
                <w:ilvl w:val="0"/>
                <w:numId w:val="120"/>
              </w:numPr>
              <w:ind w:left="346" w:hanging="187"/>
            </w:pPr>
            <w:r w:rsidRPr="00AC65C9">
              <w:t xml:space="preserve">BIRLS, see the </w:t>
            </w:r>
            <w:hyperlink r:id="rId54" w:history="1">
              <w:r w:rsidRPr="00AC65C9">
                <w:rPr>
                  <w:rStyle w:val="Hyperlink"/>
                  <w:i/>
                </w:rPr>
                <w:t>Share User’s Guide</w:t>
              </w:r>
            </w:hyperlink>
            <w:r w:rsidRPr="00AC65C9">
              <w:t>, and</w:t>
            </w:r>
          </w:p>
          <w:p w14:paraId="679AAF7D" w14:textId="71EC1AB2" w:rsidR="004F402C" w:rsidRPr="00AC65C9" w:rsidRDefault="004F402C" w:rsidP="009002E8">
            <w:pPr>
              <w:pStyle w:val="ListParagraph"/>
              <w:numPr>
                <w:ilvl w:val="0"/>
                <w:numId w:val="120"/>
              </w:numPr>
              <w:ind w:left="346" w:hanging="187"/>
            </w:pPr>
            <w:r w:rsidRPr="00AC65C9">
              <w:t xml:space="preserve">Participant Profile, see the </w:t>
            </w:r>
            <w:hyperlink r:id="rId55" w:history="1">
              <w:r w:rsidRPr="00AC65C9">
                <w:rPr>
                  <w:rStyle w:val="Hyperlink"/>
                  <w:i/>
                </w:rPr>
                <w:t>Participant Profile User’s Guide</w:t>
              </w:r>
            </w:hyperlink>
            <w:r w:rsidRPr="00AC65C9">
              <w:t>.</w:t>
            </w:r>
          </w:p>
        </w:tc>
      </w:tr>
    </w:tbl>
    <w:p w14:paraId="6BF67FC1" w14:textId="75CF31A4" w:rsidR="00307EB6" w:rsidRPr="00AC65C9" w:rsidRDefault="00307EB6" w:rsidP="00307EB6">
      <w:pPr>
        <w:tabs>
          <w:tab w:val="left" w:pos="9360"/>
        </w:tabs>
        <w:ind w:left="1714"/>
      </w:pPr>
      <w:r w:rsidRPr="00AC65C9">
        <w:rPr>
          <w:u w:val="single"/>
        </w:rPr>
        <w:lastRenderedPageBreak/>
        <w:tab/>
      </w:r>
    </w:p>
    <w:p w14:paraId="316C61D6" w14:textId="77777777" w:rsidR="00307EB6" w:rsidRPr="00AC65C9" w:rsidRDefault="00307EB6" w:rsidP="00307EB6">
      <w:pPr>
        <w:ind w:left="1714"/>
      </w:pPr>
    </w:p>
    <w:p w14:paraId="7461683B" w14:textId="2165ADDB" w:rsidR="00897C93" w:rsidRPr="00AC65C9" w:rsidRDefault="00770F80" w:rsidP="00307EB6">
      <w:r w:rsidRPr="00AC65C9">
        <w:fldChar w:fldCharType="begin">
          <w:fldData xml:space="preserve">RABvAGMAVABlAG0AcAAxAFYAYQByAFQAcgBhAGQAaQB0AGkAbwBuAGEAbAA=
</w:fldData>
        </w:fldChar>
      </w:r>
      <w:r w:rsidRPr="00AC65C9">
        <w:instrText xml:space="preserve"> ADDIN  \* MERGEFORMAT </w:instrText>
      </w:r>
      <w:r w:rsidRPr="00AC65C9">
        <w:fldChar w:fldCharType="end"/>
      </w:r>
      <w:r w:rsidRPr="00AC65C9">
        <w:fldChar w:fldCharType="begin">
          <w:fldData xml:space="preserve">RgBvAG4AdABTAGUAdABpAG0AaQBzAHQAeQBsAGUAcwAuAHgAbQBsAA==
</w:fldData>
        </w:fldChar>
      </w:r>
      <w:r w:rsidRPr="00AC65C9">
        <w:instrText xml:space="preserve"> ADDIN  \* MERGEFORMAT </w:instrText>
      </w:r>
      <w:r w:rsidRPr="00AC65C9">
        <w:fldChar w:fldCharType="end"/>
      </w:r>
      <w:r w:rsidR="000541C6" w:rsidRPr="00AC65C9">
        <w:fldChar w:fldCharType="begin">
          <w:fldData xml:space="preserve">RABvAGMAVABlAG0AcAAxAFYAYQByAFQAcgBhAGQAaQB0AGkAbwBuAGEAbAA=
</w:fldData>
        </w:fldChar>
      </w:r>
      <w:r w:rsidR="000541C6" w:rsidRPr="00AC65C9">
        <w:instrText xml:space="preserve"> ADDIN  \* MERGEFORMAT </w:instrText>
      </w:r>
      <w:r w:rsidR="000541C6" w:rsidRPr="00AC65C9">
        <w:fldChar w:fldCharType="end"/>
      </w:r>
      <w:r w:rsidR="000541C6" w:rsidRPr="00AC65C9">
        <w:fldChar w:fldCharType="begin">
          <w:fldData xml:space="preserve">RgBvAG4AdABTAGUAdABGAG8AbgB0AFMAZQB0AGkAbQBpAHMAdAB5AGwAZQBzAC4AeABtAGwA
</w:fldData>
        </w:fldChar>
      </w:r>
      <w:r w:rsidR="000541C6" w:rsidRPr="00AC65C9">
        <w:instrText xml:space="preserve"> ADDIN  \* MERGEFORMAT </w:instrText>
      </w:r>
      <w:r w:rsidR="000541C6" w:rsidRPr="00AC65C9">
        <w:fldChar w:fldCharType="end"/>
      </w:r>
    </w:p>
    <w:p w14:paraId="38887C28" w14:textId="2BCF39DB" w:rsidR="00474BF3" w:rsidRPr="00897C93" w:rsidRDefault="009479D5">
      <w:r w:rsidRPr="00AC65C9">
        <w:fldChar w:fldCharType="begin">
          <w:fldData xml:space="preserve">RABvAGMAVABlAG0AcAAxAFYAYQByAFQAcgBhAGQAaQB0AGkAbwBuAGEAbAA=
</w:fldData>
        </w:fldChar>
      </w:r>
      <w:r w:rsidRPr="00AC65C9">
        <w:instrText xml:space="preserve"> ADDIN  \* MERGEFORMAT </w:instrText>
      </w:r>
      <w:r w:rsidRPr="00AC65C9">
        <w:fldChar w:fldCharType="end"/>
      </w:r>
      <w:r w:rsidRPr="00AC65C9">
        <w:fldChar w:fldCharType="begin">
          <w:fldData xml:space="preserve">RgBvAG4AdABTAGUAdABpAG0AaQBzAHQAeQBsAGUAcwAuAHgAbQBsAA==
</w:fldData>
        </w:fldChar>
      </w:r>
      <w:r w:rsidRPr="00AC65C9">
        <w:instrText xml:space="preserve"> ADDIN  \* MERGEFORMAT </w:instrText>
      </w:r>
      <w:r w:rsidRPr="00AC65C9">
        <w:fldChar w:fldCharType="end"/>
      </w:r>
    </w:p>
    <w:sectPr w:rsidR="00474BF3" w:rsidRPr="00897C93" w:rsidSect="00893DE5">
      <w:headerReference w:type="even" r:id="rId56"/>
      <w:headerReference w:type="default" r:id="rId57"/>
      <w:footerReference w:type="even" r:id="rId58"/>
      <w:footerReference w:type="default" r:id="rId59"/>
      <w:headerReference w:type="first" r:id="rId60"/>
      <w:footerReference w:type="first" r:id="rId61"/>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10E0" w14:textId="77777777" w:rsidR="00292592" w:rsidRDefault="00292592">
      <w:r>
        <w:separator/>
      </w:r>
    </w:p>
  </w:endnote>
  <w:endnote w:type="continuationSeparator" w:id="0">
    <w:p w14:paraId="524D4EF2" w14:textId="77777777" w:rsidR="00292592" w:rsidRDefault="0029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AC7E" w14:textId="3F420A67" w:rsidR="00292592" w:rsidRDefault="00292592">
    <w:pPr>
      <w:pStyle w:val="Footer"/>
      <w:ind w:right="360"/>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AA58F" w14:textId="15C7A1C5" w:rsidR="00292592" w:rsidRDefault="00292592">
    <w:pPr>
      <w:pStyle w:val="Footer"/>
      <w:ind w:right="90"/>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7144" w14:textId="77777777" w:rsidR="00292592" w:rsidRDefault="00292592">
    <w:pPr>
      <w:pStyle w:val="Footer"/>
    </w:pPr>
    <w:r>
      <w:rPr>
        <w:b/>
        <w:sz w:val="20"/>
      </w:rPr>
      <w:t>Final</w:t>
    </w:r>
    <w:r>
      <w:rPr>
        <w:b/>
        <w:sz w:val="20"/>
      </w:rPr>
      <w:tab/>
    </w:r>
    <w:r>
      <w:rPr>
        <w:b/>
        <w:sz w:val="20"/>
      </w:rPr>
      <w:tab/>
      <w:t>3-C-</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44978" w14:textId="77777777" w:rsidR="00292592" w:rsidRDefault="00292592">
      <w:r>
        <w:separator/>
      </w:r>
    </w:p>
  </w:footnote>
  <w:footnote w:type="continuationSeparator" w:id="0">
    <w:p w14:paraId="18DF6A65" w14:textId="77777777" w:rsidR="00292592" w:rsidRDefault="00292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FCCF" w14:textId="797313C6" w:rsidR="00292592" w:rsidRPr="008A157D" w:rsidRDefault="00292592" w:rsidP="008A157D">
    <w:pPr>
      <w:pStyle w:val="Header"/>
      <w:jc w:val="right"/>
      <w:rPr>
        <w:lang w:val="en-US"/>
      </w:rPr>
    </w:pPr>
    <w:r>
      <w:rPr>
        <w:b/>
        <w:sz w:val="20"/>
      </w:rPr>
      <w:t>M21-1, Part III, Subpart ii, Chapter 3, Section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F17E0" w14:textId="32C3E250" w:rsidR="00292592" w:rsidRPr="00DA4E17" w:rsidRDefault="00292592">
    <w:pPr>
      <w:pStyle w:val="Header"/>
      <w:rPr>
        <w:b/>
        <w:sz w:val="20"/>
        <w:lang w:val="en-US"/>
      </w:rPr>
    </w:pPr>
    <w:r>
      <w:rPr>
        <w:b/>
        <w:sz w:val="20"/>
      </w:rPr>
      <w:tab/>
    </w:r>
    <w:r>
      <w:rPr>
        <w:b/>
        <w:sz w:val="20"/>
      </w:rPr>
      <w:tab/>
      <w:t>M21-1, Part III, Subpart ii, Chapter 3, Section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BDB0" w14:textId="77777777" w:rsidR="00292592" w:rsidRDefault="00292592">
    <w:pPr>
      <w:pStyle w:val="Header"/>
      <w:rPr>
        <w:b/>
        <w:sz w:val="20"/>
      </w:rPr>
    </w:pPr>
    <w:r>
      <w:rPr>
        <w:b/>
        <w:sz w:val="20"/>
      </w:rPr>
      <w:t>XX/XX/03</w:t>
    </w:r>
    <w:r>
      <w:rPr>
        <w:b/>
        <w:sz w:val="20"/>
      </w:rPr>
      <w:tab/>
    </w:r>
    <w:r>
      <w:rPr>
        <w:b/>
        <w:sz w:val="20"/>
      </w:rPr>
      <w:tab/>
      <w:t>M21-1MR, Part III</w:t>
    </w:r>
  </w:p>
  <w:p w14:paraId="7296C7F3" w14:textId="77777777" w:rsidR="00292592" w:rsidRDefault="00292592">
    <w:pPr>
      <w:pStyle w:val="Header"/>
    </w:pP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0878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F26A2"/>
    <w:multiLevelType w:val="hybridMultilevel"/>
    <w:tmpl w:val="9A5AF310"/>
    <w:lvl w:ilvl="0" w:tplc="BF42E7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DB6D7F"/>
    <w:multiLevelType w:val="hybridMultilevel"/>
    <w:tmpl w:val="DEFACFDE"/>
    <w:lvl w:ilvl="0" w:tplc="454286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496ABF"/>
    <w:multiLevelType w:val="hybridMultilevel"/>
    <w:tmpl w:val="C14C01D6"/>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B52C4E"/>
    <w:multiLevelType w:val="hybridMultilevel"/>
    <w:tmpl w:val="BD96C5DC"/>
    <w:lvl w:ilvl="0" w:tplc="F04069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0E0170"/>
    <w:multiLevelType w:val="hybridMultilevel"/>
    <w:tmpl w:val="C9B24EFA"/>
    <w:lvl w:ilvl="0" w:tplc="7AB26B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442587"/>
    <w:multiLevelType w:val="hybridMultilevel"/>
    <w:tmpl w:val="CFE05552"/>
    <w:lvl w:ilvl="0" w:tplc="B44AF7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98055A"/>
    <w:multiLevelType w:val="hybridMultilevel"/>
    <w:tmpl w:val="E166A5C0"/>
    <w:lvl w:ilvl="0" w:tplc="59D47F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EE45BE"/>
    <w:multiLevelType w:val="hybridMultilevel"/>
    <w:tmpl w:val="8EBAD9FC"/>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09740B"/>
    <w:multiLevelType w:val="hybridMultilevel"/>
    <w:tmpl w:val="18363682"/>
    <w:lvl w:ilvl="0" w:tplc="7B1A30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81165E"/>
    <w:multiLevelType w:val="hybridMultilevel"/>
    <w:tmpl w:val="A94A0BA0"/>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DD7AFE"/>
    <w:multiLevelType w:val="hybridMultilevel"/>
    <w:tmpl w:val="5F6415C0"/>
    <w:lvl w:ilvl="0" w:tplc="46463C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E23C8E"/>
    <w:multiLevelType w:val="hybridMultilevel"/>
    <w:tmpl w:val="AF42FC4A"/>
    <w:lvl w:ilvl="0" w:tplc="1E0AB9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0D7C2A"/>
    <w:multiLevelType w:val="hybridMultilevel"/>
    <w:tmpl w:val="70D64274"/>
    <w:lvl w:ilvl="0" w:tplc="BF42E7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D7D3137"/>
    <w:multiLevelType w:val="hybridMultilevel"/>
    <w:tmpl w:val="8F3A15BC"/>
    <w:lvl w:ilvl="0" w:tplc="3C5614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BF6430"/>
    <w:multiLevelType w:val="hybridMultilevel"/>
    <w:tmpl w:val="09CE91AE"/>
    <w:lvl w:ilvl="0" w:tplc="08C269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1C47CE"/>
    <w:multiLevelType w:val="hybridMultilevel"/>
    <w:tmpl w:val="B8924DE4"/>
    <w:lvl w:ilvl="0" w:tplc="7BAAC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693719"/>
    <w:multiLevelType w:val="hybridMultilevel"/>
    <w:tmpl w:val="16120628"/>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260D0B"/>
    <w:multiLevelType w:val="hybridMultilevel"/>
    <w:tmpl w:val="195C5C4A"/>
    <w:lvl w:ilvl="0" w:tplc="9FB6B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475060"/>
    <w:multiLevelType w:val="hybridMultilevel"/>
    <w:tmpl w:val="6BBA48D4"/>
    <w:lvl w:ilvl="0" w:tplc="B78E75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8B19E4"/>
    <w:multiLevelType w:val="hybridMultilevel"/>
    <w:tmpl w:val="04E4DBF2"/>
    <w:lvl w:ilvl="0" w:tplc="749862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2F226B"/>
    <w:multiLevelType w:val="hybridMultilevel"/>
    <w:tmpl w:val="5C2ED6FE"/>
    <w:lvl w:ilvl="0" w:tplc="521A07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456C99"/>
    <w:multiLevelType w:val="hybridMultilevel"/>
    <w:tmpl w:val="CC32223E"/>
    <w:lvl w:ilvl="0" w:tplc="59D47F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7A029F"/>
    <w:multiLevelType w:val="hybridMultilevel"/>
    <w:tmpl w:val="8FE030A4"/>
    <w:lvl w:ilvl="0" w:tplc="82BAA1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260FBE"/>
    <w:multiLevelType w:val="hybridMultilevel"/>
    <w:tmpl w:val="620E0FA6"/>
    <w:lvl w:ilvl="0" w:tplc="7848FE3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B93479"/>
    <w:multiLevelType w:val="hybridMultilevel"/>
    <w:tmpl w:val="65BE8B44"/>
    <w:lvl w:ilvl="0" w:tplc="A2EA66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9C71E2A"/>
    <w:multiLevelType w:val="hybridMultilevel"/>
    <w:tmpl w:val="EE3C1528"/>
    <w:lvl w:ilvl="0" w:tplc="6FC41C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987E8B"/>
    <w:multiLevelType w:val="hybridMultilevel"/>
    <w:tmpl w:val="BBAC6E4C"/>
    <w:lvl w:ilvl="0" w:tplc="46463C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F73554"/>
    <w:multiLevelType w:val="hybridMultilevel"/>
    <w:tmpl w:val="16B693F2"/>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692770"/>
    <w:multiLevelType w:val="hybridMultilevel"/>
    <w:tmpl w:val="73E24A36"/>
    <w:lvl w:ilvl="0" w:tplc="011850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056E1D"/>
    <w:multiLevelType w:val="hybridMultilevel"/>
    <w:tmpl w:val="4642B71E"/>
    <w:lvl w:ilvl="0" w:tplc="4D94B2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943803"/>
    <w:multiLevelType w:val="hybridMultilevel"/>
    <w:tmpl w:val="2C226120"/>
    <w:lvl w:ilvl="0" w:tplc="3044F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BB0D26"/>
    <w:multiLevelType w:val="hybridMultilevel"/>
    <w:tmpl w:val="55622C86"/>
    <w:lvl w:ilvl="0" w:tplc="160665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E85314"/>
    <w:multiLevelType w:val="hybridMultilevel"/>
    <w:tmpl w:val="F47E4CF8"/>
    <w:lvl w:ilvl="0" w:tplc="2EC6A7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913228"/>
    <w:multiLevelType w:val="hybridMultilevel"/>
    <w:tmpl w:val="CD500FB6"/>
    <w:lvl w:ilvl="0" w:tplc="A29846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6C09EE"/>
    <w:multiLevelType w:val="hybridMultilevel"/>
    <w:tmpl w:val="51627F88"/>
    <w:lvl w:ilvl="0" w:tplc="300CBA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700ABA"/>
    <w:multiLevelType w:val="hybridMultilevel"/>
    <w:tmpl w:val="820C9596"/>
    <w:lvl w:ilvl="0" w:tplc="39749B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907017"/>
    <w:multiLevelType w:val="hybridMultilevel"/>
    <w:tmpl w:val="C23036C2"/>
    <w:lvl w:ilvl="0" w:tplc="A2EA66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58814BE"/>
    <w:multiLevelType w:val="hybridMultilevel"/>
    <w:tmpl w:val="BEE4D5E0"/>
    <w:lvl w:ilvl="0" w:tplc="3044F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5B71639"/>
    <w:multiLevelType w:val="hybridMultilevel"/>
    <w:tmpl w:val="7F58E478"/>
    <w:lvl w:ilvl="0" w:tplc="E45C2A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082486"/>
    <w:multiLevelType w:val="hybridMultilevel"/>
    <w:tmpl w:val="A0D472AE"/>
    <w:lvl w:ilvl="0" w:tplc="749862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261E9D"/>
    <w:multiLevelType w:val="hybridMultilevel"/>
    <w:tmpl w:val="35B618BA"/>
    <w:lvl w:ilvl="0" w:tplc="749862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89508AC"/>
    <w:multiLevelType w:val="hybridMultilevel"/>
    <w:tmpl w:val="E3663D06"/>
    <w:lvl w:ilvl="0" w:tplc="2EC6A7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9113B3B"/>
    <w:multiLevelType w:val="hybridMultilevel"/>
    <w:tmpl w:val="25AED65C"/>
    <w:lvl w:ilvl="0" w:tplc="9FB6B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99C7FDC"/>
    <w:multiLevelType w:val="hybridMultilevel"/>
    <w:tmpl w:val="DD1AD09A"/>
    <w:lvl w:ilvl="0" w:tplc="0A8278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9E87137"/>
    <w:multiLevelType w:val="hybridMultilevel"/>
    <w:tmpl w:val="552CE61C"/>
    <w:lvl w:ilvl="0" w:tplc="63CAA3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C144465"/>
    <w:multiLevelType w:val="hybridMultilevel"/>
    <w:tmpl w:val="45DC9044"/>
    <w:lvl w:ilvl="0" w:tplc="EC18E1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C5C0CC3"/>
    <w:multiLevelType w:val="hybridMultilevel"/>
    <w:tmpl w:val="971A6C2E"/>
    <w:lvl w:ilvl="0" w:tplc="454AB26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D57314A"/>
    <w:multiLevelType w:val="hybridMultilevel"/>
    <w:tmpl w:val="25A461F4"/>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9B52ED"/>
    <w:multiLevelType w:val="hybridMultilevel"/>
    <w:tmpl w:val="22F4512C"/>
    <w:lvl w:ilvl="0" w:tplc="3C5614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E385206"/>
    <w:multiLevelType w:val="hybridMultilevel"/>
    <w:tmpl w:val="EC9014D0"/>
    <w:lvl w:ilvl="0" w:tplc="65CEFA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E7A4732"/>
    <w:multiLevelType w:val="hybridMultilevel"/>
    <w:tmpl w:val="39B2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127C90"/>
    <w:multiLevelType w:val="hybridMultilevel"/>
    <w:tmpl w:val="040449D8"/>
    <w:lvl w:ilvl="0" w:tplc="D22EA9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FC8475A"/>
    <w:multiLevelType w:val="hybridMultilevel"/>
    <w:tmpl w:val="F64A3A9C"/>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FCA27E1"/>
    <w:multiLevelType w:val="hybridMultilevel"/>
    <w:tmpl w:val="34F61C96"/>
    <w:lvl w:ilvl="0" w:tplc="A29846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586C66"/>
    <w:multiLevelType w:val="hybridMultilevel"/>
    <w:tmpl w:val="8FDA1888"/>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1B9417B"/>
    <w:multiLevelType w:val="hybridMultilevel"/>
    <w:tmpl w:val="B8F2C1FE"/>
    <w:lvl w:ilvl="0" w:tplc="B78E75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3F5FC5"/>
    <w:multiLevelType w:val="hybridMultilevel"/>
    <w:tmpl w:val="CD32737E"/>
    <w:lvl w:ilvl="0" w:tplc="3E54A2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4B1CE0"/>
    <w:multiLevelType w:val="hybridMultilevel"/>
    <w:tmpl w:val="00D6790C"/>
    <w:lvl w:ilvl="0" w:tplc="FFB8FB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4E21239"/>
    <w:multiLevelType w:val="hybridMultilevel"/>
    <w:tmpl w:val="8DD81FE8"/>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51A6EC4"/>
    <w:multiLevelType w:val="hybridMultilevel"/>
    <w:tmpl w:val="377CF3E8"/>
    <w:lvl w:ilvl="0" w:tplc="816A2A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5EB393A"/>
    <w:multiLevelType w:val="hybridMultilevel"/>
    <w:tmpl w:val="55063C08"/>
    <w:lvl w:ilvl="0" w:tplc="46463C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6BC0B4C"/>
    <w:multiLevelType w:val="hybridMultilevel"/>
    <w:tmpl w:val="37202A9A"/>
    <w:lvl w:ilvl="0" w:tplc="E32E0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CC7A45"/>
    <w:multiLevelType w:val="hybridMultilevel"/>
    <w:tmpl w:val="124EAA3A"/>
    <w:lvl w:ilvl="0" w:tplc="21E6E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7295DA6"/>
    <w:multiLevelType w:val="hybridMultilevel"/>
    <w:tmpl w:val="D22A15A0"/>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7B960C5"/>
    <w:multiLevelType w:val="hybridMultilevel"/>
    <w:tmpl w:val="4CA0F4DE"/>
    <w:lvl w:ilvl="0" w:tplc="C35071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886375C"/>
    <w:multiLevelType w:val="hybridMultilevel"/>
    <w:tmpl w:val="F8EE7E9E"/>
    <w:lvl w:ilvl="0" w:tplc="74C2DB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D5B120B"/>
    <w:multiLevelType w:val="hybridMultilevel"/>
    <w:tmpl w:val="C1D6C1FE"/>
    <w:lvl w:ilvl="0" w:tplc="2EC6A7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DE25787"/>
    <w:multiLevelType w:val="hybridMultilevel"/>
    <w:tmpl w:val="4324267C"/>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DE37D36"/>
    <w:multiLevelType w:val="hybridMultilevel"/>
    <w:tmpl w:val="C2F60400"/>
    <w:lvl w:ilvl="0" w:tplc="0A0E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07C2928"/>
    <w:multiLevelType w:val="hybridMultilevel"/>
    <w:tmpl w:val="3DCC37D0"/>
    <w:lvl w:ilvl="0" w:tplc="08C269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0CB752A"/>
    <w:multiLevelType w:val="hybridMultilevel"/>
    <w:tmpl w:val="26F86C66"/>
    <w:lvl w:ilvl="0" w:tplc="7D1E81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120231F"/>
    <w:multiLevelType w:val="hybridMultilevel"/>
    <w:tmpl w:val="2786A18C"/>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1523053"/>
    <w:multiLevelType w:val="hybridMultilevel"/>
    <w:tmpl w:val="2EACC348"/>
    <w:lvl w:ilvl="0" w:tplc="E32E0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32D48C0"/>
    <w:multiLevelType w:val="hybridMultilevel"/>
    <w:tmpl w:val="63B44608"/>
    <w:lvl w:ilvl="0" w:tplc="523AD6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3431D5C"/>
    <w:multiLevelType w:val="hybridMultilevel"/>
    <w:tmpl w:val="35BA93AC"/>
    <w:lvl w:ilvl="0" w:tplc="3044F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3CF2BE3"/>
    <w:multiLevelType w:val="hybridMultilevel"/>
    <w:tmpl w:val="CE120B94"/>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4B50D2A"/>
    <w:multiLevelType w:val="hybridMultilevel"/>
    <w:tmpl w:val="4DA28FFE"/>
    <w:lvl w:ilvl="0" w:tplc="B44AF7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4F11EBB"/>
    <w:multiLevelType w:val="hybridMultilevel"/>
    <w:tmpl w:val="69BAA24A"/>
    <w:lvl w:ilvl="0" w:tplc="9FB6B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C25539"/>
    <w:multiLevelType w:val="hybridMultilevel"/>
    <w:tmpl w:val="6C28B996"/>
    <w:lvl w:ilvl="0" w:tplc="4DF870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1F54D3"/>
    <w:multiLevelType w:val="hybridMultilevel"/>
    <w:tmpl w:val="C358A8FC"/>
    <w:lvl w:ilvl="0" w:tplc="2716FC08">
      <w:start w:val="1"/>
      <w:numFmt w:val="bullet"/>
      <w:lvlRestart w:val="0"/>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2">
    <w:nsid w:val="464D3365"/>
    <w:multiLevelType w:val="hybridMultilevel"/>
    <w:tmpl w:val="E3DAD578"/>
    <w:lvl w:ilvl="0" w:tplc="454286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88A1CFB"/>
    <w:multiLevelType w:val="hybridMultilevel"/>
    <w:tmpl w:val="1AE044F4"/>
    <w:lvl w:ilvl="0" w:tplc="FFB8FB8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4">
    <w:nsid w:val="4961577F"/>
    <w:multiLevelType w:val="hybridMultilevel"/>
    <w:tmpl w:val="E4FE9D9E"/>
    <w:lvl w:ilvl="0" w:tplc="8A2666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A124D87"/>
    <w:multiLevelType w:val="hybridMultilevel"/>
    <w:tmpl w:val="D5E2E4F4"/>
    <w:lvl w:ilvl="0" w:tplc="523AD6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A5308FA"/>
    <w:multiLevelType w:val="hybridMultilevel"/>
    <w:tmpl w:val="703E75BE"/>
    <w:lvl w:ilvl="0" w:tplc="62C45F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BF3663B"/>
    <w:multiLevelType w:val="hybridMultilevel"/>
    <w:tmpl w:val="68449858"/>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DD05835"/>
    <w:multiLevelType w:val="hybridMultilevel"/>
    <w:tmpl w:val="75A6F108"/>
    <w:lvl w:ilvl="0" w:tplc="4D7882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DFE4264"/>
    <w:multiLevelType w:val="hybridMultilevel"/>
    <w:tmpl w:val="8862B48E"/>
    <w:lvl w:ilvl="0" w:tplc="BC26AA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DFE49C4"/>
    <w:multiLevelType w:val="hybridMultilevel"/>
    <w:tmpl w:val="4BDA5698"/>
    <w:lvl w:ilvl="0" w:tplc="6FC41C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E1A0942"/>
    <w:multiLevelType w:val="hybridMultilevel"/>
    <w:tmpl w:val="A9CEB6E2"/>
    <w:lvl w:ilvl="0" w:tplc="3044F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062787A"/>
    <w:multiLevelType w:val="hybridMultilevel"/>
    <w:tmpl w:val="63621B96"/>
    <w:lvl w:ilvl="0" w:tplc="82BAA1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07D1D23"/>
    <w:multiLevelType w:val="hybridMultilevel"/>
    <w:tmpl w:val="1742C32A"/>
    <w:lvl w:ilvl="0" w:tplc="A2EA66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082541D"/>
    <w:multiLevelType w:val="hybridMultilevel"/>
    <w:tmpl w:val="4AAE7FB8"/>
    <w:lvl w:ilvl="0" w:tplc="B44AF7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1196849"/>
    <w:multiLevelType w:val="hybridMultilevel"/>
    <w:tmpl w:val="EA72B346"/>
    <w:lvl w:ilvl="0" w:tplc="5EB255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2153111"/>
    <w:multiLevelType w:val="hybridMultilevel"/>
    <w:tmpl w:val="44D05CF2"/>
    <w:lvl w:ilvl="0" w:tplc="4F26EC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3006928"/>
    <w:multiLevelType w:val="hybridMultilevel"/>
    <w:tmpl w:val="FED0FE84"/>
    <w:lvl w:ilvl="0" w:tplc="55DC38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3664825"/>
    <w:multiLevelType w:val="hybridMultilevel"/>
    <w:tmpl w:val="D5B28B70"/>
    <w:lvl w:ilvl="0" w:tplc="0A0E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3BA48D3"/>
    <w:multiLevelType w:val="hybridMultilevel"/>
    <w:tmpl w:val="F11C54D6"/>
    <w:lvl w:ilvl="0" w:tplc="1D42B6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6D20EEC"/>
    <w:multiLevelType w:val="hybridMultilevel"/>
    <w:tmpl w:val="622CBEA6"/>
    <w:lvl w:ilvl="0" w:tplc="A7F60B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7F47DAD"/>
    <w:multiLevelType w:val="hybridMultilevel"/>
    <w:tmpl w:val="7652CA2E"/>
    <w:lvl w:ilvl="0" w:tplc="1E0AB9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8130F6F"/>
    <w:multiLevelType w:val="hybridMultilevel"/>
    <w:tmpl w:val="A3EC485C"/>
    <w:lvl w:ilvl="0" w:tplc="5C28FA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96B2387"/>
    <w:multiLevelType w:val="hybridMultilevel"/>
    <w:tmpl w:val="476C89A8"/>
    <w:lvl w:ilvl="0" w:tplc="160665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AA0BD9"/>
    <w:multiLevelType w:val="hybridMultilevel"/>
    <w:tmpl w:val="6608A7A0"/>
    <w:lvl w:ilvl="0" w:tplc="A9BC33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A302CB2"/>
    <w:multiLevelType w:val="hybridMultilevel"/>
    <w:tmpl w:val="BCFC9AC2"/>
    <w:lvl w:ilvl="0" w:tplc="B78E75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C9754EC"/>
    <w:multiLevelType w:val="hybridMultilevel"/>
    <w:tmpl w:val="3A508B14"/>
    <w:lvl w:ilvl="0" w:tplc="2F8423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E85619B"/>
    <w:multiLevelType w:val="hybridMultilevel"/>
    <w:tmpl w:val="5FE0A142"/>
    <w:lvl w:ilvl="0" w:tplc="A29846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F157B15"/>
    <w:multiLevelType w:val="hybridMultilevel"/>
    <w:tmpl w:val="37BEEA06"/>
    <w:lvl w:ilvl="0" w:tplc="98CEC1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F353DF9"/>
    <w:multiLevelType w:val="hybridMultilevel"/>
    <w:tmpl w:val="7D30F724"/>
    <w:lvl w:ilvl="0" w:tplc="9EC6C0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0375630"/>
    <w:multiLevelType w:val="hybridMultilevel"/>
    <w:tmpl w:val="7DBAA90C"/>
    <w:lvl w:ilvl="0" w:tplc="63CAA3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0416296"/>
    <w:multiLevelType w:val="hybridMultilevel"/>
    <w:tmpl w:val="BD4CBE5A"/>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0434045"/>
    <w:multiLevelType w:val="hybridMultilevel"/>
    <w:tmpl w:val="AF7E0A30"/>
    <w:lvl w:ilvl="0" w:tplc="3044F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0B30C1F"/>
    <w:multiLevelType w:val="hybridMultilevel"/>
    <w:tmpl w:val="550E85B2"/>
    <w:lvl w:ilvl="0" w:tplc="D7AEC4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3020FEB"/>
    <w:multiLevelType w:val="hybridMultilevel"/>
    <w:tmpl w:val="99CCBD82"/>
    <w:lvl w:ilvl="0" w:tplc="749862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36D274F"/>
    <w:multiLevelType w:val="hybridMultilevel"/>
    <w:tmpl w:val="93CA1ECA"/>
    <w:lvl w:ilvl="0" w:tplc="609E1A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4334DEC"/>
    <w:multiLevelType w:val="hybridMultilevel"/>
    <w:tmpl w:val="23582D58"/>
    <w:lvl w:ilvl="0" w:tplc="2EC6A7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51A6A8B"/>
    <w:multiLevelType w:val="hybridMultilevel"/>
    <w:tmpl w:val="64BC03F4"/>
    <w:lvl w:ilvl="0" w:tplc="6FE41C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B9647B"/>
    <w:multiLevelType w:val="hybridMultilevel"/>
    <w:tmpl w:val="394A33B4"/>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81B24E8"/>
    <w:multiLevelType w:val="hybridMultilevel"/>
    <w:tmpl w:val="463262E8"/>
    <w:lvl w:ilvl="0" w:tplc="0A0E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A225609"/>
    <w:multiLevelType w:val="hybridMultilevel"/>
    <w:tmpl w:val="CBF64B32"/>
    <w:lvl w:ilvl="0" w:tplc="5C28FA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A522B1A"/>
    <w:multiLevelType w:val="hybridMultilevel"/>
    <w:tmpl w:val="80B0455C"/>
    <w:lvl w:ilvl="0" w:tplc="7848FE3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A662763"/>
    <w:multiLevelType w:val="hybridMultilevel"/>
    <w:tmpl w:val="805491DE"/>
    <w:lvl w:ilvl="0" w:tplc="21E6E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B085797"/>
    <w:multiLevelType w:val="hybridMultilevel"/>
    <w:tmpl w:val="0E90141A"/>
    <w:lvl w:ilvl="0" w:tplc="59D47F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BFA11C3"/>
    <w:multiLevelType w:val="hybridMultilevel"/>
    <w:tmpl w:val="1B366C22"/>
    <w:lvl w:ilvl="0" w:tplc="74C2DB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D301009"/>
    <w:multiLevelType w:val="hybridMultilevel"/>
    <w:tmpl w:val="BF2C8EB0"/>
    <w:lvl w:ilvl="0" w:tplc="454286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E172AEF"/>
    <w:multiLevelType w:val="hybridMultilevel"/>
    <w:tmpl w:val="8A509F80"/>
    <w:lvl w:ilvl="0" w:tplc="BBB6DE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ED35403"/>
    <w:multiLevelType w:val="hybridMultilevel"/>
    <w:tmpl w:val="87D0B932"/>
    <w:lvl w:ilvl="0" w:tplc="346ED1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FA13224"/>
    <w:multiLevelType w:val="hybridMultilevel"/>
    <w:tmpl w:val="9D26342C"/>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FAD0392"/>
    <w:multiLevelType w:val="hybridMultilevel"/>
    <w:tmpl w:val="5B148654"/>
    <w:lvl w:ilvl="0" w:tplc="0A0E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09436C3"/>
    <w:multiLevelType w:val="hybridMultilevel"/>
    <w:tmpl w:val="1F06A7E8"/>
    <w:lvl w:ilvl="0" w:tplc="0A0E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2C24D7A"/>
    <w:multiLevelType w:val="hybridMultilevel"/>
    <w:tmpl w:val="02281440"/>
    <w:lvl w:ilvl="0" w:tplc="3C5614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4E13A24"/>
    <w:multiLevelType w:val="hybridMultilevel"/>
    <w:tmpl w:val="6F72F96E"/>
    <w:lvl w:ilvl="0" w:tplc="7D1E81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5B3357A"/>
    <w:multiLevelType w:val="hybridMultilevel"/>
    <w:tmpl w:val="9C08698A"/>
    <w:lvl w:ilvl="0" w:tplc="7E7CD6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6270621"/>
    <w:multiLevelType w:val="hybridMultilevel"/>
    <w:tmpl w:val="80B28A7A"/>
    <w:lvl w:ilvl="0" w:tplc="46463C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78E5EF0"/>
    <w:multiLevelType w:val="hybridMultilevel"/>
    <w:tmpl w:val="D78A488C"/>
    <w:lvl w:ilvl="0" w:tplc="46463C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7F2512C"/>
    <w:multiLevelType w:val="hybridMultilevel"/>
    <w:tmpl w:val="B88A3212"/>
    <w:lvl w:ilvl="0" w:tplc="A29846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8146CC7"/>
    <w:multiLevelType w:val="hybridMultilevel"/>
    <w:tmpl w:val="D1AC2D82"/>
    <w:lvl w:ilvl="0" w:tplc="3C5614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8691FA1"/>
    <w:multiLevelType w:val="hybridMultilevel"/>
    <w:tmpl w:val="29A057F4"/>
    <w:lvl w:ilvl="0" w:tplc="081EDA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9883B69"/>
    <w:multiLevelType w:val="hybridMultilevel"/>
    <w:tmpl w:val="E1726ACC"/>
    <w:lvl w:ilvl="0" w:tplc="A29846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A043BB2"/>
    <w:multiLevelType w:val="hybridMultilevel"/>
    <w:tmpl w:val="C2F49BB2"/>
    <w:lvl w:ilvl="0" w:tplc="B1489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A2A7505"/>
    <w:multiLevelType w:val="hybridMultilevel"/>
    <w:tmpl w:val="333E4DDC"/>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B0955AD"/>
    <w:multiLevelType w:val="hybridMultilevel"/>
    <w:tmpl w:val="372C2170"/>
    <w:lvl w:ilvl="0" w:tplc="98CEC1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E6965B5"/>
    <w:multiLevelType w:val="hybridMultilevel"/>
    <w:tmpl w:val="37482636"/>
    <w:lvl w:ilvl="0" w:tplc="081EDA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E9737F0"/>
    <w:multiLevelType w:val="hybridMultilevel"/>
    <w:tmpl w:val="7798629A"/>
    <w:lvl w:ilvl="0" w:tplc="D584E8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EB11B6D"/>
    <w:multiLevelType w:val="hybridMultilevel"/>
    <w:tmpl w:val="B1F0D8AC"/>
    <w:lvl w:ilvl="0" w:tplc="2F8423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ECA6958"/>
    <w:multiLevelType w:val="hybridMultilevel"/>
    <w:tmpl w:val="56E28B04"/>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4"/>
  </w:num>
  <w:num w:numId="2">
    <w:abstractNumId w:val="1"/>
  </w:num>
  <w:num w:numId="3">
    <w:abstractNumId w:val="131"/>
  </w:num>
  <w:num w:numId="4">
    <w:abstractNumId w:val="54"/>
  </w:num>
  <w:num w:numId="5">
    <w:abstractNumId w:val="11"/>
  </w:num>
  <w:num w:numId="6">
    <w:abstractNumId w:val="18"/>
  </w:num>
  <w:num w:numId="7">
    <w:abstractNumId w:val="69"/>
  </w:num>
  <w:num w:numId="8">
    <w:abstractNumId w:val="129"/>
  </w:num>
  <w:num w:numId="9">
    <w:abstractNumId w:val="87"/>
  </w:num>
  <w:num w:numId="10">
    <w:abstractNumId w:val="4"/>
  </w:num>
  <w:num w:numId="11">
    <w:abstractNumId w:val="60"/>
  </w:num>
  <w:num w:numId="12">
    <w:abstractNumId w:val="148"/>
  </w:num>
  <w:num w:numId="13">
    <w:abstractNumId w:val="56"/>
  </w:num>
  <w:num w:numId="14">
    <w:abstractNumId w:val="119"/>
  </w:num>
  <w:num w:numId="15">
    <w:abstractNumId w:val="29"/>
  </w:num>
  <w:num w:numId="16">
    <w:abstractNumId w:val="77"/>
  </w:num>
  <w:num w:numId="17">
    <w:abstractNumId w:val="111"/>
  </w:num>
  <w:num w:numId="18">
    <w:abstractNumId w:val="73"/>
  </w:num>
  <w:num w:numId="19">
    <w:abstractNumId w:val="143"/>
  </w:num>
  <w:num w:numId="20">
    <w:abstractNumId w:val="49"/>
  </w:num>
  <w:num w:numId="21">
    <w:abstractNumId w:val="65"/>
  </w:num>
  <w:num w:numId="22">
    <w:abstractNumId w:val="9"/>
  </w:num>
  <w:num w:numId="23">
    <w:abstractNumId w:val="21"/>
  </w:num>
  <w:num w:numId="24">
    <w:abstractNumId w:val="115"/>
  </w:num>
  <w:num w:numId="25">
    <w:abstractNumId w:val="41"/>
  </w:num>
  <w:num w:numId="26">
    <w:abstractNumId w:val="42"/>
  </w:num>
  <w:num w:numId="27">
    <w:abstractNumId w:val="88"/>
  </w:num>
  <w:num w:numId="28">
    <w:abstractNumId w:val="86"/>
  </w:num>
  <w:num w:numId="29">
    <w:abstractNumId w:val="45"/>
  </w:num>
  <w:num w:numId="30">
    <w:abstractNumId w:val="24"/>
  </w:num>
  <w:num w:numId="31">
    <w:abstractNumId w:val="92"/>
  </w:num>
  <w:num w:numId="32">
    <w:abstractNumId w:val="36"/>
  </w:num>
  <w:num w:numId="33">
    <w:abstractNumId w:val="26"/>
  </w:num>
  <w:num w:numId="34">
    <w:abstractNumId w:val="93"/>
  </w:num>
  <w:num w:numId="35">
    <w:abstractNumId w:val="38"/>
  </w:num>
  <w:num w:numId="36">
    <w:abstractNumId w:val="135"/>
  </w:num>
  <w:num w:numId="37">
    <w:abstractNumId w:val="61"/>
  </w:num>
  <w:num w:numId="38">
    <w:abstractNumId w:val="19"/>
  </w:num>
  <w:num w:numId="39">
    <w:abstractNumId w:val="44"/>
  </w:num>
  <w:num w:numId="40">
    <w:abstractNumId w:val="79"/>
  </w:num>
  <w:num w:numId="41">
    <w:abstractNumId w:val="39"/>
  </w:num>
  <w:num w:numId="42">
    <w:abstractNumId w:val="76"/>
  </w:num>
  <w:num w:numId="43">
    <w:abstractNumId w:val="112"/>
  </w:num>
  <w:num w:numId="44">
    <w:abstractNumId w:val="91"/>
  </w:num>
  <w:num w:numId="45">
    <w:abstractNumId w:val="32"/>
  </w:num>
  <w:num w:numId="46">
    <w:abstractNumId w:val="47"/>
  </w:num>
  <w:num w:numId="47">
    <w:abstractNumId w:val="78"/>
  </w:num>
  <w:num w:numId="48">
    <w:abstractNumId w:val="7"/>
  </w:num>
  <w:num w:numId="49">
    <w:abstractNumId w:val="94"/>
  </w:num>
  <w:num w:numId="50">
    <w:abstractNumId w:val="141"/>
  </w:num>
  <w:num w:numId="51">
    <w:abstractNumId w:val="0"/>
  </w:num>
  <w:num w:numId="52">
    <w:abstractNumId w:val="138"/>
  </w:num>
  <w:num w:numId="53">
    <w:abstractNumId w:val="107"/>
  </w:num>
  <w:num w:numId="54">
    <w:abstractNumId w:val="55"/>
  </w:num>
  <w:num w:numId="55">
    <w:abstractNumId w:val="35"/>
  </w:num>
  <w:num w:numId="56">
    <w:abstractNumId w:val="132"/>
  </w:num>
  <w:num w:numId="57">
    <w:abstractNumId w:val="130"/>
  </w:num>
  <w:num w:numId="58">
    <w:abstractNumId w:val="98"/>
  </w:num>
  <w:num w:numId="59">
    <w:abstractNumId w:val="120"/>
  </w:num>
  <w:num w:numId="60">
    <w:abstractNumId w:val="70"/>
  </w:num>
  <w:num w:numId="61">
    <w:abstractNumId w:val="62"/>
  </w:num>
  <w:num w:numId="62">
    <w:abstractNumId w:val="136"/>
  </w:num>
  <w:num w:numId="63">
    <w:abstractNumId w:val="28"/>
  </w:num>
  <w:num w:numId="64">
    <w:abstractNumId w:val="12"/>
  </w:num>
  <w:num w:numId="65">
    <w:abstractNumId w:val="137"/>
  </w:num>
  <w:num w:numId="66">
    <w:abstractNumId w:val="99"/>
  </w:num>
  <w:num w:numId="67">
    <w:abstractNumId w:val="34"/>
  </w:num>
  <w:num w:numId="68">
    <w:abstractNumId w:val="43"/>
  </w:num>
  <w:num w:numId="69">
    <w:abstractNumId w:val="68"/>
  </w:num>
  <w:num w:numId="70">
    <w:abstractNumId w:val="117"/>
  </w:num>
  <w:num w:numId="71">
    <w:abstractNumId w:val="74"/>
  </w:num>
  <w:num w:numId="72">
    <w:abstractNumId w:val="63"/>
  </w:num>
  <w:num w:numId="73">
    <w:abstractNumId w:val="58"/>
  </w:num>
  <w:num w:numId="74">
    <w:abstractNumId w:val="81"/>
  </w:num>
  <w:num w:numId="75">
    <w:abstractNumId w:val="6"/>
  </w:num>
  <w:num w:numId="76">
    <w:abstractNumId w:val="147"/>
  </w:num>
  <w:num w:numId="77">
    <w:abstractNumId w:val="106"/>
  </w:num>
  <w:num w:numId="78">
    <w:abstractNumId w:val="108"/>
  </w:num>
  <w:num w:numId="79">
    <w:abstractNumId w:val="144"/>
  </w:num>
  <w:num w:numId="80">
    <w:abstractNumId w:val="126"/>
  </w:num>
  <w:num w:numId="81">
    <w:abstractNumId w:val="3"/>
  </w:num>
  <w:num w:numId="82">
    <w:abstractNumId w:val="82"/>
  </w:num>
  <w:num w:numId="83">
    <w:abstractNumId w:val="53"/>
  </w:num>
  <w:num w:numId="84">
    <w:abstractNumId w:val="142"/>
  </w:num>
  <w:num w:numId="85">
    <w:abstractNumId w:val="40"/>
  </w:num>
  <w:num w:numId="86">
    <w:abstractNumId w:val="100"/>
  </w:num>
  <w:num w:numId="87">
    <w:abstractNumId w:val="10"/>
  </w:num>
  <w:num w:numId="88">
    <w:abstractNumId w:val="104"/>
  </w:num>
  <w:num w:numId="89">
    <w:abstractNumId w:val="96"/>
  </w:num>
  <w:num w:numId="90">
    <w:abstractNumId w:val="89"/>
  </w:num>
  <w:num w:numId="91">
    <w:abstractNumId w:val="20"/>
  </w:num>
  <w:num w:numId="92">
    <w:abstractNumId w:val="57"/>
  </w:num>
  <w:num w:numId="93">
    <w:abstractNumId w:val="105"/>
  </w:num>
  <w:num w:numId="94">
    <w:abstractNumId w:val="109"/>
  </w:num>
  <w:num w:numId="95">
    <w:abstractNumId w:val="50"/>
  </w:num>
  <w:num w:numId="96">
    <w:abstractNumId w:val="15"/>
  </w:num>
  <w:num w:numId="97">
    <w:abstractNumId w:val="133"/>
  </w:num>
  <w:num w:numId="98">
    <w:abstractNumId w:val="139"/>
  </w:num>
  <w:num w:numId="99">
    <w:abstractNumId w:val="75"/>
  </w:num>
  <w:num w:numId="100">
    <w:abstractNumId w:val="85"/>
  </w:num>
  <w:num w:numId="101">
    <w:abstractNumId w:val="95"/>
  </w:num>
  <w:num w:numId="102">
    <w:abstractNumId w:val="145"/>
  </w:num>
  <w:num w:numId="103">
    <w:abstractNumId w:val="140"/>
  </w:num>
  <w:num w:numId="104">
    <w:abstractNumId w:val="5"/>
  </w:num>
  <w:num w:numId="105">
    <w:abstractNumId w:val="128"/>
  </w:num>
  <w:num w:numId="106">
    <w:abstractNumId w:val="14"/>
  </w:num>
  <w:num w:numId="107">
    <w:abstractNumId w:val="2"/>
  </w:num>
  <w:num w:numId="108">
    <w:abstractNumId w:val="51"/>
  </w:num>
  <w:num w:numId="109">
    <w:abstractNumId w:val="30"/>
  </w:num>
  <w:num w:numId="110">
    <w:abstractNumId w:val="59"/>
  </w:num>
  <w:num w:numId="111">
    <w:abstractNumId w:val="83"/>
  </w:num>
  <w:num w:numId="112">
    <w:abstractNumId w:val="16"/>
  </w:num>
  <w:num w:numId="113">
    <w:abstractNumId w:val="71"/>
  </w:num>
  <w:num w:numId="114">
    <w:abstractNumId w:val="102"/>
  </w:num>
  <w:num w:numId="115">
    <w:abstractNumId w:val="121"/>
  </w:num>
  <w:num w:numId="116">
    <w:abstractNumId w:val="8"/>
  </w:num>
  <w:num w:numId="117">
    <w:abstractNumId w:val="23"/>
  </w:num>
  <w:num w:numId="118">
    <w:abstractNumId w:val="124"/>
  </w:num>
  <w:num w:numId="119">
    <w:abstractNumId w:val="22"/>
  </w:num>
  <w:num w:numId="120">
    <w:abstractNumId w:val="84"/>
  </w:num>
  <w:num w:numId="121">
    <w:abstractNumId w:val="27"/>
  </w:num>
  <w:num w:numId="122">
    <w:abstractNumId w:val="90"/>
  </w:num>
  <w:num w:numId="123">
    <w:abstractNumId w:val="31"/>
  </w:num>
  <w:num w:numId="124">
    <w:abstractNumId w:val="118"/>
  </w:num>
  <w:num w:numId="125">
    <w:abstractNumId w:val="37"/>
  </w:num>
  <w:num w:numId="126">
    <w:abstractNumId w:val="80"/>
  </w:num>
  <w:num w:numId="127">
    <w:abstractNumId w:val="33"/>
  </w:num>
  <w:num w:numId="128">
    <w:abstractNumId w:val="103"/>
  </w:num>
  <w:num w:numId="129">
    <w:abstractNumId w:val="116"/>
  </w:num>
  <w:num w:numId="130">
    <w:abstractNumId w:val="17"/>
  </w:num>
  <w:num w:numId="131">
    <w:abstractNumId w:val="110"/>
  </w:num>
  <w:num w:numId="132">
    <w:abstractNumId w:val="46"/>
  </w:num>
  <w:num w:numId="133">
    <w:abstractNumId w:val="101"/>
  </w:num>
  <w:num w:numId="134">
    <w:abstractNumId w:val="13"/>
  </w:num>
  <w:num w:numId="135">
    <w:abstractNumId w:val="97"/>
  </w:num>
  <w:num w:numId="136">
    <w:abstractNumId w:val="72"/>
  </w:num>
  <w:num w:numId="137">
    <w:abstractNumId w:val="134"/>
  </w:num>
  <w:num w:numId="138">
    <w:abstractNumId w:val="48"/>
  </w:num>
  <w:num w:numId="139">
    <w:abstractNumId w:val="113"/>
  </w:num>
  <w:num w:numId="140">
    <w:abstractNumId w:val="67"/>
  </w:num>
  <w:num w:numId="141">
    <w:abstractNumId w:val="125"/>
  </w:num>
  <w:num w:numId="142">
    <w:abstractNumId w:val="122"/>
  </w:num>
  <w:num w:numId="143">
    <w:abstractNumId w:val="25"/>
  </w:num>
  <w:num w:numId="144">
    <w:abstractNumId w:val="66"/>
  </w:num>
  <w:num w:numId="145">
    <w:abstractNumId w:val="146"/>
  </w:num>
  <w:num w:numId="146">
    <w:abstractNumId w:val="127"/>
  </w:num>
  <w:num w:numId="147">
    <w:abstractNumId w:val="123"/>
  </w:num>
  <w:num w:numId="148">
    <w:abstractNumId w:val="64"/>
  </w:num>
  <w:num w:numId="149">
    <w:abstractNumId w:val="5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Standard.xsl"/>
  </w:docVars>
  <w:rsids>
    <w:rsidRoot w:val="000737C6"/>
    <w:rsid w:val="00001AFB"/>
    <w:rsid w:val="00005F64"/>
    <w:rsid w:val="00007007"/>
    <w:rsid w:val="0001091E"/>
    <w:rsid w:val="0001277E"/>
    <w:rsid w:val="00015845"/>
    <w:rsid w:val="000221F4"/>
    <w:rsid w:val="000302D8"/>
    <w:rsid w:val="0003283F"/>
    <w:rsid w:val="00032887"/>
    <w:rsid w:val="000328E6"/>
    <w:rsid w:val="00033EFA"/>
    <w:rsid w:val="00035217"/>
    <w:rsid w:val="0004126D"/>
    <w:rsid w:val="000428E8"/>
    <w:rsid w:val="000444E0"/>
    <w:rsid w:val="00046A95"/>
    <w:rsid w:val="00047BCB"/>
    <w:rsid w:val="0005073D"/>
    <w:rsid w:val="00050EAF"/>
    <w:rsid w:val="00052BAC"/>
    <w:rsid w:val="000541C6"/>
    <w:rsid w:val="00055B19"/>
    <w:rsid w:val="00057CD1"/>
    <w:rsid w:val="000627A4"/>
    <w:rsid w:val="00071F69"/>
    <w:rsid w:val="00073680"/>
    <w:rsid w:val="000737C6"/>
    <w:rsid w:val="00074EE6"/>
    <w:rsid w:val="00084FAB"/>
    <w:rsid w:val="00094F60"/>
    <w:rsid w:val="000A17C9"/>
    <w:rsid w:val="000A263E"/>
    <w:rsid w:val="000A2C68"/>
    <w:rsid w:val="000A5195"/>
    <w:rsid w:val="000A5D66"/>
    <w:rsid w:val="000A7F6F"/>
    <w:rsid w:val="000B02B5"/>
    <w:rsid w:val="000B5DF7"/>
    <w:rsid w:val="000B67D1"/>
    <w:rsid w:val="000D1F71"/>
    <w:rsid w:val="000D7167"/>
    <w:rsid w:val="000E459D"/>
    <w:rsid w:val="000F5F8F"/>
    <w:rsid w:val="0010389D"/>
    <w:rsid w:val="0010637C"/>
    <w:rsid w:val="00112139"/>
    <w:rsid w:val="00114D7A"/>
    <w:rsid w:val="0011765E"/>
    <w:rsid w:val="00123526"/>
    <w:rsid w:val="0012785D"/>
    <w:rsid w:val="00130A72"/>
    <w:rsid w:val="0013128C"/>
    <w:rsid w:val="00136B73"/>
    <w:rsid w:val="00136C4E"/>
    <w:rsid w:val="00141162"/>
    <w:rsid w:val="00145579"/>
    <w:rsid w:val="0014630B"/>
    <w:rsid w:val="001465D3"/>
    <w:rsid w:val="00150B63"/>
    <w:rsid w:val="00150D4F"/>
    <w:rsid w:val="00150E66"/>
    <w:rsid w:val="001531BA"/>
    <w:rsid w:val="00164DED"/>
    <w:rsid w:val="00172805"/>
    <w:rsid w:val="00173B1C"/>
    <w:rsid w:val="001767C8"/>
    <w:rsid w:val="001775F0"/>
    <w:rsid w:val="00181341"/>
    <w:rsid w:val="00187EED"/>
    <w:rsid w:val="00193398"/>
    <w:rsid w:val="0019705C"/>
    <w:rsid w:val="001974E5"/>
    <w:rsid w:val="001A4BD7"/>
    <w:rsid w:val="001A51DC"/>
    <w:rsid w:val="001A5719"/>
    <w:rsid w:val="001B20ED"/>
    <w:rsid w:val="001B4976"/>
    <w:rsid w:val="001C4C93"/>
    <w:rsid w:val="001C4F65"/>
    <w:rsid w:val="001C7D28"/>
    <w:rsid w:val="001D0176"/>
    <w:rsid w:val="001D2FC8"/>
    <w:rsid w:val="001D54BC"/>
    <w:rsid w:val="001D6A0F"/>
    <w:rsid w:val="001D76D1"/>
    <w:rsid w:val="001E4C57"/>
    <w:rsid w:val="001F1C11"/>
    <w:rsid w:val="001F2FD5"/>
    <w:rsid w:val="001F501D"/>
    <w:rsid w:val="001F6F54"/>
    <w:rsid w:val="0020086E"/>
    <w:rsid w:val="00200ABE"/>
    <w:rsid w:val="00200E5D"/>
    <w:rsid w:val="00201DA6"/>
    <w:rsid w:val="00206435"/>
    <w:rsid w:val="0020729F"/>
    <w:rsid w:val="002076F9"/>
    <w:rsid w:val="00210A56"/>
    <w:rsid w:val="002113B9"/>
    <w:rsid w:val="002118C6"/>
    <w:rsid w:val="00214958"/>
    <w:rsid w:val="002155AB"/>
    <w:rsid w:val="00215EE7"/>
    <w:rsid w:val="00216526"/>
    <w:rsid w:val="00217703"/>
    <w:rsid w:val="002213F5"/>
    <w:rsid w:val="00221520"/>
    <w:rsid w:val="00225279"/>
    <w:rsid w:val="00227BE9"/>
    <w:rsid w:val="0023011F"/>
    <w:rsid w:val="002318B6"/>
    <w:rsid w:val="00231EBE"/>
    <w:rsid w:val="00232CA1"/>
    <w:rsid w:val="0023332C"/>
    <w:rsid w:val="0023374D"/>
    <w:rsid w:val="00241092"/>
    <w:rsid w:val="00242CC0"/>
    <w:rsid w:val="00243047"/>
    <w:rsid w:val="00243877"/>
    <w:rsid w:val="002454A3"/>
    <w:rsid w:val="00245520"/>
    <w:rsid w:val="0024580E"/>
    <w:rsid w:val="0024647F"/>
    <w:rsid w:val="002545C3"/>
    <w:rsid w:val="0025639F"/>
    <w:rsid w:val="00256FD3"/>
    <w:rsid w:val="002570C7"/>
    <w:rsid w:val="002628D7"/>
    <w:rsid w:val="00264957"/>
    <w:rsid w:val="00273544"/>
    <w:rsid w:val="00275A8E"/>
    <w:rsid w:val="00281CF5"/>
    <w:rsid w:val="002848E4"/>
    <w:rsid w:val="00286DFA"/>
    <w:rsid w:val="0029111E"/>
    <w:rsid w:val="0029128A"/>
    <w:rsid w:val="00292592"/>
    <w:rsid w:val="00293EA6"/>
    <w:rsid w:val="0029580B"/>
    <w:rsid w:val="002963EE"/>
    <w:rsid w:val="00296FF7"/>
    <w:rsid w:val="002A115B"/>
    <w:rsid w:val="002C4DFC"/>
    <w:rsid w:val="002C6CA1"/>
    <w:rsid w:val="002C7FD2"/>
    <w:rsid w:val="002D3256"/>
    <w:rsid w:val="002D3F1B"/>
    <w:rsid w:val="002D40E4"/>
    <w:rsid w:val="002D5238"/>
    <w:rsid w:val="002D5798"/>
    <w:rsid w:val="002D70FB"/>
    <w:rsid w:val="002D7286"/>
    <w:rsid w:val="002D785D"/>
    <w:rsid w:val="002E04E1"/>
    <w:rsid w:val="002E44FB"/>
    <w:rsid w:val="002E4928"/>
    <w:rsid w:val="002F1A62"/>
    <w:rsid w:val="002F3547"/>
    <w:rsid w:val="002F59DA"/>
    <w:rsid w:val="002F7308"/>
    <w:rsid w:val="00301EBA"/>
    <w:rsid w:val="00301F14"/>
    <w:rsid w:val="0030281F"/>
    <w:rsid w:val="00302C14"/>
    <w:rsid w:val="00303800"/>
    <w:rsid w:val="00304DA2"/>
    <w:rsid w:val="00305123"/>
    <w:rsid w:val="00305B7C"/>
    <w:rsid w:val="00306A46"/>
    <w:rsid w:val="00307EB6"/>
    <w:rsid w:val="0031341C"/>
    <w:rsid w:val="0031526B"/>
    <w:rsid w:val="00322668"/>
    <w:rsid w:val="0032328F"/>
    <w:rsid w:val="0032638E"/>
    <w:rsid w:val="00326C92"/>
    <w:rsid w:val="00326E92"/>
    <w:rsid w:val="00327C06"/>
    <w:rsid w:val="00330092"/>
    <w:rsid w:val="00331572"/>
    <w:rsid w:val="003324DF"/>
    <w:rsid w:val="0033586B"/>
    <w:rsid w:val="00340488"/>
    <w:rsid w:val="00340F6E"/>
    <w:rsid w:val="00345D97"/>
    <w:rsid w:val="00352526"/>
    <w:rsid w:val="00355F28"/>
    <w:rsid w:val="00355FC8"/>
    <w:rsid w:val="00362AC9"/>
    <w:rsid w:val="00366209"/>
    <w:rsid w:val="00366AAA"/>
    <w:rsid w:val="00367C2C"/>
    <w:rsid w:val="00370034"/>
    <w:rsid w:val="003817B3"/>
    <w:rsid w:val="00381BEE"/>
    <w:rsid w:val="00382F7E"/>
    <w:rsid w:val="003840A9"/>
    <w:rsid w:val="00384CBF"/>
    <w:rsid w:val="00391F8A"/>
    <w:rsid w:val="0039223A"/>
    <w:rsid w:val="003957D0"/>
    <w:rsid w:val="003957DA"/>
    <w:rsid w:val="003A1565"/>
    <w:rsid w:val="003B15A4"/>
    <w:rsid w:val="003B4641"/>
    <w:rsid w:val="003B5741"/>
    <w:rsid w:val="003C1BE9"/>
    <w:rsid w:val="003C3AA2"/>
    <w:rsid w:val="003D6063"/>
    <w:rsid w:val="003E2BE8"/>
    <w:rsid w:val="003E2C04"/>
    <w:rsid w:val="003E4266"/>
    <w:rsid w:val="003E647C"/>
    <w:rsid w:val="003E709E"/>
    <w:rsid w:val="003E7AE3"/>
    <w:rsid w:val="003F35DF"/>
    <w:rsid w:val="003F6208"/>
    <w:rsid w:val="004077B9"/>
    <w:rsid w:val="00411C73"/>
    <w:rsid w:val="00412613"/>
    <w:rsid w:val="0041406A"/>
    <w:rsid w:val="00414423"/>
    <w:rsid w:val="004149DA"/>
    <w:rsid w:val="0041540D"/>
    <w:rsid w:val="00416082"/>
    <w:rsid w:val="00425F69"/>
    <w:rsid w:val="00431186"/>
    <w:rsid w:val="00431456"/>
    <w:rsid w:val="00434B35"/>
    <w:rsid w:val="00436132"/>
    <w:rsid w:val="00442406"/>
    <w:rsid w:val="004425EB"/>
    <w:rsid w:val="00447BE0"/>
    <w:rsid w:val="004524FC"/>
    <w:rsid w:val="00454144"/>
    <w:rsid w:val="00455D07"/>
    <w:rsid w:val="004566C2"/>
    <w:rsid w:val="004566CA"/>
    <w:rsid w:val="0046250C"/>
    <w:rsid w:val="00463293"/>
    <w:rsid w:val="004669F9"/>
    <w:rsid w:val="004677DF"/>
    <w:rsid w:val="00467ADA"/>
    <w:rsid w:val="00470207"/>
    <w:rsid w:val="00471664"/>
    <w:rsid w:val="004720E0"/>
    <w:rsid w:val="00473A3C"/>
    <w:rsid w:val="00474148"/>
    <w:rsid w:val="004745BA"/>
    <w:rsid w:val="00474BF3"/>
    <w:rsid w:val="00476FEE"/>
    <w:rsid w:val="00484AC8"/>
    <w:rsid w:val="00487BAA"/>
    <w:rsid w:val="00490456"/>
    <w:rsid w:val="00495EA8"/>
    <w:rsid w:val="004973EE"/>
    <w:rsid w:val="004A01C8"/>
    <w:rsid w:val="004A19BC"/>
    <w:rsid w:val="004A398B"/>
    <w:rsid w:val="004A4AE3"/>
    <w:rsid w:val="004A6E86"/>
    <w:rsid w:val="004C0B9A"/>
    <w:rsid w:val="004C336A"/>
    <w:rsid w:val="004C7A57"/>
    <w:rsid w:val="004D1AC3"/>
    <w:rsid w:val="004D55E8"/>
    <w:rsid w:val="004D791A"/>
    <w:rsid w:val="004E1327"/>
    <w:rsid w:val="004E30DD"/>
    <w:rsid w:val="004E3452"/>
    <w:rsid w:val="004E3FA2"/>
    <w:rsid w:val="004E5129"/>
    <w:rsid w:val="004E661B"/>
    <w:rsid w:val="004F00B3"/>
    <w:rsid w:val="004F0D8F"/>
    <w:rsid w:val="004F2BA6"/>
    <w:rsid w:val="004F402C"/>
    <w:rsid w:val="004F6779"/>
    <w:rsid w:val="004F6DBC"/>
    <w:rsid w:val="004F7E52"/>
    <w:rsid w:val="005011ED"/>
    <w:rsid w:val="0050197B"/>
    <w:rsid w:val="00506586"/>
    <w:rsid w:val="00513FC0"/>
    <w:rsid w:val="00515556"/>
    <w:rsid w:val="00516CDE"/>
    <w:rsid w:val="00524121"/>
    <w:rsid w:val="005254E2"/>
    <w:rsid w:val="0052797B"/>
    <w:rsid w:val="00531294"/>
    <w:rsid w:val="005314A0"/>
    <w:rsid w:val="0053351B"/>
    <w:rsid w:val="005367CF"/>
    <w:rsid w:val="00540DBB"/>
    <w:rsid w:val="0054104F"/>
    <w:rsid w:val="00545628"/>
    <w:rsid w:val="005463A2"/>
    <w:rsid w:val="00547BB6"/>
    <w:rsid w:val="005507A3"/>
    <w:rsid w:val="00553E31"/>
    <w:rsid w:val="00554420"/>
    <w:rsid w:val="00554504"/>
    <w:rsid w:val="00562B1B"/>
    <w:rsid w:val="00563D1C"/>
    <w:rsid w:val="0056701C"/>
    <w:rsid w:val="00570161"/>
    <w:rsid w:val="00570848"/>
    <w:rsid w:val="005711C9"/>
    <w:rsid w:val="005715F9"/>
    <w:rsid w:val="0057345A"/>
    <w:rsid w:val="0057696C"/>
    <w:rsid w:val="00576E9C"/>
    <w:rsid w:val="00580CE2"/>
    <w:rsid w:val="00582192"/>
    <w:rsid w:val="00582299"/>
    <w:rsid w:val="0058518D"/>
    <w:rsid w:val="00585401"/>
    <w:rsid w:val="005863AD"/>
    <w:rsid w:val="005904C2"/>
    <w:rsid w:val="0059257D"/>
    <w:rsid w:val="00592F85"/>
    <w:rsid w:val="00596792"/>
    <w:rsid w:val="005967C1"/>
    <w:rsid w:val="005967F8"/>
    <w:rsid w:val="005A1D74"/>
    <w:rsid w:val="005A6556"/>
    <w:rsid w:val="005A76E7"/>
    <w:rsid w:val="005A7DAF"/>
    <w:rsid w:val="005B0B94"/>
    <w:rsid w:val="005B1ED8"/>
    <w:rsid w:val="005C0D56"/>
    <w:rsid w:val="005C0F78"/>
    <w:rsid w:val="005C193D"/>
    <w:rsid w:val="005C4932"/>
    <w:rsid w:val="005C5AA7"/>
    <w:rsid w:val="005C708B"/>
    <w:rsid w:val="005C7263"/>
    <w:rsid w:val="005D0451"/>
    <w:rsid w:val="005D4F72"/>
    <w:rsid w:val="005D7BB4"/>
    <w:rsid w:val="005E118D"/>
    <w:rsid w:val="005E4345"/>
    <w:rsid w:val="005E4EE9"/>
    <w:rsid w:val="005E59AF"/>
    <w:rsid w:val="005E71CE"/>
    <w:rsid w:val="005F14D4"/>
    <w:rsid w:val="005F22AF"/>
    <w:rsid w:val="006038D5"/>
    <w:rsid w:val="006151D0"/>
    <w:rsid w:val="00615FD9"/>
    <w:rsid w:val="006220EB"/>
    <w:rsid w:val="0062394B"/>
    <w:rsid w:val="006374EC"/>
    <w:rsid w:val="00641431"/>
    <w:rsid w:val="00641F75"/>
    <w:rsid w:val="00642116"/>
    <w:rsid w:val="0064396F"/>
    <w:rsid w:val="00644545"/>
    <w:rsid w:val="00655D5B"/>
    <w:rsid w:val="0066550D"/>
    <w:rsid w:val="006661C6"/>
    <w:rsid w:val="0066621E"/>
    <w:rsid w:val="00671E8A"/>
    <w:rsid w:val="00677619"/>
    <w:rsid w:val="00677BE0"/>
    <w:rsid w:val="006822DF"/>
    <w:rsid w:val="006838FF"/>
    <w:rsid w:val="0068400C"/>
    <w:rsid w:val="006850D8"/>
    <w:rsid w:val="006A41C4"/>
    <w:rsid w:val="006B123D"/>
    <w:rsid w:val="006B14AA"/>
    <w:rsid w:val="006B56C1"/>
    <w:rsid w:val="006C0158"/>
    <w:rsid w:val="006C0628"/>
    <w:rsid w:val="006C0757"/>
    <w:rsid w:val="006C0C23"/>
    <w:rsid w:val="006C79AC"/>
    <w:rsid w:val="006D2C0A"/>
    <w:rsid w:val="006D3CE3"/>
    <w:rsid w:val="006E0906"/>
    <w:rsid w:val="006F1432"/>
    <w:rsid w:val="006F3D3C"/>
    <w:rsid w:val="006F5FDB"/>
    <w:rsid w:val="006F6D14"/>
    <w:rsid w:val="007002F7"/>
    <w:rsid w:val="00704AFB"/>
    <w:rsid w:val="0070612B"/>
    <w:rsid w:val="00706689"/>
    <w:rsid w:val="00706B42"/>
    <w:rsid w:val="00710650"/>
    <w:rsid w:val="007115D2"/>
    <w:rsid w:val="0071369E"/>
    <w:rsid w:val="007139FE"/>
    <w:rsid w:val="0071599D"/>
    <w:rsid w:val="00715D2A"/>
    <w:rsid w:val="007179B1"/>
    <w:rsid w:val="0072027A"/>
    <w:rsid w:val="00722784"/>
    <w:rsid w:val="007261EE"/>
    <w:rsid w:val="00730AE4"/>
    <w:rsid w:val="007335A8"/>
    <w:rsid w:val="00736E95"/>
    <w:rsid w:val="00737B24"/>
    <w:rsid w:val="00737FAA"/>
    <w:rsid w:val="00742D89"/>
    <w:rsid w:val="007430F8"/>
    <w:rsid w:val="00745B90"/>
    <w:rsid w:val="007472AE"/>
    <w:rsid w:val="007477CD"/>
    <w:rsid w:val="00755686"/>
    <w:rsid w:val="00757E16"/>
    <w:rsid w:val="00765123"/>
    <w:rsid w:val="007651CF"/>
    <w:rsid w:val="0076693C"/>
    <w:rsid w:val="007671F0"/>
    <w:rsid w:val="00770F80"/>
    <w:rsid w:val="00773F4F"/>
    <w:rsid w:val="0077537D"/>
    <w:rsid w:val="007775C3"/>
    <w:rsid w:val="00781E1A"/>
    <w:rsid w:val="00784182"/>
    <w:rsid w:val="00784C9B"/>
    <w:rsid w:val="0078595A"/>
    <w:rsid w:val="007861D4"/>
    <w:rsid w:val="00786338"/>
    <w:rsid w:val="007865FD"/>
    <w:rsid w:val="00790A86"/>
    <w:rsid w:val="00796544"/>
    <w:rsid w:val="0079750C"/>
    <w:rsid w:val="00797BBE"/>
    <w:rsid w:val="007A548A"/>
    <w:rsid w:val="007A6AC4"/>
    <w:rsid w:val="007B1B7C"/>
    <w:rsid w:val="007B31EF"/>
    <w:rsid w:val="007B376A"/>
    <w:rsid w:val="007B6795"/>
    <w:rsid w:val="007C3DA0"/>
    <w:rsid w:val="007C3FF9"/>
    <w:rsid w:val="007D07B6"/>
    <w:rsid w:val="007D1395"/>
    <w:rsid w:val="007D16FA"/>
    <w:rsid w:val="007D341B"/>
    <w:rsid w:val="007E22AB"/>
    <w:rsid w:val="007E7AB7"/>
    <w:rsid w:val="007F0C4E"/>
    <w:rsid w:val="007F3614"/>
    <w:rsid w:val="00800E68"/>
    <w:rsid w:val="00803840"/>
    <w:rsid w:val="00810344"/>
    <w:rsid w:val="00811737"/>
    <w:rsid w:val="00812146"/>
    <w:rsid w:val="0081326B"/>
    <w:rsid w:val="00814A57"/>
    <w:rsid w:val="0081538A"/>
    <w:rsid w:val="00824BC6"/>
    <w:rsid w:val="00826F35"/>
    <w:rsid w:val="00831BF3"/>
    <w:rsid w:val="008347DD"/>
    <w:rsid w:val="00843B7D"/>
    <w:rsid w:val="00846F66"/>
    <w:rsid w:val="00847045"/>
    <w:rsid w:val="008475AA"/>
    <w:rsid w:val="00853394"/>
    <w:rsid w:val="00854C5A"/>
    <w:rsid w:val="0086425A"/>
    <w:rsid w:val="008645F3"/>
    <w:rsid w:val="00866405"/>
    <w:rsid w:val="00867F3D"/>
    <w:rsid w:val="00871F24"/>
    <w:rsid w:val="008767C2"/>
    <w:rsid w:val="00876A34"/>
    <w:rsid w:val="00876AFB"/>
    <w:rsid w:val="00877BB0"/>
    <w:rsid w:val="00882D23"/>
    <w:rsid w:val="00884F01"/>
    <w:rsid w:val="0088508F"/>
    <w:rsid w:val="00887A7B"/>
    <w:rsid w:val="00887D56"/>
    <w:rsid w:val="00890B75"/>
    <w:rsid w:val="00892DFF"/>
    <w:rsid w:val="0089358D"/>
    <w:rsid w:val="008938A4"/>
    <w:rsid w:val="00893DE5"/>
    <w:rsid w:val="00895CD2"/>
    <w:rsid w:val="00897C93"/>
    <w:rsid w:val="008A080B"/>
    <w:rsid w:val="008A0A5B"/>
    <w:rsid w:val="008A0DF6"/>
    <w:rsid w:val="008A157D"/>
    <w:rsid w:val="008B773D"/>
    <w:rsid w:val="008C106B"/>
    <w:rsid w:val="008C1FCB"/>
    <w:rsid w:val="008C6C9E"/>
    <w:rsid w:val="008C700D"/>
    <w:rsid w:val="008D25C4"/>
    <w:rsid w:val="008D7B3A"/>
    <w:rsid w:val="008E20ED"/>
    <w:rsid w:val="008E4317"/>
    <w:rsid w:val="008E52C0"/>
    <w:rsid w:val="008E67B0"/>
    <w:rsid w:val="008E739C"/>
    <w:rsid w:val="008F05E7"/>
    <w:rsid w:val="008F2620"/>
    <w:rsid w:val="008F302F"/>
    <w:rsid w:val="008F3ED5"/>
    <w:rsid w:val="008F50A5"/>
    <w:rsid w:val="00900241"/>
    <w:rsid w:val="009002E8"/>
    <w:rsid w:val="00900328"/>
    <w:rsid w:val="00900381"/>
    <w:rsid w:val="009025EC"/>
    <w:rsid w:val="009038D1"/>
    <w:rsid w:val="00906A45"/>
    <w:rsid w:val="0091084F"/>
    <w:rsid w:val="0091088B"/>
    <w:rsid w:val="00913CA4"/>
    <w:rsid w:val="00915B50"/>
    <w:rsid w:val="00916DA2"/>
    <w:rsid w:val="00920B97"/>
    <w:rsid w:val="009224D8"/>
    <w:rsid w:val="00923B76"/>
    <w:rsid w:val="009256C8"/>
    <w:rsid w:val="009317A2"/>
    <w:rsid w:val="00931E91"/>
    <w:rsid w:val="00933F03"/>
    <w:rsid w:val="009340E1"/>
    <w:rsid w:val="009458D7"/>
    <w:rsid w:val="009459FD"/>
    <w:rsid w:val="00947210"/>
    <w:rsid w:val="009479D5"/>
    <w:rsid w:val="00950A97"/>
    <w:rsid w:val="0095242C"/>
    <w:rsid w:val="00952A27"/>
    <w:rsid w:val="00954E32"/>
    <w:rsid w:val="009558C4"/>
    <w:rsid w:val="00955CEC"/>
    <w:rsid w:val="009561E6"/>
    <w:rsid w:val="00957E9B"/>
    <w:rsid w:val="00961474"/>
    <w:rsid w:val="009632B5"/>
    <w:rsid w:val="00964E7A"/>
    <w:rsid w:val="00965C7D"/>
    <w:rsid w:val="009675DC"/>
    <w:rsid w:val="00972BAD"/>
    <w:rsid w:val="00973044"/>
    <w:rsid w:val="00975BB4"/>
    <w:rsid w:val="00985E7D"/>
    <w:rsid w:val="00990CE0"/>
    <w:rsid w:val="00992E0F"/>
    <w:rsid w:val="00995343"/>
    <w:rsid w:val="00997E0D"/>
    <w:rsid w:val="009A30AD"/>
    <w:rsid w:val="009A3663"/>
    <w:rsid w:val="009A394B"/>
    <w:rsid w:val="009A3D41"/>
    <w:rsid w:val="009B3438"/>
    <w:rsid w:val="009B70F7"/>
    <w:rsid w:val="009C4F2D"/>
    <w:rsid w:val="009C59E0"/>
    <w:rsid w:val="009C5DD9"/>
    <w:rsid w:val="009C64E3"/>
    <w:rsid w:val="009C6604"/>
    <w:rsid w:val="009C75E0"/>
    <w:rsid w:val="009D1098"/>
    <w:rsid w:val="009D5925"/>
    <w:rsid w:val="009E110F"/>
    <w:rsid w:val="009E62C7"/>
    <w:rsid w:val="009E6E70"/>
    <w:rsid w:val="009F4984"/>
    <w:rsid w:val="009F54B9"/>
    <w:rsid w:val="009F5647"/>
    <w:rsid w:val="00A0024C"/>
    <w:rsid w:val="00A06BDA"/>
    <w:rsid w:val="00A26415"/>
    <w:rsid w:val="00A27457"/>
    <w:rsid w:val="00A367AE"/>
    <w:rsid w:val="00A46DFA"/>
    <w:rsid w:val="00A5111B"/>
    <w:rsid w:val="00A61A0C"/>
    <w:rsid w:val="00A62125"/>
    <w:rsid w:val="00A66937"/>
    <w:rsid w:val="00A705BE"/>
    <w:rsid w:val="00A75696"/>
    <w:rsid w:val="00A76A99"/>
    <w:rsid w:val="00A77891"/>
    <w:rsid w:val="00A83E72"/>
    <w:rsid w:val="00AA41C8"/>
    <w:rsid w:val="00AA6B5E"/>
    <w:rsid w:val="00AB224E"/>
    <w:rsid w:val="00AB31D9"/>
    <w:rsid w:val="00AB45FA"/>
    <w:rsid w:val="00AC4DCE"/>
    <w:rsid w:val="00AC590B"/>
    <w:rsid w:val="00AC65C9"/>
    <w:rsid w:val="00AD0187"/>
    <w:rsid w:val="00AD5B08"/>
    <w:rsid w:val="00AD66FF"/>
    <w:rsid w:val="00AE1630"/>
    <w:rsid w:val="00AE2361"/>
    <w:rsid w:val="00AE39D7"/>
    <w:rsid w:val="00AE4891"/>
    <w:rsid w:val="00AE7B30"/>
    <w:rsid w:val="00AF0BB8"/>
    <w:rsid w:val="00AF12D4"/>
    <w:rsid w:val="00AF1875"/>
    <w:rsid w:val="00AF1CAA"/>
    <w:rsid w:val="00AF2A7C"/>
    <w:rsid w:val="00B0083B"/>
    <w:rsid w:val="00B01129"/>
    <w:rsid w:val="00B25706"/>
    <w:rsid w:val="00B27187"/>
    <w:rsid w:val="00B34AB1"/>
    <w:rsid w:val="00B35ACC"/>
    <w:rsid w:val="00B44C9C"/>
    <w:rsid w:val="00B450B2"/>
    <w:rsid w:val="00B45498"/>
    <w:rsid w:val="00B465FE"/>
    <w:rsid w:val="00B475EB"/>
    <w:rsid w:val="00B5644D"/>
    <w:rsid w:val="00B56FFC"/>
    <w:rsid w:val="00B57D28"/>
    <w:rsid w:val="00B6020D"/>
    <w:rsid w:val="00B63449"/>
    <w:rsid w:val="00B64BD1"/>
    <w:rsid w:val="00B66B10"/>
    <w:rsid w:val="00B704F1"/>
    <w:rsid w:val="00B70A0C"/>
    <w:rsid w:val="00B8004B"/>
    <w:rsid w:val="00B819EB"/>
    <w:rsid w:val="00B83582"/>
    <w:rsid w:val="00B91839"/>
    <w:rsid w:val="00B974CD"/>
    <w:rsid w:val="00B977B7"/>
    <w:rsid w:val="00B978C2"/>
    <w:rsid w:val="00BA1103"/>
    <w:rsid w:val="00BA23A3"/>
    <w:rsid w:val="00BA54B9"/>
    <w:rsid w:val="00BB749F"/>
    <w:rsid w:val="00BC18EB"/>
    <w:rsid w:val="00BC33BD"/>
    <w:rsid w:val="00BD4A10"/>
    <w:rsid w:val="00BD4E3E"/>
    <w:rsid w:val="00BD50A4"/>
    <w:rsid w:val="00BE3F85"/>
    <w:rsid w:val="00BF3CEC"/>
    <w:rsid w:val="00BF4ADD"/>
    <w:rsid w:val="00C01DE3"/>
    <w:rsid w:val="00C029BF"/>
    <w:rsid w:val="00C02DC7"/>
    <w:rsid w:val="00C06AD5"/>
    <w:rsid w:val="00C14E26"/>
    <w:rsid w:val="00C17380"/>
    <w:rsid w:val="00C20879"/>
    <w:rsid w:val="00C20E9C"/>
    <w:rsid w:val="00C27A52"/>
    <w:rsid w:val="00C30CEF"/>
    <w:rsid w:val="00C31996"/>
    <w:rsid w:val="00C32361"/>
    <w:rsid w:val="00C34FD9"/>
    <w:rsid w:val="00C43C70"/>
    <w:rsid w:val="00C45E64"/>
    <w:rsid w:val="00C500F6"/>
    <w:rsid w:val="00C55073"/>
    <w:rsid w:val="00C568DA"/>
    <w:rsid w:val="00C60823"/>
    <w:rsid w:val="00C6528A"/>
    <w:rsid w:val="00C66ED1"/>
    <w:rsid w:val="00C75DDE"/>
    <w:rsid w:val="00C76DBB"/>
    <w:rsid w:val="00C800E9"/>
    <w:rsid w:val="00C82E97"/>
    <w:rsid w:val="00C839AE"/>
    <w:rsid w:val="00C85B90"/>
    <w:rsid w:val="00C86FE8"/>
    <w:rsid w:val="00C87E3F"/>
    <w:rsid w:val="00C9018C"/>
    <w:rsid w:val="00C94120"/>
    <w:rsid w:val="00CA138A"/>
    <w:rsid w:val="00CA5CD0"/>
    <w:rsid w:val="00CA6DD9"/>
    <w:rsid w:val="00CA7886"/>
    <w:rsid w:val="00CB1FB4"/>
    <w:rsid w:val="00CB36CA"/>
    <w:rsid w:val="00CC3F1C"/>
    <w:rsid w:val="00CC5145"/>
    <w:rsid w:val="00CC58C3"/>
    <w:rsid w:val="00CC59AC"/>
    <w:rsid w:val="00CC69A9"/>
    <w:rsid w:val="00CC7D68"/>
    <w:rsid w:val="00CD0388"/>
    <w:rsid w:val="00CD1053"/>
    <w:rsid w:val="00CD3E70"/>
    <w:rsid w:val="00CD6EFF"/>
    <w:rsid w:val="00CE3982"/>
    <w:rsid w:val="00CE53A1"/>
    <w:rsid w:val="00CE6866"/>
    <w:rsid w:val="00CE774E"/>
    <w:rsid w:val="00CE77B3"/>
    <w:rsid w:val="00CF4F35"/>
    <w:rsid w:val="00D029B1"/>
    <w:rsid w:val="00D11AC5"/>
    <w:rsid w:val="00D11DB3"/>
    <w:rsid w:val="00D12D06"/>
    <w:rsid w:val="00D142E5"/>
    <w:rsid w:val="00D14C0E"/>
    <w:rsid w:val="00D151FA"/>
    <w:rsid w:val="00D16847"/>
    <w:rsid w:val="00D17C0D"/>
    <w:rsid w:val="00D21AFC"/>
    <w:rsid w:val="00D2202F"/>
    <w:rsid w:val="00D2256B"/>
    <w:rsid w:val="00D24FF3"/>
    <w:rsid w:val="00D2593C"/>
    <w:rsid w:val="00D25D32"/>
    <w:rsid w:val="00D31423"/>
    <w:rsid w:val="00D36667"/>
    <w:rsid w:val="00D474EB"/>
    <w:rsid w:val="00D50A1B"/>
    <w:rsid w:val="00D55E9A"/>
    <w:rsid w:val="00D571C4"/>
    <w:rsid w:val="00D619F7"/>
    <w:rsid w:val="00D626C4"/>
    <w:rsid w:val="00D67179"/>
    <w:rsid w:val="00D6752C"/>
    <w:rsid w:val="00D72F2B"/>
    <w:rsid w:val="00D74FC0"/>
    <w:rsid w:val="00D7646B"/>
    <w:rsid w:val="00D81911"/>
    <w:rsid w:val="00D87426"/>
    <w:rsid w:val="00D94646"/>
    <w:rsid w:val="00D97B1A"/>
    <w:rsid w:val="00DA1698"/>
    <w:rsid w:val="00DA446D"/>
    <w:rsid w:val="00DA4E17"/>
    <w:rsid w:val="00DB0F1C"/>
    <w:rsid w:val="00DB67A4"/>
    <w:rsid w:val="00DC356D"/>
    <w:rsid w:val="00DC5921"/>
    <w:rsid w:val="00DC6005"/>
    <w:rsid w:val="00DD2546"/>
    <w:rsid w:val="00DD3E3B"/>
    <w:rsid w:val="00DD45D6"/>
    <w:rsid w:val="00DD65AC"/>
    <w:rsid w:val="00DE2DDA"/>
    <w:rsid w:val="00DE4BA6"/>
    <w:rsid w:val="00DF6848"/>
    <w:rsid w:val="00E0420B"/>
    <w:rsid w:val="00E112D7"/>
    <w:rsid w:val="00E12469"/>
    <w:rsid w:val="00E14A5F"/>
    <w:rsid w:val="00E211DC"/>
    <w:rsid w:val="00E258A8"/>
    <w:rsid w:val="00E26C25"/>
    <w:rsid w:val="00E3001C"/>
    <w:rsid w:val="00E31795"/>
    <w:rsid w:val="00E31995"/>
    <w:rsid w:val="00E34BB8"/>
    <w:rsid w:val="00E41EB1"/>
    <w:rsid w:val="00E51E2B"/>
    <w:rsid w:val="00E578A4"/>
    <w:rsid w:val="00E66E37"/>
    <w:rsid w:val="00E721F9"/>
    <w:rsid w:val="00E728F5"/>
    <w:rsid w:val="00E7468B"/>
    <w:rsid w:val="00E753D6"/>
    <w:rsid w:val="00E76563"/>
    <w:rsid w:val="00E83219"/>
    <w:rsid w:val="00E8641A"/>
    <w:rsid w:val="00E94178"/>
    <w:rsid w:val="00E96430"/>
    <w:rsid w:val="00EA0D2F"/>
    <w:rsid w:val="00EA1DE7"/>
    <w:rsid w:val="00EA2778"/>
    <w:rsid w:val="00EA684A"/>
    <w:rsid w:val="00EB55F7"/>
    <w:rsid w:val="00EB6092"/>
    <w:rsid w:val="00EB71CC"/>
    <w:rsid w:val="00EC1E18"/>
    <w:rsid w:val="00EC6AFF"/>
    <w:rsid w:val="00EC7EC7"/>
    <w:rsid w:val="00ED02B5"/>
    <w:rsid w:val="00ED06AB"/>
    <w:rsid w:val="00ED0F6D"/>
    <w:rsid w:val="00ED1DAC"/>
    <w:rsid w:val="00ED57FC"/>
    <w:rsid w:val="00ED58F0"/>
    <w:rsid w:val="00EE2701"/>
    <w:rsid w:val="00EE37D1"/>
    <w:rsid w:val="00EE3C9C"/>
    <w:rsid w:val="00EF55D6"/>
    <w:rsid w:val="00EF6803"/>
    <w:rsid w:val="00EF6F1D"/>
    <w:rsid w:val="00F00EC1"/>
    <w:rsid w:val="00F03D1C"/>
    <w:rsid w:val="00F06D46"/>
    <w:rsid w:val="00F11D99"/>
    <w:rsid w:val="00F21CF8"/>
    <w:rsid w:val="00F22D5A"/>
    <w:rsid w:val="00F23C12"/>
    <w:rsid w:val="00F249C1"/>
    <w:rsid w:val="00F26F3C"/>
    <w:rsid w:val="00F27BA1"/>
    <w:rsid w:val="00F30D79"/>
    <w:rsid w:val="00F3754E"/>
    <w:rsid w:val="00F45E08"/>
    <w:rsid w:val="00F55104"/>
    <w:rsid w:val="00F65C9C"/>
    <w:rsid w:val="00F65F00"/>
    <w:rsid w:val="00F66093"/>
    <w:rsid w:val="00F66849"/>
    <w:rsid w:val="00F703BD"/>
    <w:rsid w:val="00F779DE"/>
    <w:rsid w:val="00F83720"/>
    <w:rsid w:val="00F95F3F"/>
    <w:rsid w:val="00FA2276"/>
    <w:rsid w:val="00FA402A"/>
    <w:rsid w:val="00FA5FF5"/>
    <w:rsid w:val="00FB32D9"/>
    <w:rsid w:val="00FB492E"/>
    <w:rsid w:val="00FC060A"/>
    <w:rsid w:val="00FC3239"/>
    <w:rsid w:val="00FC7E2D"/>
    <w:rsid w:val="00FD0918"/>
    <w:rsid w:val="00FD4DB0"/>
    <w:rsid w:val="00FD56F7"/>
    <w:rsid w:val="00FD63AE"/>
    <w:rsid w:val="00FE1E15"/>
    <w:rsid w:val="00FE43CC"/>
    <w:rsid w:val="00FE7569"/>
    <w:rsid w:val="00FF2745"/>
    <w:rsid w:val="00FF3D40"/>
    <w:rsid w:val="00F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3B2F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AE3"/>
    <w:rPr>
      <w:color w:val="000000"/>
      <w:sz w:val="24"/>
      <w:szCs w:val="24"/>
    </w:rPr>
  </w:style>
  <w:style w:type="paragraph" w:styleId="Heading1">
    <w:name w:val="heading 1"/>
    <w:aliases w:val="Part Title"/>
    <w:basedOn w:val="Normal"/>
    <w:next w:val="Heading4"/>
    <w:qFormat/>
    <w:rsid w:val="009340E1"/>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9340E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340E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340E1"/>
    <w:pPr>
      <w:spacing w:after="240"/>
      <w:outlineLvl w:val="3"/>
    </w:pPr>
    <w:rPr>
      <w:rFonts w:ascii="Arial" w:hAnsi="Arial" w:cs="Arial"/>
      <w:b/>
      <w:sz w:val="32"/>
      <w:szCs w:val="20"/>
    </w:rPr>
  </w:style>
  <w:style w:type="paragraph" w:styleId="Heading5">
    <w:name w:val="heading 5"/>
    <w:aliases w:val="Block Label"/>
    <w:basedOn w:val="Normal"/>
    <w:qFormat/>
    <w:rsid w:val="009340E1"/>
    <w:pPr>
      <w:outlineLvl w:val="4"/>
    </w:pPr>
    <w:rPr>
      <w:b/>
      <w:sz w:val="22"/>
      <w:szCs w:val="20"/>
    </w:rPr>
  </w:style>
  <w:style w:type="paragraph" w:styleId="Heading6">
    <w:name w:val="heading 6"/>
    <w:aliases w:val="Sub Label"/>
    <w:basedOn w:val="Heading5"/>
    <w:next w:val="BlockText"/>
    <w:qFormat/>
    <w:rsid w:val="009340E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0E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340E1"/>
    <w:pPr>
      <w:pBdr>
        <w:top w:val="single" w:sz="6" w:space="1" w:color="000000"/>
        <w:between w:val="single" w:sz="6" w:space="1" w:color="auto"/>
      </w:pBdr>
      <w:spacing w:before="240"/>
      <w:ind w:left="1728"/>
    </w:pPr>
    <w:rPr>
      <w:szCs w:val="20"/>
    </w:rPr>
  </w:style>
  <w:style w:type="paragraph" w:styleId="BlockText">
    <w:name w:val="Block Text"/>
    <w:basedOn w:val="Normal"/>
    <w:rsid w:val="009340E1"/>
  </w:style>
  <w:style w:type="paragraph" w:customStyle="1" w:styleId="BulletText1">
    <w:name w:val="Bullet Text 1"/>
    <w:basedOn w:val="Normal"/>
    <w:uiPriority w:val="99"/>
    <w:rsid w:val="009340E1"/>
    <w:pPr>
      <w:numPr>
        <w:numId w:val="1"/>
      </w:numPr>
    </w:pPr>
    <w:rPr>
      <w:szCs w:val="20"/>
    </w:rPr>
  </w:style>
  <w:style w:type="paragraph" w:customStyle="1" w:styleId="BulletText2">
    <w:name w:val="Bullet Text 2"/>
    <w:basedOn w:val="Normal"/>
    <w:rsid w:val="009340E1"/>
    <w:pPr>
      <w:numPr>
        <w:numId w:val="2"/>
      </w:numPr>
    </w:pPr>
    <w:rPr>
      <w:szCs w:val="20"/>
    </w:rPr>
  </w:style>
  <w:style w:type="paragraph" w:customStyle="1" w:styleId="ContinuedOnNextPa">
    <w:name w:val="Continued On Next Pa"/>
    <w:basedOn w:val="Normal"/>
    <w:next w:val="Normal"/>
    <w:rsid w:val="009340E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340E1"/>
    <w:pPr>
      <w:spacing w:after="240"/>
    </w:pPr>
    <w:rPr>
      <w:b/>
      <w:sz w:val="22"/>
      <w:szCs w:val="20"/>
    </w:rPr>
  </w:style>
  <w:style w:type="paragraph" w:customStyle="1" w:styleId="MapTitleContinued">
    <w:name w:val="Map Title. Continued"/>
    <w:basedOn w:val="Normal"/>
    <w:next w:val="Normal"/>
    <w:rsid w:val="009340E1"/>
    <w:pPr>
      <w:spacing w:after="240"/>
    </w:pPr>
    <w:rPr>
      <w:rFonts w:ascii="Arial" w:hAnsi="Arial" w:cs="Arial"/>
      <w:b/>
      <w:sz w:val="32"/>
      <w:szCs w:val="20"/>
    </w:rPr>
  </w:style>
  <w:style w:type="paragraph" w:customStyle="1" w:styleId="MemoLine">
    <w:name w:val="Memo Line"/>
    <w:basedOn w:val="BlockLine"/>
    <w:next w:val="Normal"/>
    <w:rsid w:val="009340E1"/>
  </w:style>
  <w:style w:type="paragraph" w:styleId="Footer">
    <w:name w:val="footer"/>
    <w:basedOn w:val="Normal"/>
    <w:link w:val="FooterChar"/>
    <w:rsid w:val="009340E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qFormat/>
    <w:rsid w:val="009340E1"/>
    <w:rPr>
      <w:szCs w:val="20"/>
    </w:rPr>
  </w:style>
  <w:style w:type="paragraph" w:customStyle="1" w:styleId="NoteText">
    <w:name w:val="Note Text"/>
    <w:basedOn w:val="Normal"/>
    <w:uiPriority w:val="99"/>
    <w:rsid w:val="009340E1"/>
    <w:rPr>
      <w:szCs w:val="20"/>
    </w:rPr>
  </w:style>
  <w:style w:type="paragraph" w:customStyle="1" w:styleId="TableHeaderText">
    <w:name w:val="Table Header Text"/>
    <w:basedOn w:val="Normal"/>
    <w:rsid w:val="009340E1"/>
    <w:pPr>
      <w:jc w:val="center"/>
    </w:pPr>
    <w:rPr>
      <w:b/>
      <w:szCs w:val="20"/>
    </w:rPr>
  </w:style>
  <w:style w:type="paragraph" w:customStyle="1" w:styleId="EmbeddedText">
    <w:name w:val="Embedded Text"/>
    <w:basedOn w:val="Normal"/>
    <w:rsid w:val="009340E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99"/>
    <w:rsid w:val="009340E1"/>
    <w:pPr>
      <w:ind w:left="480"/>
    </w:pPr>
  </w:style>
  <w:style w:type="paragraph" w:styleId="TOC4">
    <w:name w:val="toc 4"/>
    <w:basedOn w:val="Normal"/>
    <w:next w:val="Normal"/>
    <w:autoRedefine/>
    <w:uiPriority w:val="39"/>
    <w:rsid w:val="009340E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9340E1"/>
    <w:rPr>
      <w:color w:val="0000FF"/>
      <w:u w:val="single"/>
    </w:rPr>
  </w:style>
  <w:style w:type="character" w:styleId="FollowedHyperlink">
    <w:name w:val="FollowedHyperlink"/>
    <w:rsid w:val="009340E1"/>
    <w:rPr>
      <w:color w:val="800080"/>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9340E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9340E1"/>
    <w:pPr>
      <w:spacing w:after="240"/>
      <w:jc w:val="center"/>
    </w:pPr>
    <w:rPr>
      <w:rFonts w:ascii="Arial" w:hAnsi="Arial" w:cs="Arial"/>
      <w:b/>
      <w:sz w:val="32"/>
      <w:szCs w:val="20"/>
    </w:rPr>
  </w:style>
  <w:style w:type="paragraph" w:customStyle="1" w:styleId="TOCTitle">
    <w:name w:val="TOC Title"/>
    <w:basedOn w:val="Normal"/>
    <w:rsid w:val="009340E1"/>
    <w:pPr>
      <w:widowControl w:val="0"/>
    </w:pPr>
    <w:rPr>
      <w:rFonts w:ascii="Arial" w:hAnsi="Arial" w:cs="Arial"/>
      <w:b/>
      <w:sz w:val="32"/>
      <w:szCs w:val="20"/>
    </w:rPr>
  </w:style>
  <w:style w:type="paragraph" w:customStyle="1" w:styleId="TOCItem">
    <w:name w:val="TOCItem"/>
    <w:basedOn w:val="Normal"/>
    <w:rsid w:val="009340E1"/>
    <w:pPr>
      <w:tabs>
        <w:tab w:val="left" w:leader="dot" w:pos="7061"/>
        <w:tab w:val="right" w:pos="7524"/>
      </w:tabs>
      <w:spacing w:before="60" w:after="60"/>
      <w:ind w:right="465"/>
    </w:pPr>
    <w:rPr>
      <w:szCs w:val="20"/>
    </w:rPr>
  </w:style>
  <w:style w:type="paragraph" w:customStyle="1" w:styleId="TOCStem">
    <w:name w:val="TOCStem"/>
    <w:basedOn w:val="Normal"/>
    <w:rsid w:val="009340E1"/>
    <w:rPr>
      <w:szCs w:val="20"/>
    </w:rPr>
  </w:style>
  <w:style w:type="paragraph" w:styleId="BalloonText">
    <w:name w:val="Balloon Text"/>
    <w:basedOn w:val="Normal"/>
    <w:link w:val="BalloonTextChar"/>
    <w:rsid w:val="009340E1"/>
    <w:rPr>
      <w:rFonts w:ascii="Tahoma" w:hAnsi="Tahoma" w:cs="Tahoma"/>
      <w:sz w:val="16"/>
      <w:szCs w:val="16"/>
    </w:rPr>
  </w:style>
  <w:style w:type="character" w:customStyle="1" w:styleId="BalloonTextChar">
    <w:name w:val="Balloon Text Char"/>
    <w:link w:val="BalloonText"/>
    <w:rsid w:val="009340E1"/>
    <w:rPr>
      <w:rFonts w:ascii="Tahoma" w:hAnsi="Tahoma" w:cs="Tahoma"/>
      <w:color w:val="000000"/>
      <w:sz w:val="16"/>
      <w:szCs w:val="16"/>
    </w:rPr>
  </w:style>
  <w:style w:type="paragraph" w:customStyle="1" w:styleId="BulletText3">
    <w:name w:val="Bullet Text 3"/>
    <w:basedOn w:val="Normal"/>
    <w:rsid w:val="009340E1"/>
    <w:pPr>
      <w:numPr>
        <w:numId w:val="3"/>
      </w:numPr>
      <w:tabs>
        <w:tab w:val="clear" w:pos="173"/>
      </w:tabs>
      <w:ind w:left="533" w:hanging="173"/>
    </w:pPr>
    <w:rPr>
      <w:szCs w:val="20"/>
    </w:rPr>
  </w:style>
  <w:style w:type="character" w:styleId="HTMLAcronym">
    <w:name w:val="HTML Acronym"/>
    <w:basedOn w:val="DefaultParagraphFont"/>
    <w:rsid w:val="009340E1"/>
  </w:style>
  <w:style w:type="paragraph" w:customStyle="1" w:styleId="IMTOC">
    <w:name w:val="IMTOC"/>
    <w:rsid w:val="009340E1"/>
    <w:rPr>
      <w:sz w:val="24"/>
    </w:rPr>
  </w:style>
  <w:style w:type="table" w:styleId="TableGrid">
    <w:name w:val="Table Grid"/>
    <w:basedOn w:val="TableNormal"/>
    <w:uiPriority w:val="59"/>
    <w:rsid w:val="00934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9340E1"/>
    <w:rPr>
      <w:sz w:val="24"/>
      <w:szCs w:val="24"/>
      <w:lang w:val="x-none" w:eastAsia="x-none"/>
    </w:rPr>
  </w:style>
  <w:style w:type="character" w:customStyle="1" w:styleId="FooterChar">
    <w:name w:val="Footer Char"/>
    <w:link w:val="Footer"/>
    <w:rsid w:val="009340E1"/>
    <w:rPr>
      <w:sz w:val="24"/>
      <w:szCs w:val="24"/>
      <w:lang w:val="x-none" w:eastAsia="x-none"/>
    </w:rPr>
  </w:style>
  <w:style w:type="character" w:styleId="CommentReference">
    <w:name w:val="annotation reference"/>
    <w:uiPriority w:val="99"/>
    <w:rsid w:val="0004126D"/>
    <w:rPr>
      <w:sz w:val="16"/>
      <w:szCs w:val="16"/>
    </w:rPr>
  </w:style>
  <w:style w:type="paragraph" w:styleId="CommentText">
    <w:name w:val="annotation text"/>
    <w:basedOn w:val="Normal"/>
    <w:link w:val="CommentTextChar"/>
    <w:uiPriority w:val="99"/>
    <w:rsid w:val="0004126D"/>
    <w:rPr>
      <w:sz w:val="20"/>
      <w:szCs w:val="20"/>
    </w:rPr>
  </w:style>
  <w:style w:type="character" w:customStyle="1" w:styleId="CommentTextChar">
    <w:name w:val="Comment Text Char"/>
    <w:link w:val="CommentText"/>
    <w:uiPriority w:val="99"/>
    <w:rsid w:val="0004126D"/>
    <w:rPr>
      <w:color w:val="000000"/>
    </w:rPr>
  </w:style>
  <w:style w:type="paragraph" w:styleId="CommentSubject">
    <w:name w:val="annotation subject"/>
    <w:basedOn w:val="CommentText"/>
    <w:next w:val="CommentText"/>
    <w:link w:val="CommentSubjectChar"/>
    <w:rsid w:val="0004126D"/>
    <w:rPr>
      <w:b/>
      <w:bCs/>
    </w:rPr>
  </w:style>
  <w:style w:type="character" w:customStyle="1" w:styleId="CommentSubjectChar">
    <w:name w:val="Comment Subject Char"/>
    <w:link w:val="CommentSubject"/>
    <w:rsid w:val="0004126D"/>
    <w:rPr>
      <w:b/>
      <w:bCs/>
      <w:color w:val="000000"/>
    </w:rPr>
  </w:style>
  <w:style w:type="paragraph" w:styleId="ListParagraph">
    <w:name w:val="List Paragraph"/>
    <w:basedOn w:val="Normal"/>
    <w:uiPriority w:val="34"/>
    <w:qFormat/>
    <w:rsid w:val="00C85B90"/>
    <w:pPr>
      <w:ind w:left="720"/>
      <w:contextualSpacing/>
    </w:pPr>
  </w:style>
  <w:style w:type="paragraph" w:styleId="ListBullet">
    <w:name w:val="List Bullet"/>
    <w:basedOn w:val="Normal"/>
    <w:rsid w:val="00CF4F35"/>
    <w:pPr>
      <w:numPr>
        <w:numId w:val="51"/>
      </w:numPr>
      <w:contextualSpacing/>
    </w:pPr>
  </w:style>
  <w:style w:type="paragraph" w:styleId="NoSpacing">
    <w:name w:val="No Spacing"/>
    <w:uiPriority w:val="1"/>
    <w:qFormat/>
    <w:rsid w:val="00362AC9"/>
    <w:rPr>
      <w:color w:val="000000"/>
      <w:sz w:val="24"/>
      <w:szCs w:val="24"/>
    </w:rPr>
  </w:style>
  <w:style w:type="character" w:customStyle="1" w:styleId="Heading2Char">
    <w:name w:val="Heading 2 Char"/>
    <w:aliases w:val="Chapter Title Char"/>
    <w:link w:val="Heading2"/>
    <w:rsid w:val="00897C93"/>
    <w:rPr>
      <w:rFonts w:ascii="Arial" w:hAnsi="Arial" w:cs="Arial"/>
      <w:b/>
      <w:color w:val="000000"/>
      <w:sz w:val="32"/>
    </w:rPr>
  </w:style>
  <w:style w:type="paragraph" w:styleId="NormalWeb">
    <w:name w:val="Normal (Web)"/>
    <w:basedOn w:val="Normal"/>
    <w:uiPriority w:val="99"/>
    <w:unhideWhenUsed/>
    <w:rsid w:val="00897C93"/>
    <w:pPr>
      <w:spacing w:before="100" w:beforeAutospacing="1" w:after="100" w:afterAutospacing="1"/>
    </w:pPr>
    <w:rPr>
      <w:color w:val="auto"/>
    </w:rPr>
  </w:style>
  <w:style w:type="character" w:styleId="Emphasis">
    <w:name w:val="Emphasis"/>
    <w:uiPriority w:val="20"/>
    <w:qFormat/>
    <w:rsid w:val="00897C93"/>
    <w:rPr>
      <w:i/>
      <w:iCs/>
    </w:rPr>
  </w:style>
  <w:style w:type="paragraph" w:customStyle="1" w:styleId="Default">
    <w:name w:val="Default"/>
    <w:rsid w:val="00DA1698"/>
    <w:pPr>
      <w:autoSpaceDE w:val="0"/>
      <w:autoSpaceDN w:val="0"/>
      <w:adjustRightInd w:val="0"/>
    </w:pPr>
    <w:rPr>
      <w:color w:val="000000"/>
      <w:sz w:val="24"/>
      <w:szCs w:val="24"/>
    </w:rPr>
  </w:style>
  <w:style w:type="table" w:customStyle="1" w:styleId="TableGrid1">
    <w:name w:val="Table Grid1"/>
    <w:basedOn w:val="TableNormal"/>
    <w:next w:val="TableGrid"/>
    <w:uiPriority w:val="59"/>
    <w:rsid w:val="002A115B"/>
    <w:rPr>
      <w:rFonts w:ascii="Arial" w:eastAsiaTheme="minorHAns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0488"/>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AE3"/>
    <w:rPr>
      <w:color w:val="000000"/>
      <w:sz w:val="24"/>
      <w:szCs w:val="24"/>
    </w:rPr>
  </w:style>
  <w:style w:type="paragraph" w:styleId="Heading1">
    <w:name w:val="heading 1"/>
    <w:aliases w:val="Part Title"/>
    <w:basedOn w:val="Normal"/>
    <w:next w:val="Heading4"/>
    <w:qFormat/>
    <w:rsid w:val="009340E1"/>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9340E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340E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340E1"/>
    <w:pPr>
      <w:spacing w:after="240"/>
      <w:outlineLvl w:val="3"/>
    </w:pPr>
    <w:rPr>
      <w:rFonts w:ascii="Arial" w:hAnsi="Arial" w:cs="Arial"/>
      <w:b/>
      <w:sz w:val="32"/>
      <w:szCs w:val="20"/>
    </w:rPr>
  </w:style>
  <w:style w:type="paragraph" w:styleId="Heading5">
    <w:name w:val="heading 5"/>
    <w:aliases w:val="Block Label"/>
    <w:basedOn w:val="Normal"/>
    <w:qFormat/>
    <w:rsid w:val="009340E1"/>
    <w:pPr>
      <w:outlineLvl w:val="4"/>
    </w:pPr>
    <w:rPr>
      <w:b/>
      <w:sz w:val="22"/>
      <w:szCs w:val="20"/>
    </w:rPr>
  </w:style>
  <w:style w:type="paragraph" w:styleId="Heading6">
    <w:name w:val="heading 6"/>
    <w:aliases w:val="Sub Label"/>
    <w:basedOn w:val="Heading5"/>
    <w:next w:val="BlockText"/>
    <w:qFormat/>
    <w:rsid w:val="009340E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0E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340E1"/>
    <w:pPr>
      <w:pBdr>
        <w:top w:val="single" w:sz="6" w:space="1" w:color="000000"/>
        <w:between w:val="single" w:sz="6" w:space="1" w:color="auto"/>
      </w:pBdr>
      <w:spacing w:before="240"/>
      <w:ind w:left="1728"/>
    </w:pPr>
    <w:rPr>
      <w:szCs w:val="20"/>
    </w:rPr>
  </w:style>
  <w:style w:type="paragraph" w:styleId="BlockText">
    <w:name w:val="Block Text"/>
    <w:basedOn w:val="Normal"/>
    <w:rsid w:val="009340E1"/>
  </w:style>
  <w:style w:type="paragraph" w:customStyle="1" w:styleId="BulletText1">
    <w:name w:val="Bullet Text 1"/>
    <w:basedOn w:val="Normal"/>
    <w:uiPriority w:val="99"/>
    <w:rsid w:val="009340E1"/>
    <w:pPr>
      <w:numPr>
        <w:numId w:val="1"/>
      </w:numPr>
    </w:pPr>
    <w:rPr>
      <w:szCs w:val="20"/>
    </w:rPr>
  </w:style>
  <w:style w:type="paragraph" w:customStyle="1" w:styleId="BulletText2">
    <w:name w:val="Bullet Text 2"/>
    <w:basedOn w:val="Normal"/>
    <w:rsid w:val="009340E1"/>
    <w:pPr>
      <w:numPr>
        <w:numId w:val="2"/>
      </w:numPr>
    </w:pPr>
    <w:rPr>
      <w:szCs w:val="20"/>
    </w:rPr>
  </w:style>
  <w:style w:type="paragraph" w:customStyle="1" w:styleId="ContinuedOnNextPa">
    <w:name w:val="Continued On Next Pa"/>
    <w:basedOn w:val="Normal"/>
    <w:next w:val="Normal"/>
    <w:rsid w:val="009340E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340E1"/>
    <w:pPr>
      <w:spacing w:after="240"/>
    </w:pPr>
    <w:rPr>
      <w:b/>
      <w:sz w:val="22"/>
      <w:szCs w:val="20"/>
    </w:rPr>
  </w:style>
  <w:style w:type="paragraph" w:customStyle="1" w:styleId="MapTitleContinued">
    <w:name w:val="Map Title. Continued"/>
    <w:basedOn w:val="Normal"/>
    <w:next w:val="Normal"/>
    <w:rsid w:val="009340E1"/>
    <w:pPr>
      <w:spacing w:after="240"/>
    </w:pPr>
    <w:rPr>
      <w:rFonts w:ascii="Arial" w:hAnsi="Arial" w:cs="Arial"/>
      <w:b/>
      <w:sz w:val="32"/>
      <w:szCs w:val="20"/>
    </w:rPr>
  </w:style>
  <w:style w:type="paragraph" w:customStyle="1" w:styleId="MemoLine">
    <w:name w:val="Memo Line"/>
    <w:basedOn w:val="BlockLine"/>
    <w:next w:val="Normal"/>
    <w:rsid w:val="009340E1"/>
  </w:style>
  <w:style w:type="paragraph" w:styleId="Footer">
    <w:name w:val="footer"/>
    <w:basedOn w:val="Normal"/>
    <w:link w:val="FooterChar"/>
    <w:rsid w:val="009340E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qFormat/>
    <w:rsid w:val="009340E1"/>
    <w:rPr>
      <w:szCs w:val="20"/>
    </w:rPr>
  </w:style>
  <w:style w:type="paragraph" w:customStyle="1" w:styleId="NoteText">
    <w:name w:val="Note Text"/>
    <w:basedOn w:val="Normal"/>
    <w:uiPriority w:val="99"/>
    <w:rsid w:val="009340E1"/>
    <w:rPr>
      <w:szCs w:val="20"/>
    </w:rPr>
  </w:style>
  <w:style w:type="paragraph" w:customStyle="1" w:styleId="TableHeaderText">
    <w:name w:val="Table Header Text"/>
    <w:basedOn w:val="Normal"/>
    <w:rsid w:val="009340E1"/>
    <w:pPr>
      <w:jc w:val="center"/>
    </w:pPr>
    <w:rPr>
      <w:b/>
      <w:szCs w:val="20"/>
    </w:rPr>
  </w:style>
  <w:style w:type="paragraph" w:customStyle="1" w:styleId="EmbeddedText">
    <w:name w:val="Embedded Text"/>
    <w:basedOn w:val="Normal"/>
    <w:rsid w:val="009340E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99"/>
    <w:rsid w:val="009340E1"/>
    <w:pPr>
      <w:ind w:left="480"/>
    </w:pPr>
  </w:style>
  <w:style w:type="paragraph" w:styleId="TOC4">
    <w:name w:val="toc 4"/>
    <w:basedOn w:val="Normal"/>
    <w:next w:val="Normal"/>
    <w:autoRedefine/>
    <w:uiPriority w:val="39"/>
    <w:rsid w:val="009340E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9340E1"/>
    <w:rPr>
      <w:color w:val="0000FF"/>
      <w:u w:val="single"/>
    </w:rPr>
  </w:style>
  <w:style w:type="character" w:styleId="FollowedHyperlink">
    <w:name w:val="FollowedHyperlink"/>
    <w:rsid w:val="009340E1"/>
    <w:rPr>
      <w:color w:val="800080"/>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9340E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9340E1"/>
    <w:pPr>
      <w:spacing w:after="240"/>
      <w:jc w:val="center"/>
    </w:pPr>
    <w:rPr>
      <w:rFonts w:ascii="Arial" w:hAnsi="Arial" w:cs="Arial"/>
      <w:b/>
      <w:sz w:val="32"/>
      <w:szCs w:val="20"/>
    </w:rPr>
  </w:style>
  <w:style w:type="paragraph" w:customStyle="1" w:styleId="TOCTitle">
    <w:name w:val="TOC Title"/>
    <w:basedOn w:val="Normal"/>
    <w:rsid w:val="009340E1"/>
    <w:pPr>
      <w:widowControl w:val="0"/>
    </w:pPr>
    <w:rPr>
      <w:rFonts w:ascii="Arial" w:hAnsi="Arial" w:cs="Arial"/>
      <w:b/>
      <w:sz w:val="32"/>
      <w:szCs w:val="20"/>
    </w:rPr>
  </w:style>
  <w:style w:type="paragraph" w:customStyle="1" w:styleId="TOCItem">
    <w:name w:val="TOCItem"/>
    <w:basedOn w:val="Normal"/>
    <w:rsid w:val="009340E1"/>
    <w:pPr>
      <w:tabs>
        <w:tab w:val="left" w:leader="dot" w:pos="7061"/>
        <w:tab w:val="right" w:pos="7524"/>
      </w:tabs>
      <w:spacing w:before="60" w:after="60"/>
      <w:ind w:right="465"/>
    </w:pPr>
    <w:rPr>
      <w:szCs w:val="20"/>
    </w:rPr>
  </w:style>
  <w:style w:type="paragraph" w:customStyle="1" w:styleId="TOCStem">
    <w:name w:val="TOCStem"/>
    <w:basedOn w:val="Normal"/>
    <w:rsid w:val="009340E1"/>
    <w:rPr>
      <w:szCs w:val="20"/>
    </w:rPr>
  </w:style>
  <w:style w:type="paragraph" w:styleId="BalloonText">
    <w:name w:val="Balloon Text"/>
    <w:basedOn w:val="Normal"/>
    <w:link w:val="BalloonTextChar"/>
    <w:rsid w:val="009340E1"/>
    <w:rPr>
      <w:rFonts w:ascii="Tahoma" w:hAnsi="Tahoma" w:cs="Tahoma"/>
      <w:sz w:val="16"/>
      <w:szCs w:val="16"/>
    </w:rPr>
  </w:style>
  <w:style w:type="character" w:customStyle="1" w:styleId="BalloonTextChar">
    <w:name w:val="Balloon Text Char"/>
    <w:link w:val="BalloonText"/>
    <w:rsid w:val="009340E1"/>
    <w:rPr>
      <w:rFonts w:ascii="Tahoma" w:hAnsi="Tahoma" w:cs="Tahoma"/>
      <w:color w:val="000000"/>
      <w:sz w:val="16"/>
      <w:szCs w:val="16"/>
    </w:rPr>
  </w:style>
  <w:style w:type="paragraph" w:customStyle="1" w:styleId="BulletText3">
    <w:name w:val="Bullet Text 3"/>
    <w:basedOn w:val="Normal"/>
    <w:rsid w:val="009340E1"/>
    <w:pPr>
      <w:numPr>
        <w:numId w:val="3"/>
      </w:numPr>
      <w:tabs>
        <w:tab w:val="clear" w:pos="173"/>
      </w:tabs>
      <w:ind w:left="533" w:hanging="173"/>
    </w:pPr>
    <w:rPr>
      <w:szCs w:val="20"/>
    </w:rPr>
  </w:style>
  <w:style w:type="character" w:styleId="HTMLAcronym">
    <w:name w:val="HTML Acronym"/>
    <w:basedOn w:val="DefaultParagraphFont"/>
    <w:rsid w:val="009340E1"/>
  </w:style>
  <w:style w:type="paragraph" w:customStyle="1" w:styleId="IMTOC">
    <w:name w:val="IMTOC"/>
    <w:rsid w:val="009340E1"/>
    <w:rPr>
      <w:sz w:val="24"/>
    </w:rPr>
  </w:style>
  <w:style w:type="table" w:styleId="TableGrid">
    <w:name w:val="Table Grid"/>
    <w:basedOn w:val="TableNormal"/>
    <w:uiPriority w:val="59"/>
    <w:rsid w:val="00934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9340E1"/>
    <w:rPr>
      <w:sz w:val="24"/>
      <w:szCs w:val="24"/>
      <w:lang w:val="x-none" w:eastAsia="x-none"/>
    </w:rPr>
  </w:style>
  <w:style w:type="character" w:customStyle="1" w:styleId="FooterChar">
    <w:name w:val="Footer Char"/>
    <w:link w:val="Footer"/>
    <w:rsid w:val="009340E1"/>
    <w:rPr>
      <w:sz w:val="24"/>
      <w:szCs w:val="24"/>
      <w:lang w:val="x-none" w:eastAsia="x-none"/>
    </w:rPr>
  </w:style>
  <w:style w:type="character" w:styleId="CommentReference">
    <w:name w:val="annotation reference"/>
    <w:uiPriority w:val="99"/>
    <w:rsid w:val="0004126D"/>
    <w:rPr>
      <w:sz w:val="16"/>
      <w:szCs w:val="16"/>
    </w:rPr>
  </w:style>
  <w:style w:type="paragraph" w:styleId="CommentText">
    <w:name w:val="annotation text"/>
    <w:basedOn w:val="Normal"/>
    <w:link w:val="CommentTextChar"/>
    <w:uiPriority w:val="99"/>
    <w:rsid w:val="0004126D"/>
    <w:rPr>
      <w:sz w:val="20"/>
      <w:szCs w:val="20"/>
    </w:rPr>
  </w:style>
  <w:style w:type="character" w:customStyle="1" w:styleId="CommentTextChar">
    <w:name w:val="Comment Text Char"/>
    <w:link w:val="CommentText"/>
    <w:uiPriority w:val="99"/>
    <w:rsid w:val="0004126D"/>
    <w:rPr>
      <w:color w:val="000000"/>
    </w:rPr>
  </w:style>
  <w:style w:type="paragraph" w:styleId="CommentSubject">
    <w:name w:val="annotation subject"/>
    <w:basedOn w:val="CommentText"/>
    <w:next w:val="CommentText"/>
    <w:link w:val="CommentSubjectChar"/>
    <w:rsid w:val="0004126D"/>
    <w:rPr>
      <w:b/>
      <w:bCs/>
    </w:rPr>
  </w:style>
  <w:style w:type="character" w:customStyle="1" w:styleId="CommentSubjectChar">
    <w:name w:val="Comment Subject Char"/>
    <w:link w:val="CommentSubject"/>
    <w:rsid w:val="0004126D"/>
    <w:rPr>
      <w:b/>
      <w:bCs/>
      <w:color w:val="000000"/>
    </w:rPr>
  </w:style>
  <w:style w:type="paragraph" w:styleId="ListParagraph">
    <w:name w:val="List Paragraph"/>
    <w:basedOn w:val="Normal"/>
    <w:uiPriority w:val="34"/>
    <w:qFormat/>
    <w:rsid w:val="00C85B90"/>
    <w:pPr>
      <w:ind w:left="720"/>
      <w:contextualSpacing/>
    </w:pPr>
  </w:style>
  <w:style w:type="paragraph" w:styleId="ListBullet">
    <w:name w:val="List Bullet"/>
    <w:basedOn w:val="Normal"/>
    <w:rsid w:val="00CF4F35"/>
    <w:pPr>
      <w:numPr>
        <w:numId w:val="51"/>
      </w:numPr>
      <w:contextualSpacing/>
    </w:pPr>
  </w:style>
  <w:style w:type="paragraph" w:styleId="NoSpacing">
    <w:name w:val="No Spacing"/>
    <w:uiPriority w:val="1"/>
    <w:qFormat/>
    <w:rsid w:val="00362AC9"/>
    <w:rPr>
      <w:color w:val="000000"/>
      <w:sz w:val="24"/>
      <w:szCs w:val="24"/>
    </w:rPr>
  </w:style>
  <w:style w:type="character" w:customStyle="1" w:styleId="Heading2Char">
    <w:name w:val="Heading 2 Char"/>
    <w:aliases w:val="Chapter Title Char"/>
    <w:link w:val="Heading2"/>
    <w:rsid w:val="00897C93"/>
    <w:rPr>
      <w:rFonts w:ascii="Arial" w:hAnsi="Arial" w:cs="Arial"/>
      <w:b/>
      <w:color w:val="000000"/>
      <w:sz w:val="32"/>
    </w:rPr>
  </w:style>
  <w:style w:type="paragraph" w:styleId="NormalWeb">
    <w:name w:val="Normal (Web)"/>
    <w:basedOn w:val="Normal"/>
    <w:uiPriority w:val="99"/>
    <w:unhideWhenUsed/>
    <w:rsid w:val="00897C93"/>
    <w:pPr>
      <w:spacing w:before="100" w:beforeAutospacing="1" w:after="100" w:afterAutospacing="1"/>
    </w:pPr>
    <w:rPr>
      <w:color w:val="auto"/>
    </w:rPr>
  </w:style>
  <w:style w:type="character" w:styleId="Emphasis">
    <w:name w:val="Emphasis"/>
    <w:uiPriority w:val="20"/>
    <w:qFormat/>
    <w:rsid w:val="00897C93"/>
    <w:rPr>
      <w:i/>
      <w:iCs/>
    </w:rPr>
  </w:style>
  <w:style w:type="paragraph" w:customStyle="1" w:styleId="Default">
    <w:name w:val="Default"/>
    <w:rsid w:val="00DA1698"/>
    <w:pPr>
      <w:autoSpaceDE w:val="0"/>
      <w:autoSpaceDN w:val="0"/>
      <w:adjustRightInd w:val="0"/>
    </w:pPr>
    <w:rPr>
      <w:color w:val="000000"/>
      <w:sz w:val="24"/>
      <w:szCs w:val="24"/>
    </w:rPr>
  </w:style>
  <w:style w:type="table" w:customStyle="1" w:styleId="TableGrid1">
    <w:name w:val="Table Grid1"/>
    <w:basedOn w:val="TableNormal"/>
    <w:next w:val="TableGrid"/>
    <w:uiPriority w:val="59"/>
    <w:rsid w:val="002A115B"/>
    <w:rPr>
      <w:rFonts w:ascii="Arial" w:eastAsiaTheme="minorHAns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048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647">
      <w:bodyDiv w:val="1"/>
      <w:marLeft w:val="0"/>
      <w:marRight w:val="0"/>
      <w:marTop w:val="0"/>
      <w:marBottom w:val="0"/>
      <w:divBdr>
        <w:top w:val="none" w:sz="0" w:space="0" w:color="auto"/>
        <w:left w:val="none" w:sz="0" w:space="0" w:color="auto"/>
        <w:bottom w:val="none" w:sz="0" w:space="0" w:color="auto"/>
        <w:right w:val="none" w:sz="0" w:space="0" w:color="auto"/>
      </w:divBdr>
    </w:div>
    <w:div w:id="292443456">
      <w:bodyDiv w:val="1"/>
      <w:marLeft w:val="0"/>
      <w:marRight w:val="0"/>
      <w:marTop w:val="0"/>
      <w:marBottom w:val="0"/>
      <w:divBdr>
        <w:top w:val="none" w:sz="0" w:space="0" w:color="auto"/>
        <w:left w:val="none" w:sz="0" w:space="0" w:color="auto"/>
        <w:bottom w:val="none" w:sz="0" w:space="0" w:color="auto"/>
        <w:right w:val="none" w:sz="0" w:space="0" w:color="auto"/>
      </w:divBdr>
    </w:div>
    <w:div w:id="487131624">
      <w:bodyDiv w:val="1"/>
      <w:marLeft w:val="0"/>
      <w:marRight w:val="0"/>
      <w:marTop w:val="0"/>
      <w:marBottom w:val="0"/>
      <w:divBdr>
        <w:top w:val="none" w:sz="0" w:space="0" w:color="auto"/>
        <w:left w:val="none" w:sz="0" w:space="0" w:color="auto"/>
        <w:bottom w:val="none" w:sz="0" w:space="0" w:color="auto"/>
        <w:right w:val="none" w:sz="0" w:space="0" w:color="auto"/>
      </w:divBdr>
    </w:div>
    <w:div w:id="1038699606">
      <w:bodyDiv w:val="1"/>
      <w:marLeft w:val="0"/>
      <w:marRight w:val="0"/>
      <w:marTop w:val="0"/>
      <w:marBottom w:val="0"/>
      <w:divBdr>
        <w:top w:val="none" w:sz="0" w:space="0" w:color="auto"/>
        <w:left w:val="none" w:sz="0" w:space="0" w:color="auto"/>
        <w:bottom w:val="none" w:sz="0" w:space="0" w:color="auto"/>
        <w:right w:val="none" w:sz="0" w:space="0" w:color="auto"/>
      </w:divBdr>
    </w:div>
    <w:div w:id="1086878074">
      <w:bodyDiv w:val="1"/>
      <w:marLeft w:val="0"/>
      <w:marRight w:val="0"/>
      <w:marTop w:val="0"/>
      <w:marBottom w:val="0"/>
      <w:divBdr>
        <w:top w:val="none" w:sz="0" w:space="0" w:color="auto"/>
        <w:left w:val="none" w:sz="0" w:space="0" w:color="auto"/>
        <w:bottom w:val="none" w:sz="0" w:space="0" w:color="auto"/>
        <w:right w:val="none" w:sz="0" w:space="0" w:color="auto"/>
      </w:divBdr>
    </w:div>
    <w:div w:id="16088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hyperlink" Target="http://css.vba.va.gov/SHARE/" TargetMode="External"/><Relationship Id="rId21" Type="http://schemas.openxmlformats.org/officeDocument/2006/relationships/hyperlink" Target="http://www.homelessshelterdirectory.org/" TargetMode="External"/><Relationship Id="rId34" Type="http://schemas.openxmlformats.org/officeDocument/2006/relationships/hyperlink" Target="http://vbaw.vba.va.gov/VBMS/Resources_Technical_Information.asp" TargetMode="External"/><Relationship Id="rId42" Type="http://schemas.openxmlformats.org/officeDocument/2006/relationships/hyperlink" Target="http://www.law.cornell.edu/uscode/html/uscode38/usc_sec_38_00007332----000-.html" TargetMode="External"/><Relationship Id="rId47" Type="http://schemas.openxmlformats.org/officeDocument/2006/relationships/hyperlink" Target="http://www.ecfr.gov/cgi-bin/text-idx?SID=5dea2e5ae38d4f4810bf7ca791a5efee&amp;node=se38.1.3_16&amp;rgn=div8" TargetMode="External"/><Relationship Id="rId50" Type="http://schemas.openxmlformats.org/officeDocument/2006/relationships/hyperlink" Target="http://css.vba.va.gov/SHARE/" TargetMode="External"/><Relationship Id="rId55" Type="http://schemas.openxmlformats.org/officeDocument/2006/relationships/hyperlink" Target="http://vbaw.vba.va.gov/VetsNet/SPP_Docs/Webhelp/Participant_Profile.htm"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ecfr.gov/cgi-bin/retrieveECFR?gp=&amp;SID=611a37d408af1656f383f2b4aacf88bc&amp;mc=true&amp;r=SECTION&amp;n=se38.1.14_1630" TargetMode="External"/><Relationship Id="rId41" Type="http://schemas.openxmlformats.org/officeDocument/2006/relationships/hyperlink" Target="http://www.law.cornell.edu/uscode/html/uscode38/usc_sec_38_00007332----000-.html" TargetMode="External"/><Relationship Id="rId54" Type="http://schemas.openxmlformats.org/officeDocument/2006/relationships/hyperlink" Target="http://css.vba.va.gov/SHARE/" TargetMode="External"/><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png"/><Relationship Id="rId32" Type="http://schemas.openxmlformats.org/officeDocument/2006/relationships/hyperlink" Target="http://www.ecfr.gov/cgi-bin/text-idx?SID=d7aab84d4a1ec8c3e3e27b4919f1834e&amp;mc=true&amp;node=se38.1.14_1631&amp;rgn=div8" TargetMode="External"/><Relationship Id="rId37" Type="http://schemas.openxmlformats.org/officeDocument/2006/relationships/hyperlink" Target="http://www.va.gov/ogc/apps/accreditation/index.asp" TargetMode="External"/><Relationship Id="rId40" Type="http://schemas.openxmlformats.org/officeDocument/2006/relationships/hyperlink" Target="http://www.law.cornell.edu/uscode/html/uscode38/usc_sec_38_00007332----000-.html" TargetMode="External"/><Relationship Id="rId45" Type="http://schemas.openxmlformats.org/officeDocument/2006/relationships/hyperlink" Target="http://www.va.gov/ogc/apps/accreditation/index.asp" TargetMode="External"/><Relationship Id="rId53" Type="http://schemas.openxmlformats.org/officeDocument/2006/relationships/hyperlink" Target="https://www.law.cornell.edu/uscode/text/38/101" TargetMode="External"/><Relationship Id="rId58"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https://www.hudexchange.info/grantees/?granteesaction=main.searchresults&amp;programid=3" TargetMode="External"/><Relationship Id="rId28" Type="http://schemas.openxmlformats.org/officeDocument/2006/relationships/hyperlink" Target="http://www.law.cornell.edu/uscode/html/uscode38/usc_sec_38_00007332----000-.html" TargetMode="External"/><Relationship Id="rId36" Type="http://schemas.openxmlformats.org/officeDocument/2006/relationships/hyperlink" Target="http://www.va.gov/ogc/apps/accreditation/index.asp" TargetMode="External"/><Relationship Id="rId49" Type="http://schemas.openxmlformats.org/officeDocument/2006/relationships/hyperlink" Target="http://vbaw.vba.va.gov/VetsNet/SPP_Docs/Webhelp/Participant_Profile.htm"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yperlink" Target="http://www.ecfr.gov/cgi-bin/text-idx?SID=dc3aad9d85195a7da24697ad5670d136&amp;mc=true&amp;node=se38.1.14_1631&amp;rgn=div8" TargetMode="External"/><Relationship Id="rId44" Type="http://schemas.openxmlformats.org/officeDocument/2006/relationships/hyperlink" Target="http://www.ecfr.gov/cgi-bin/text-idx?SID=19a3ecff35226a4542cabd21c14807ec&amp;mc=true&amp;node=se38.1.14_1629&amp;rgn=div8" TargetMode="External"/><Relationship Id="rId52" Type="http://schemas.openxmlformats.org/officeDocument/2006/relationships/hyperlink" Target="http://www.ecfr.gov/cgi-bin/text-idx?SID=e19558d63ae0d9e48947a6cd0b87bce5&amp;mc=true&amp;node=se38.1.3_16&amp;rgn=div8" TargetMode="External"/><Relationship Id="rId60" Type="http://schemas.openxmlformats.org/officeDocument/2006/relationships/header" Target="head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vbaw.vba.va.gov/bas/outreach/Veterans/homeless/home-index.asp" TargetMode="External"/><Relationship Id="rId27" Type="http://schemas.openxmlformats.org/officeDocument/2006/relationships/hyperlink" Target="http://vbaw.vba.va.gov/VBMS/Resources_Job_Aids.asp" TargetMode="External"/><Relationship Id="rId30" Type="http://schemas.openxmlformats.org/officeDocument/2006/relationships/hyperlink" Target="http://www.ecfr.gov/cgi-bin/retrieveECFR?gp=&amp;SID=611a37d408af1656f383f2b4aacf88bc&amp;mc=true&amp;r=SECTION&amp;n=se38.1.14_1630" TargetMode="External"/><Relationship Id="rId35" Type="http://schemas.openxmlformats.org/officeDocument/2006/relationships/hyperlink" Target="http://vbaw.vba.va.gov/bl/21/publicat/Users/Index.htm" TargetMode="External"/><Relationship Id="rId43" Type="http://schemas.openxmlformats.org/officeDocument/2006/relationships/hyperlink" Target="http://www.law.cornell.edu/uscode/html/uscode38/usc_sec_38_00007332----000-.html" TargetMode="External"/><Relationship Id="rId48" Type="http://schemas.openxmlformats.org/officeDocument/2006/relationships/hyperlink" Target="http://css.vba.va.gov/SHARE/"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vbaw.vba.va.gov/VetsNet/SPP_Docs/Webhelp/Participant_Profile.htm" TargetMode="Externa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http://vbaw.vba.va.gov/VBMS/Resources_Job_Aids.asp" TargetMode="External"/><Relationship Id="rId38" Type="http://schemas.openxmlformats.org/officeDocument/2006/relationships/hyperlink" Target="http://www.va.gov/ogc/apps/accreditation/index.asp" TargetMode="External"/><Relationship Id="rId46" Type="http://schemas.openxmlformats.org/officeDocument/2006/relationships/hyperlink" Target="http://www.va.gov/ogc/apps/accreditation/index.asp"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1F31-CE85-4C19-8581-1C2F5799E21F}">
  <ds:schemaRefs>
    <ds:schemaRef ds:uri="http://schemas.microsoft.com/office/2006/metadata/longProperties"/>
  </ds:schemaRefs>
</ds:datastoreItem>
</file>

<file path=customXml/itemProps2.xml><?xml version="1.0" encoding="utf-8"?>
<ds:datastoreItem xmlns:ds="http://schemas.openxmlformats.org/officeDocument/2006/customXml" ds:itemID="{827D3BEF-848A-4213-B8F8-11F4B645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55F5D-5185-4287-9C5A-8BFE959DBB2F}">
  <ds:schemaRefs>
    <ds:schemaRef ds:uri="http://purl.org/dc/elements/1.1/"/>
    <ds:schemaRef ds:uri="http://purl.org/dc/terms/"/>
    <ds:schemaRef ds:uri="http://schemas.microsoft.com/office/infopath/2007/PartnerControls"/>
    <ds:schemaRef ds:uri="b438dcf7-3998-4283-b7fc-0ec6fa8e430f"/>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5C957C9-DB97-432E-8FD6-C4214AE958E9}">
  <ds:schemaRefs>
    <ds:schemaRef ds:uri="http://schemas.microsoft.com/sharepoint/v3/contenttype/forms"/>
  </ds:schemaRefs>
</ds:datastoreItem>
</file>

<file path=customXml/itemProps5.xml><?xml version="1.0" encoding="utf-8"?>
<ds:datastoreItem xmlns:ds="http://schemas.openxmlformats.org/officeDocument/2006/customXml" ds:itemID="{5EE68E16-073C-4ABA-925E-5D194CE3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1263</TotalTime>
  <Pages>35</Pages>
  <Words>7380</Words>
  <Characters>42662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M21-1MR III.ii.3.C</vt:lpstr>
    </vt:vector>
  </TitlesOfParts>
  <Company>Department of Veterans Affairs (VA)</Company>
  <LinksUpToDate>false</LinksUpToDate>
  <CharactersWithSpaces>49943</CharactersWithSpaces>
  <SharedDoc>false</SharedDoc>
  <HLinks>
    <vt:vector size="72" baseType="variant">
      <vt:variant>
        <vt:i4>2162793</vt:i4>
      </vt:variant>
      <vt:variant>
        <vt:i4>51</vt:i4>
      </vt:variant>
      <vt:variant>
        <vt:i4>0</vt:i4>
      </vt:variant>
      <vt:variant>
        <vt:i4>5</vt:i4>
      </vt:variant>
      <vt:variant>
        <vt:lpwstr>http://www.warms.vba.va.gov/admin20/rcs/part1/sec13.doc</vt:lpwstr>
      </vt:variant>
      <vt:variant>
        <vt:lpwstr/>
      </vt:variant>
      <vt:variant>
        <vt:i4>3342384</vt:i4>
      </vt:variant>
      <vt:variant>
        <vt:i4>48</vt:i4>
      </vt:variant>
      <vt:variant>
        <vt:i4>0</vt:i4>
      </vt:variant>
      <vt:variant>
        <vt:i4>5</vt:i4>
      </vt:variant>
      <vt:variant>
        <vt:lpwstr>imi-internal:M21-1MRIII.ii.2.E.21.b</vt:lpwstr>
      </vt:variant>
      <vt:variant>
        <vt:lpwstr/>
      </vt:variant>
      <vt:variant>
        <vt:i4>6815841</vt:i4>
      </vt:variant>
      <vt:variant>
        <vt:i4>42</vt:i4>
      </vt:variant>
      <vt:variant>
        <vt:i4>0</vt:i4>
      </vt:variant>
      <vt:variant>
        <vt:i4>5</vt:i4>
      </vt:variant>
      <vt:variant>
        <vt:lpwstr>http://vbaw.vba.va.gov/bl/21/systems/docs/CaptureUnitv1.21.pdf</vt:lpwstr>
      </vt:variant>
      <vt:variant>
        <vt:lpwstr/>
      </vt:variant>
      <vt:variant>
        <vt:i4>7209079</vt:i4>
      </vt:variant>
      <vt:variant>
        <vt:i4>39</vt:i4>
      </vt:variant>
      <vt:variant>
        <vt:i4>0</vt:i4>
      </vt:variant>
      <vt:variant>
        <vt:i4>5</vt:i4>
      </vt:variant>
      <vt:variant>
        <vt:lpwstr>imi-internal:M21-1MRV.iv.2.1.c</vt:lpwstr>
      </vt:variant>
      <vt:variant>
        <vt:lpwstr/>
      </vt:variant>
      <vt:variant>
        <vt:i4>6881399</vt:i4>
      </vt:variant>
      <vt:variant>
        <vt:i4>36</vt:i4>
      </vt:variant>
      <vt:variant>
        <vt:i4>0</vt:i4>
      </vt:variant>
      <vt:variant>
        <vt:i4>5</vt:i4>
      </vt:variant>
      <vt:variant>
        <vt:lpwstr>imi-internal:M21-1MRV.iv.1.3.e</vt:lpwstr>
      </vt:variant>
      <vt:variant>
        <vt:lpwstr/>
      </vt:variant>
      <vt:variant>
        <vt:i4>5177424</vt:i4>
      </vt:variant>
      <vt:variant>
        <vt:i4>33</vt:i4>
      </vt:variant>
      <vt:variant>
        <vt:i4>0</vt:i4>
      </vt:variant>
      <vt:variant>
        <vt:i4>5</vt:i4>
      </vt:variant>
      <vt:variant>
        <vt:lpwstr>http://vbaphiweb.vba.va.gov/training/guides/virtualvauser.pdf</vt:lpwstr>
      </vt:variant>
      <vt:variant>
        <vt:lpwstr/>
      </vt:variant>
      <vt:variant>
        <vt:i4>8323119</vt:i4>
      </vt:variant>
      <vt:variant>
        <vt:i4>30</vt:i4>
      </vt:variant>
      <vt:variant>
        <vt:i4>0</vt:i4>
      </vt:variant>
      <vt:variant>
        <vt:i4>5</vt:i4>
      </vt:variant>
      <vt:variant>
        <vt:lpwstr>imi-internal:M21-1MRIII.ii.3.B.4.b</vt:lpwstr>
      </vt:variant>
      <vt:variant>
        <vt:lpwstr/>
      </vt:variant>
      <vt:variant>
        <vt:i4>7798831</vt:i4>
      </vt:variant>
      <vt:variant>
        <vt:i4>18</vt:i4>
      </vt:variant>
      <vt:variant>
        <vt:i4>0</vt:i4>
      </vt:variant>
      <vt:variant>
        <vt:i4>5</vt:i4>
      </vt:variant>
      <vt:variant>
        <vt:lpwstr>imi-internal:M21-1MRIII.ii.3.C.8.g</vt:lpwstr>
      </vt:variant>
      <vt:variant>
        <vt:lpwstr/>
      </vt:variant>
      <vt:variant>
        <vt:i4>1572865</vt:i4>
      </vt:variant>
      <vt:variant>
        <vt:i4>15</vt:i4>
      </vt:variant>
      <vt:variant>
        <vt:i4>0</vt:i4>
      </vt:variant>
      <vt:variant>
        <vt:i4>5</vt:i4>
      </vt:variant>
      <vt:variant>
        <vt:lpwstr>imi-internal:M21-1MRIII.ii.4.F.21</vt:lpwstr>
      </vt:variant>
      <vt:variant>
        <vt:lpwstr/>
      </vt:variant>
      <vt:variant>
        <vt:i4>2162793</vt:i4>
      </vt:variant>
      <vt:variant>
        <vt:i4>9</vt:i4>
      </vt:variant>
      <vt:variant>
        <vt:i4>0</vt:i4>
      </vt:variant>
      <vt:variant>
        <vt:i4>5</vt:i4>
      </vt:variant>
      <vt:variant>
        <vt:lpwstr>http://www.warms.vba.va.gov/admin20/rcs/part1/sec13.doc</vt:lpwstr>
      </vt:variant>
      <vt:variant>
        <vt:lpwstr/>
      </vt:variant>
      <vt:variant>
        <vt:i4>7340079</vt:i4>
      </vt:variant>
      <vt:variant>
        <vt:i4>6</vt:i4>
      </vt:variant>
      <vt:variant>
        <vt:i4>0</vt:i4>
      </vt:variant>
      <vt:variant>
        <vt:i4>5</vt:i4>
      </vt:variant>
      <vt:variant>
        <vt:lpwstr>imi-internal:M21-1MRIII.ii.3.C.9.a</vt:lpwstr>
      </vt:variant>
      <vt:variant>
        <vt:lpwstr/>
      </vt:variant>
      <vt:variant>
        <vt:i4>7536687</vt:i4>
      </vt:variant>
      <vt:variant>
        <vt:i4>3</vt:i4>
      </vt:variant>
      <vt:variant>
        <vt:i4>0</vt:i4>
      </vt:variant>
      <vt:variant>
        <vt:i4>5</vt:i4>
      </vt:variant>
      <vt:variant>
        <vt:lpwstr>imi-internal:M21-1MRIII.ii.3.C.8.c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M21-1MR III.ii.3.C</dc:title>
  <dc:subject>Filing and Removal of Material from Folders</dc:subject>
  <dc:creator>capksala</dc:creator>
  <cp:keywords>Handling, original, records, filing, material, folders, removing, material, efolders, legal, administrative, historical, value, Virtual VA</cp:keywords>
  <dc:description>Topics on filing and removal of material in folders including handling original records, filing material in folders, and removing material from folders.  Also addressed is the eFolder in Virtual VA</dc:description>
  <cp:lastModifiedBy>CAPLMAZA</cp:lastModifiedBy>
  <cp:revision>32</cp:revision>
  <cp:lastPrinted>2011-10-03T19:19:00Z</cp:lastPrinted>
  <dcterms:created xsi:type="dcterms:W3CDTF">2016-02-23T16:04:00Z</dcterms:created>
  <dcterms:modified xsi:type="dcterms:W3CDTF">2016-03-17T15:55:00Z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20050524</vt:lpwstr>
  </property>
  <property fmtid="{D5CDD505-2E9C-101B-9397-08002B2CF9AE}" pid="3" name="DateReviewed">
    <vt:lpwstr>20110817</vt:lpwstr>
  </property>
  <property fmtid="{D5CDD505-2E9C-101B-9397-08002B2CF9AE}" pid="4" name="Language">
    <vt:lpwstr>en</vt:lpwstr>
  </property>
  <property fmtid="{D5CDD505-2E9C-101B-9397-08002B2CF9AE}" pid="5" name="Type ">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
    <vt:lpwstr>Document</vt:lpwstr>
  </property>
  <property fmtid="{D5CDD505-2E9C-101B-9397-08002B2CF9AE}" pid="8" name="ContentTypeId">
    <vt:lpwstr>0x010100A3776AF772BF364D8E899CBB1EA8E540</vt:lpwstr>
  </property>
  <property fmtid="{D5CDD505-2E9C-101B-9397-08002B2CF9AE}" pid="9" name="Type">
    <vt:lpwstr>Manual</vt:lpwstr>
  </property>
  <property fmtid="{D5CDD505-2E9C-101B-9397-08002B2CF9AE}" pid="10" name="Order0">
    <vt:r8>1</vt:r8>
  </property>
</Properties>
</file>