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5103CCA3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i</w:t>
      </w:r>
    </w:p>
    <w:p w14:paraId="57C64ADF" w14:textId="5DBA8869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D90022">
        <w:rPr>
          <w:b/>
          <w:bCs/>
          <w:sz w:val="20"/>
        </w:rPr>
        <w:t xml:space="preserve">                           </w:t>
      </w:r>
      <w:bookmarkStart w:id="0" w:name="_GoBack"/>
      <w:bookmarkEnd w:id="0"/>
      <w:r w:rsidR="00D90022">
        <w:rPr>
          <w:b/>
          <w:bCs/>
          <w:sz w:val="20"/>
        </w:rPr>
        <w:t>May 21, 2015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19CE56EB" w:rsidR="00504F80" w:rsidRDefault="00504F80" w:rsidP="00504F80">
      <w:pPr>
        <w:pStyle w:val="Heading4"/>
      </w:pPr>
      <w:r>
        <w:t>Transmittal Sheet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3D7A6482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</w:t>
            </w:r>
            <w:r w:rsidR="00BB4C28">
              <w:t xml:space="preserve">M21-1, Part III, </w:t>
            </w:r>
            <w:r w:rsidR="00BB4C28" w:rsidRPr="008057D1">
              <w:t xml:space="preserve">General Claims Process,” Subpart ii, “Initial Screening </w:t>
            </w:r>
            <w:r w:rsidR="00C71C23">
              <w:t>and Determining Veterans Status.”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7C64AE8" w14:textId="4C016E6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70150391" w14:textId="1B6E9A02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 xml:space="preserve">relating to claims that a Veteran and/or his/her </w:t>
            </w:r>
            <w:r w:rsidR="00AC43CF">
              <w:t>survivors</w:t>
            </w:r>
            <w:r w:rsidR="000E320F">
              <w:t xml:space="preserve"> file with VA</w:t>
            </w:r>
            <w:r w:rsidR="004A0832">
              <w:t>.</w:t>
            </w:r>
          </w:p>
          <w:p w14:paraId="57C64AEA" w14:textId="188CBF22" w:rsidR="00504F80" w:rsidRDefault="00504F80" w:rsidP="00BB4C28">
            <w:pPr>
              <w:pStyle w:val="BulletText1"/>
            </w:pPr>
            <w:r>
              <w:t xml:space="preserve">Minor editorial changes have also been made to </w:t>
            </w:r>
          </w:p>
          <w:p w14:paraId="57C64AEC" w14:textId="46F3B98C" w:rsidR="00504F80" w:rsidRDefault="00504F80" w:rsidP="00C71C23">
            <w:pPr>
              <w:pStyle w:val="BulletText2"/>
            </w:pPr>
            <w:r>
              <w:t>update incorrect or obsolete references</w:t>
            </w:r>
          </w:p>
          <w:p w14:paraId="57C64AF3" w14:textId="23DD10D1" w:rsidR="00504F80" w:rsidRDefault="00504F80" w:rsidP="00C71C23">
            <w:pPr>
              <w:pStyle w:val="BulletText2"/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7C64AF4" w14:textId="72DAE38F" w:rsidR="00504F80" w:rsidRPr="00EA3A57" w:rsidRDefault="00504F80" w:rsidP="00C71C23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14:paraId="57C64AFA" w14:textId="77777777" w:rsidTr="00C71C23">
        <w:trPr>
          <w:trHeight w:val="180"/>
        </w:trPr>
        <w:tc>
          <w:tcPr>
            <w:tcW w:w="3750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57C64AFE" w14:textId="77777777" w:rsidTr="00C71C23">
        <w:trPr>
          <w:trHeight w:val="180"/>
        </w:trPr>
        <w:tc>
          <w:tcPr>
            <w:tcW w:w="3750" w:type="pct"/>
            <w:shd w:val="clear" w:color="auto" w:fill="auto"/>
          </w:tcPr>
          <w:p w14:paraId="57C64AFB" w14:textId="4D716D57" w:rsidR="002A1D3E" w:rsidRPr="00C24D50" w:rsidRDefault="00BB4C28" w:rsidP="002F7397">
            <w:pPr>
              <w:pStyle w:val="TableText"/>
            </w:pPr>
            <w:r>
              <w:t>To correct guidance regarding segmented lane assignments for terminally ill Veterans.</w:t>
            </w:r>
          </w:p>
        </w:tc>
        <w:tc>
          <w:tcPr>
            <w:tcW w:w="1250" w:type="pct"/>
            <w:shd w:val="clear" w:color="auto" w:fill="auto"/>
          </w:tcPr>
          <w:p w14:paraId="57C64AFC" w14:textId="4E0EAAAA" w:rsidR="002A1D3E" w:rsidRPr="00C24D50" w:rsidRDefault="00BB4C28" w:rsidP="00C71C23">
            <w:pPr>
              <w:pStyle w:val="TableText"/>
            </w:pPr>
            <w:r>
              <w:t xml:space="preserve">M21-1, Part III, Subpart ii, </w:t>
            </w:r>
            <w:r w:rsidR="00C71C23">
              <w:t xml:space="preserve">Chapter 1, Section </w:t>
            </w:r>
            <w:r>
              <w:t>D</w:t>
            </w:r>
            <w:r w:rsidR="00C71C23">
              <w:t xml:space="preserve">, Topic </w:t>
            </w:r>
            <w:r>
              <w:t>5</w:t>
            </w:r>
            <w:r w:rsidR="00C71C23">
              <w:t xml:space="preserve">, Block </w:t>
            </w:r>
            <w:r>
              <w:t>a (III.ii.1.D.5.a)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45F104E0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8E075" w14:textId="77777777" w:rsidR="008C4521" w:rsidRDefault="008C4521" w:rsidP="00C765C7">
      <w:r>
        <w:separator/>
      </w:r>
    </w:p>
  </w:endnote>
  <w:endnote w:type="continuationSeparator" w:id="0">
    <w:p w14:paraId="51EBE133" w14:textId="77777777" w:rsidR="008C4521" w:rsidRDefault="008C4521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0022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C33A6" w14:textId="77777777" w:rsidR="008C4521" w:rsidRDefault="008C4521" w:rsidP="00C765C7">
      <w:r>
        <w:separator/>
      </w:r>
    </w:p>
  </w:footnote>
  <w:footnote w:type="continuationSeparator" w:id="0">
    <w:p w14:paraId="63D8C127" w14:textId="77777777" w:rsidR="008C4521" w:rsidRDefault="008C4521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12.15pt;height:12.15pt" o:bullet="t">
        <v:imagedata r:id="rId1" o:title="fspro_2columns"/>
      </v:shape>
    </w:pict>
  </w:numPicBullet>
  <w:numPicBullet w:numPicBulletId="1">
    <w:pict>
      <v:shape id="_x0000_i1159" type="#_x0000_t75" style="width:12.15pt;height:12.15pt" o:bullet="t">
        <v:imagedata r:id="rId2" o:title="advanced"/>
      </v:shape>
    </w:pict>
  </w:numPicBullet>
  <w:numPicBullet w:numPicBulletId="2">
    <w:pict>
      <v:shape id="_x0000_i1160" type="#_x0000_t75" style="width:12.15pt;height:12.15pt" o:bullet="t">
        <v:imagedata r:id="rId3" o:title="continue"/>
      </v:shape>
    </w:pict>
  </w:numPicBullet>
  <w:numPicBullet w:numPicBulletId="3">
    <w:pict>
      <v:shape id="_x0000_i1161" type="#_x0000_t75" style="width:12.15pt;height:12.15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B6D5D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4521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46470"/>
    <w:rsid w:val="00B50AD7"/>
    <w:rsid w:val="00B64F2F"/>
    <w:rsid w:val="00B93A3C"/>
    <w:rsid w:val="00B96287"/>
    <w:rsid w:val="00BB3345"/>
    <w:rsid w:val="00BB4C28"/>
    <w:rsid w:val="00BF7FE3"/>
    <w:rsid w:val="00C0404B"/>
    <w:rsid w:val="00C24D50"/>
    <w:rsid w:val="00C273AD"/>
    <w:rsid w:val="00C71C23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0022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b438dcf7-3998-4283-b7fc-0ec6fa8e430f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A472330-2F0E-40CE-BE95-8FB8DBD9F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8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Hill, Sarah, VBAVACO</cp:lastModifiedBy>
  <cp:revision>5</cp:revision>
  <dcterms:created xsi:type="dcterms:W3CDTF">2015-05-21T13:02:00Z</dcterms:created>
  <dcterms:modified xsi:type="dcterms:W3CDTF">2015-05-21T15:11:00Z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