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9E3B" w14:textId="1FBAAB73" w:rsidR="00504F80" w:rsidRDefault="00407FEF" w:rsidP="00980481">
      <w:pPr>
        <w:pStyle w:val="Heading4"/>
        <w:tabs>
          <w:tab w:val="left" w:pos="648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1E63B9">
        <w:rPr>
          <w:rFonts w:ascii="Times New Roman" w:hAnsi="Times New Roman"/>
          <w:sz w:val="20"/>
        </w:rPr>
        <w:t xml:space="preserve">       </w:t>
      </w:r>
      <w:proofErr w:type="spellStart"/>
      <w:r w:rsidR="00504F80">
        <w:rPr>
          <w:rFonts w:ascii="Times New Roman" w:hAnsi="Times New Roman"/>
          <w:sz w:val="20"/>
        </w:rPr>
        <w:t>M21</w:t>
      </w:r>
      <w:proofErr w:type="spellEnd"/>
      <w:r w:rsidR="00504F80">
        <w:rPr>
          <w:rFonts w:ascii="Times New Roman" w:hAnsi="Times New Roman"/>
          <w:sz w:val="20"/>
        </w:rPr>
        <w:t xml:space="preserve">-1, Part </w:t>
      </w:r>
      <w:r w:rsidR="000D036A">
        <w:rPr>
          <w:rFonts w:ascii="Times New Roman" w:hAnsi="Times New Roman"/>
          <w:sz w:val="20"/>
        </w:rPr>
        <w:t>III</w:t>
      </w:r>
      <w:r w:rsidR="00504F80">
        <w:rPr>
          <w:rFonts w:ascii="Times New Roman" w:hAnsi="Times New Roman"/>
          <w:sz w:val="20"/>
        </w:rPr>
        <w:t xml:space="preserve">, </w:t>
      </w:r>
      <w:r w:rsidR="000D036A">
        <w:rPr>
          <w:rFonts w:ascii="Times New Roman" w:hAnsi="Times New Roman"/>
          <w:sz w:val="20"/>
        </w:rPr>
        <w:t xml:space="preserve">Subpart </w:t>
      </w:r>
      <w:r w:rsidR="00B42CD8">
        <w:rPr>
          <w:rFonts w:ascii="Times New Roman" w:hAnsi="Times New Roman"/>
          <w:sz w:val="20"/>
        </w:rPr>
        <w:t>i</w:t>
      </w:r>
    </w:p>
    <w:p w14:paraId="1858FD93" w14:textId="7B4BA30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1E63B9">
        <w:rPr>
          <w:b/>
          <w:bCs/>
          <w:sz w:val="20"/>
        </w:rPr>
        <w:t xml:space="preserve">                      August 6, 2015</w:t>
      </w:r>
      <w:r>
        <w:rPr>
          <w:b/>
          <w:bCs/>
          <w:sz w:val="20"/>
        </w:rPr>
        <w:tab/>
      </w:r>
    </w:p>
    <w:p w14:paraId="2904B67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4D8A057" w14:textId="77777777" w:rsidR="00504F80" w:rsidRDefault="00504F80" w:rsidP="00504F80">
      <w:pPr>
        <w:rPr>
          <w:b/>
          <w:bCs/>
          <w:sz w:val="20"/>
        </w:rPr>
      </w:pPr>
    </w:p>
    <w:p w14:paraId="758BEA6A" w14:textId="77777777" w:rsidR="00504F80" w:rsidRDefault="00504F80" w:rsidP="00504F80">
      <w:pPr>
        <w:pStyle w:val="Heading4"/>
      </w:pPr>
      <w:r>
        <w:t xml:space="preserve">Transmittal Sheet </w:t>
      </w:r>
    </w:p>
    <w:p w14:paraId="13ACE949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409C3A2" w14:textId="77777777" w:rsidTr="00C24D50">
        <w:tc>
          <w:tcPr>
            <w:tcW w:w="1728" w:type="dxa"/>
          </w:tcPr>
          <w:p w14:paraId="6B7E43E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5FFB91A" w14:textId="77777777" w:rsidR="00504F80" w:rsidRDefault="00342AC6" w:rsidP="00237C22">
            <w:pPr>
              <w:pStyle w:val="BlockText"/>
            </w:pPr>
            <w:r w:rsidRPr="00342AC6">
              <w:t xml:space="preserve">The table below describes the changes included in this revision of Veterans Benefits Manual M21-1, Part III, “General Claims Process,” Subpart </w:t>
            </w:r>
            <w:r w:rsidR="00B42CD8">
              <w:t>i</w:t>
            </w:r>
            <w:r w:rsidRPr="00342AC6">
              <w:t>, “</w:t>
            </w:r>
            <w:r w:rsidR="00B42CD8" w:rsidRPr="00B42CD8">
              <w:t>Overview of Claims Processing and Structure of the Veterans Service Center</w:t>
            </w:r>
            <w:r w:rsidRPr="00342AC6">
              <w:t>.”</w:t>
            </w:r>
          </w:p>
          <w:p w14:paraId="1E6CFF87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6734AC9" w14:textId="0B74A882" w:rsidR="00504F80" w:rsidRDefault="00504F80" w:rsidP="0053546C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been made to </w:t>
            </w:r>
          </w:p>
          <w:p w14:paraId="40090771" w14:textId="77777777" w:rsidR="00504F80" w:rsidRDefault="00504F80" w:rsidP="0053546C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>
              <w:t>update incorrect or obsolete hyperlink references</w:t>
            </w:r>
          </w:p>
          <w:p w14:paraId="356F4EA5" w14:textId="77777777" w:rsidR="00504F80" w:rsidRDefault="00504F80" w:rsidP="0053546C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>
              <w:t>update obsolete terminology, where appropriate</w:t>
            </w:r>
          </w:p>
          <w:p w14:paraId="5B8BAC86" w14:textId="77777777" w:rsidR="00877A30" w:rsidRDefault="00877A30" w:rsidP="0053546C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0A28EC8E" w14:textId="77777777" w:rsidR="00271962" w:rsidRDefault="00F87F72" w:rsidP="0053546C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F07CA8B" w14:textId="77777777" w:rsidR="005C171A" w:rsidRDefault="005C171A" w:rsidP="0053546C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>
              <w:t>reassign alphabetical designations  to individual blocks, where necessary, to account for new and/or deleted blocks within a topic</w:t>
            </w:r>
          </w:p>
          <w:p w14:paraId="48F210DC" w14:textId="57501525" w:rsidR="00A557BB" w:rsidRDefault="00A557BB" w:rsidP="0053546C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>
              <w:t>update section and topic titles to more accurately reflect their content</w:t>
            </w:r>
            <w:r w:rsidR="001E63B9">
              <w:t>, and</w:t>
            </w:r>
          </w:p>
          <w:p w14:paraId="097DA403" w14:textId="77777777" w:rsidR="008367EE" w:rsidRPr="00EA3A57" w:rsidRDefault="00504F80" w:rsidP="0053546C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>
              <w:t>bring the documents into conformance with M21-1 standards</w:t>
            </w:r>
            <w:proofErr w:type="gramStart"/>
            <w:r w:rsidR="00EA6666">
              <w:t>.</w:t>
            </w:r>
            <w:r w:rsidR="000B725A">
              <w:t xml:space="preserve"> </w:t>
            </w:r>
            <w:proofErr w:type="gramEnd"/>
          </w:p>
        </w:tc>
      </w:tr>
    </w:tbl>
    <w:p w14:paraId="75A2EEB2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2A1D3E" w14:paraId="5AFBC1B9" w14:textId="77777777" w:rsidTr="00A54F3D">
        <w:trPr>
          <w:trHeight w:val="180"/>
        </w:trPr>
        <w:tc>
          <w:tcPr>
            <w:tcW w:w="3846" w:type="pct"/>
            <w:tcBorders>
              <w:bottom w:val="single" w:sz="6" w:space="0" w:color="auto"/>
            </w:tcBorders>
            <w:shd w:val="clear" w:color="auto" w:fill="auto"/>
          </w:tcPr>
          <w:p w14:paraId="06AC227F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54" w:type="pct"/>
            <w:shd w:val="clear" w:color="auto" w:fill="auto"/>
          </w:tcPr>
          <w:p w14:paraId="14B410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02594DD" w14:textId="77777777" w:rsidTr="00A54F3D">
        <w:trPr>
          <w:trHeight w:val="552"/>
        </w:trPr>
        <w:tc>
          <w:tcPr>
            <w:tcW w:w="3846" w:type="pct"/>
            <w:tcBorders>
              <w:bottom w:val="single" w:sz="4" w:space="0" w:color="auto"/>
            </w:tcBorders>
            <w:shd w:val="clear" w:color="auto" w:fill="auto"/>
          </w:tcPr>
          <w:p w14:paraId="1B37F600" w14:textId="656D431A" w:rsidR="00055246" w:rsidRDefault="00055246" w:rsidP="00055246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language specifically instructing regional offices</w:t>
            </w:r>
            <w:r w:rsidR="00BD11E0">
              <w:t xml:space="preserve"> (</w:t>
            </w:r>
            <w:proofErr w:type="spellStart"/>
            <w:r w:rsidR="00BD11E0">
              <w:t>ROs</w:t>
            </w:r>
            <w:proofErr w:type="spellEnd"/>
            <w:r w:rsidR="00BD11E0">
              <w:t>)</w:t>
            </w:r>
            <w:r>
              <w:t xml:space="preserve"> to apply the </w:t>
            </w:r>
            <w:r>
              <w:rPr>
                <w:i/>
              </w:rPr>
              <w:t xml:space="preserve">Fully Developed Claim </w:t>
            </w:r>
            <w:r w:rsidR="00877A30" w:rsidRPr="00877A30">
              <w:t>(FDC)</w:t>
            </w:r>
            <w:r w:rsidR="00877A30">
              <w:rPr>
                <w:i/>
              </w:rPr>
              <w:t xml:space="preserve"> </w:t>
            </w:r>
            <w:r>
              <w:t>special issue indicator to at least one contention within the FDC claim when identifying a claim as an FDC.</w:t>
            </w:r>
          </w:p>
          <w:p w14:paraId="4EE3D9FA" w14:textId="77777777" w:rsidR="00887E8A" w:rsidRDefault="00D82A65" w:rsidP="00877A30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</w:t>
            </w:r>
            <w:r w:rsidR="00877A30">
              <w:t>add a</w:t>
            </w:r>
            <w:r>
              <w:t xml:space="preserve"> reference on establish</w:t>
            </w:r>
            <w:r w:rsidR="00877A30">
              <w:t>ing</w:t>
            </w:r>
            <w:r>
              <w:t xml:space="preserve"> an EP in the appropriate system.</w:t>
            </w:r>
          </w:p>
          <w:p w14:paraId="0A832B01" w14:textId="162E261D" w:rsidR="00877A30" w:rsidRPr="00C24D50" w:rsidRDefault="00877A30" w:rsidP="00877A30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remove procedures that only applied to paper claims folders.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</w:tcPr>
          <w:p w14:paraId="059E2CB3" w14:textId="466A0645" w:rsidR="00D15BD4" w:rsidRPr="00C24D50" w:rsidRDefault="00055246" w:rsidP="00877A30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 xml:space="preserve">-1, Part III, </w:t>
            </w:r>
            <w:proofErr w:type="spellStart"/>
            <w:r>
              <w:t>Supart</w:t>
            </w:r>
            <w:proofErr w:type="spellEnd"/>
            <w:r>
              <w:t xml:space="preserve"> i, Chapter 3, Section B, Topic 1, Block a (III.i.3.B.1.a)</w:t>
            </w:r>
          </w:p>
        </w:tc>
      </w:tr>
      <w:tr w:rsidR="00055246" w14:paraId="2FDDA658" w14:textId="77777777" w:rsidTr="00A54F3D">
        <w:trPr>
          <w:trHeight w:val="359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67CC3" w14:textId="3689B0C9" w:rsidR="00055246" w:rsidDel="002E43F6" w:rsidRDefault="00055246" w:rsidP="00877A30">
            <w:r>
              <w:t xml:space="preserve">To add a new </w:t>
            </w:r>
            <w:r w:rsidR="00877A30">
              <w:t>B</w:t>
            </w:r>
            <w:r>
              <w:t>lock</w:t>
            </w:r>
            <w:r w:rsidR="00BD11E0">
              <w:t xml:space="preserve"> b</w:t>
            </w:r>
            <w:r>
              <w:t xml:space="preserve"> </w:t>
            </w:r>
            <w:r w:rsidR="00877A30">
              <w:t>for</w:t>
            </w:r>
            <w:r>
              <w:t xml:space="preserve"> paper claims folder</w:t>
            </w:r>
            <w:r w:rsidR="00877A30">
              <w:t xml:space="preserve"> FDC procedures.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605EA" w14:textId="021327A8" w:rsidR="00055246" w:rsidRDefault="00055246" w:rsidP="00131460">
            <w:pPr>
              <w:pStyle w:val="TableText"/>
            </w:pPr>
            <w:r>
              <w:t>III.i.3.B.1.b</w:t>
            </w:r>
          </w:p>
        </w:tc>
      </w:tr>
      <w:tr w:rsidR="00131460" w14:paraId="3C3D86F5" w14:textId="77777777" w:rsidTr="00A54F3D">
        <w:trPr>
          <w:trHeight w:val="575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288A1" w14:textId="78527802" w:rsidR="00131460" w:rsidDel="002E43F6" w:rsidRDefault="00131460" w:rsidP="00FC3B99">
            <w:pPr>
              <w:pStyle w:val="TableText"/>
            </w:pPr>
            <w:proofErr w:type="gramStart"/>
            <w:r>
              <w:t xml:space="preserve">To </w:t>
            </w:r>
            <w:r w:rsidR="00BD11E0">
              <w:t xml:space="preserve">add a table to </w:t>
            </w:r>
            <w:r w:rsidR="00877A30">
              <w:t xml:space="preserve">clarify </w:t>
            </w:r>
            <w:r w:rsidR="00B65F93">
              <w:t>the policies for excluding</w:t>
            </w:r>
            <w:r w:rsidR="00877A30">
              <w:t xml:space="preserve"> a claim from the FDC Program at </w:t>
            </w:r>
            <w:r w:rsidR="00FC3B99">
              <w:t>claims establishment (CEST)</w:t>
            </w:r>
            <w:r w:rsidR="00877A30">
              <w:t>.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084A5" w14:textId="77777777" w:rsidR="00131460" w:rsidRDefault="00927DDE" w:rsidP="00131460">
            <w:pPr>
              <w:pStyle w:val="TableText"/>
            </w:pPr>
            <w:r>
              <w:t>III.i.3.B.2.a</w:t>
            </w:r>
          </w:p>
        </w:tc>
      </w:tr>
      <w:tr w:rsidR="00927DDE" w14:paraId="49EE981A" w14:textId="77777777" w:rsidTr="00A54F3D">
        <w:trPr>
          <w:trHeight w:val="62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1A244" w14:textId="3D25C926" w:rsidR="00927DDE" w:rsidRDefault="00927DDE" w:rsidP="00B65F93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</w:t>
            </w:r>
            <w:r w:rsidR="00B65F93">
              <w:t>clarify</w:t>
            </w:r>
            <w:r>
              <w:t xml:space="preserve"> </w:t>
            </w:r>
            <w:r w:rsidR="00B65F93">
              <w:t xml:space="preserve">when to exclude a claim from the FDC Program subsequent to </w:t>
            </w:r>
            <w:r w:rsidR="00FC3B99">
              <w:t>CEST</w:t>
            </w:r>
            <w:r>
              <w:t>.</w:t>
            </w:r>
          </w:p>
          <w:p w14:paraId="7A369AA8" w14:textId="6DA28A33" w:rsidR="00B65F93" w:rsidRDefault="00B65F93" w:rsidP="00B65F93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>To add exceptions to the reasons for exclusion</w:t>
            </w:r>
            <w:r w:rsidR="00FC3B99">
              <w:t>, where appropriate</w:t>
            </w:r>
            <w:r>
              <w:t>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8096F" w14:textId="77777777" w:rsidR="00927DDE" w:rsidRDefault="00927DDE" w:rsidP="00131460">
            <w:pPr>
              <w:pStyle w:val="TableText"/>
            </w:pPr>
            <w:r>
              <w:t>III.i.3.B.2.b</w:t>
            </w:r>
          </w:p>
        </w:tc>
      </w:tr>
      <w:tr w:rsidR="00B65F93" w14:paraId="3D6AD2B2" w14:textId="77777777" w:rsidTr="00A54F3D">
        <w:trPr>
          <w:trHeight w:val="62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74948" w14:textId="5A5B94B1" w:rsidR="00B65F93" w:rsidRDefault="00B65F93" w:rsidP="00B65F93">
            <w:r>
              <w:t xml:space="preserve">To add a new Block </w:t>
            </w:r>
            <w:r w:rsidR="00BD11E0">
              <w:t xml:space="preserve">c </w:t>
            </w:r>
            <w:r>
              <w:t>providing the policy on submission of additional evidence in support of an FDC claim.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33A28" w14:textId="37FBBADD" w:rsidR="00B65F93" w:rsidRDefault="00B65F93" w:rsidP="00131460">
            <w:pPr>
              <w:pStyle w:val="TableText"/>
            </w:pPr>
            <w:r>
              <w:t>III.i.3.B.2.c</w:t>
            </w:r>
          </w:p>
        </w:tc>
      </w:tr>
      <w:tr w:rsidR="00927DDE" w14:paraId="1EE4683C" w14:textId="77777777" w:rsidTr="00A54F3D">
        <w:trPr>
          <w:trHeight w:val="526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79C28" w14:textId="30266733" w:rsidR="00FC3B99" w:rsidRDefault="00927DDE" w:rsidP="00FC3B99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remove </w:t>
            </w:r>
            <w:r w:rsidR="00FC3B99">
              <w:t xml:space="preserve">the list of </w:t>
            </w:r>
            <w:r w:rsidR="00FC3B99" w:rsidRPr="00FC3B99">
              <w:t>special issue indicators and</w:t>
            </w:r>
            <w:r w:rsidR="00FC3B99">
              <w:rPr>
                <w:i/>
              </w:rPr>
              <w:t xml:space="preserve"> </w:t>
            </w:r>
            <w:r w:rsidR="00FC3B99">
              <w:t xml:space="preserve">notification text used </w:t>
            </w:r>
            <w:r w:rsidR="00E44F98">
              <w:t>for notifying a claimant of the reason(s) for exclusion</w:t>
            </w:r>
            <w:r w:rsidR="00FC3B99">
              <w:t xml:space="preserve"> as this informati</w:t>
            </w:r>
            <w:r w:rsidR="00A54F3D">
              <w:t>on has been relocated to a new b</w:t>
            </w:r>
            <w:r w:rsidR="00FC3B99">
              <w:t>lock.</w:t>
            </w:r>
          </w:p>
          <w:p w14:paraId="6D02224D" w14:textId="7228EF00" w:rsidR="00E44F98" w:rsidRDefault="00FC3B99" w:rsidP="00FC3B99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add a note that the notification of exclusion does not have to be sent when a claimant opts out of FDC processing</w:t>
            </w:r>
            <w:r w:rsidR="00E44F98">
              <w:t>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AE1C8" w14:textId="6390500A" w:rsidR="00927DDE" w:rsidRDefault="00A465FE" w:rsidP="00B65F93">
            <w:pPr>
              <w:pStyle w:val="TableText"/>
            </w:pPr>
            <w:r>
              <w:t>III.i.3.B.2.</w:t>
            </w:r>
            <w:r w:rsidR="00B65F93">
              <w:t>d</w:t>
            </w:r>
          </w:p>
        </w:tc>
      </w:tr>
      <w:tr w:rsidR="00FC3B99" w14:paraId="21E08FCF" w14:textId="77777777" w:rsidTr="00A54F3D">
        <w:trPr>
          <w:trHeight w:val="526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70562" w14:textId="4C51DE94" w:rsidR="00FC3B99" w:rsidRDefault="00FC3B99" w:rsidP="00FC3B99">
            <w:r>
              <w:t xml:space="preserve">To add a new Block </w:t>
            </w:r>
            <w:r w:rsidR="00A54F3D">
              <w:t xml:space="preserve">e </w:t>
            </w:r>
            <w:r>
              <w:t>describing the updated special issue indicators for FDC exclusion and their corresponding required notification text.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66EAC" w14:textId="70064D15" w:rsidR="00FC3B99" w:rsidRDefault="00FC3B99" w:rsidP="00B65F93">
            <w:pPr>
              <w:pStyle w:val="TableText"/>
            </w:pPr>
            <w:r>
              <w:t>III.i.3.B.2.e</w:t>
            </w:r>
          </w:p>
        </w:tc>
      </w:tr>
      <w:tr w:rsidR="00A465FE" w14:paraId="125ED84E" w14:textId="77777777" w:rsidTr="00A54F3D">
        <w:trPr>
          <w:trHeight w:val="62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72C29" w14:textId="5462612D" w:rsidR="002917E9" w:rsidRDefault="00A54F3D" w:rsidP="00E44F98">
            <w:pPr>
              <w:pStyle w:val="TableText"/>
            </w:pPr>
            <w:r>
              <w:lastRenderedPageBreak/>
              <w:t>To add a new B</w:t>
            </w:r>
            <w:r w:rsidR="002917E9">
              <w:t>lock</w:t>
            </w:r>
            <w:r>
              <w:t xml:space="preserve"> f</w:t>
            </w:r>
            <w:r w:rsidR="002917E9">
              <w:t xml:space="preserve"> </w:t>
            </w:r>
            <w:r w:rsidR="00E44F98">
              <w:t>for procedures when a claim is erroneously excluded from the FDC Program</w:t>
            </w:r>
            <w:r w:rsidR="002917E9">
              <w:t>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60873" w14:textId="640046CD" w:rsidR="00A465FE" w:rsidRDefault="002917E9" w:rsidP="00FC3B99">
            <w:pPr>
              <w:pStyle w:val="TableText"/>
            </w:pPr>
            <w:r>
              <w:t>III.i.3.B.2.</w:t>
            </w:r>
            <w:r w:rsidR="00FC3B99">
              <w:t>f</w:t>
            </w:r>
          </w:p>
        </w:tc>
      </w:tr>
      <w:tr w:rsidR="002E43F6" w14:paraId="3D7D875A" w14:textId="77777777" w:rsidTr="00A54F3D">
        <w:trPr>
          <w:trHeight w:val="62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38327" w14:textId="7D50BD9A" w:rsidR="002E43F6" w:rsidDel="002E43F6" w:rsidRDefault="00EE108B" w:rsidP="00E44F98">
            <w:r>
              <w:t xml:space="preserve">To </w:t>
            </w:r>
            <w:r w:rsidR="00E44F98">
              <w:t>clarify what development VA will undertake in connection with an FDC claim.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B342D" w14:textId="77777777" w:rsidR="002E43F6" w:rsidRDefault="00EE108B" w:rsidP="00342AC6">
            <w:pPr>
              <w:pStyle w:val="TableText"/>
            </w:pPr>
            <w:r>
              <w:t>III.i.3.B.3.a</w:t>
            </w:r>
          </w:p>
        </w:tc>
      </w:tr>
      <w:tr w:rsidR="002E43F6" w14:paraId="09FEFFF3" w14:textId="77777777" w:rsidTr="00A54F3D">
        <w:trPr>
          <w:trHeight w:val="619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B5BDE" w14:textId="4341DE83" w:rsidR="002E43F6" w:rsidRDefault="00EE108B" w:rsidP="00BD11E0">
            <w:pPr>
              <w:pStyle w:val="TableText"/>
            </w:pPr>
            <w:r>
              <w:t xml:space="preserve">To remove </w:t>
            </w:r>
            <w:r w:rsidR="00E44F98">
              <w:t xml:space="preserve">the requirement that </w:t>
            </w:r>
            <w:proofErr w:type="spellStart"/>
            <w:r w:rsidR="00BD11E0">
              <w:t>ROs</w:t>
            </w:r>
            <w:proofErr w:type="spellEnd"/>
            <w:r>
              <w:t xml:space="preserve"> notify </w:t>
            </w:r>
            <w:r w:rsidR="00E44F98">
              <w:t xml:space="preserve">a </w:t>
            </w:r>
            <w:r>
              <w:t xml:space="preserve">claimant when an examination </w:t>
            </w:r>
            <w:proofErr w:type="gramStart"/>
            <w:r>
              <w:t>is requested</w:t>
            </w:r>
            <w:proofErr w:type="gramEnd"/>
            <w:r>
              <w:t>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01E81" w14:textId="77777777" w:rsidR="002E43F6" w:rsidRDefault="00EE108B" w:rsidP="00342AC6">
            <w:pPr>
              <w:pStyle w:val="TableText"/>
            </w:pPr>
            <w:r>
              <w:t>III.i.3.B.3.c</w:t>
            </w:r>
          </w:p>
        </w:tc>
      </w:tr>
      <w:tr w:rsidR="00E44F98" w14:paraId="771572EB" w14:textId="77777777" w:rsidTr="00A54F3D">
        <w:trPr>
          <w:trHeight w:val="619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C7063" w14:textId="5D36D064" w:rsidR="00E44F98" w:rsidRDefault="00E44F98" w:rsidP="00E44F98">
            <w:pPr>
              <w:pStyle w:val="TableText"/>
            </w:pPr>
            <w:r>
              <w:t xml:space="preserve">To add a new Block </w:t>
            </w:r>
            <w:r w:rsidR="00A54F3D">
              <w:t xml:space="preserve">d </w:t>
            </w:r>
            <w:r>
              <w:t>discussing the policy of FDCs and special issue development.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08545" w14:textId="4000C3E0" w:rsidR="00E44F98" w:rsidRDefault="00E44F98" w:rsidP="00342AC6">
            <w:pPr>
              <w:pStyle w:val="TableText"/>
            </w:pPr>
            <w:r>
              <w:t>III.i.3.B.3.d</w:t>
            </w:r>
          </w:p>
        </w:tc>
      </w:tr>
      <w:tr w:rsidR="002A4010" w14:paraId="14DFD193" w14:textId="77777777" w:rsidTr="00A54F3D">
        <w:trPr>
          <w:trHeight w:val="619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FC17D" w14:textId="6542381B" w:rsidR="002A4010" w:rsidRDefault="002A4010" w:rsidP="002A4010">
            <w:pPr>
              <w:pStyle w:val="TableText"/>
            </w:pPr>
            <w:r w:rsidRPr="002A4010">
              <w:t xml:space="preserve">To add a new Block </w:t>
            </w:r>
            <w:r>
              <w:t>e</w:t>
            </w:r>
            <w:r w:rsidRPr="002A4010">
              <w:t xml:space="preserve"> discussing military sexual trauma (MST) protocol and FDCs.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EA07F" w14:textId="1EB6B9D1" w:rsidR="002A4010" w:rsidRDefault="002A4010" w:rsidP="002A4010">
            <w:pPr>
              <w:pStyle w:val="TableText"/>
            </w:pPr>
            <w:r w:rsidRPr="002A4010">
              <w:t>III.i.3.B.3.</w:t>
            </w:r>
            <w:r>
              <w:t>e</w:t>
            </w:r>
          </w:p>
        </w:tc>
      </w:tr>
      <w:tr w:rsidR="002A4010" w14:paraId="33BFAED9" w14:textId="77777777" w:rsidTr="00FE33F2">
        <w:trPr>
          <w:trHeight w:val="350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AFF8B" w14:textId="5BA38A54" w:rsidR="002A4010" w:rsidRPr="002A4010" w:rsidRDefault="002A4010" w:rsidP="002A4010">
            <w:pPr>
              <w:pStyle w:val="TableText"/>
            </w:pPr>
            <w:r>
              <w:t>To add a n</w:t>
            </w:r>
            <w:bookmarkStart w:id="0" w:name="_GoBack"/>
            <w:bookmarkEnd w:id="0"/>
            <w:r>
              <w:t xml:space="preserve">ew Block </w:t>
            </w:r>
            <w:proofErr w:type="spellStart"/>
            <w:r>
              <w:t>f</w:t>
            </w:r>
            <w:proofErr w:type="spellEnd"/>
            <w:r>
              <w:t xml:space="preserve"> discussing Vet Center records and FDCs.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A49D7" w14:textId="2BFEAE01" w:rsidR="002A4010" w:rsidRPr="002A4010" w:rsidRDefault="002A4010" w:rsidP="002A4010">
            <w:pPr>
              <w:pStyle w:val="TableText"/>
            </w:pPr>
            <w:r>
              <w:t>III.i.3.B.3.f</w:t>
            </w:r>
          </w:p>
        </w:tc>
      </w:tr>
      <w:tr w:rsidR="00FC3B99" w14:paraId="24DCC3AD" w14:textId="77777777" w:rsidTr="00A54F3D">
        <w:trPr>
          <w:trHeight w:val="619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C4E24" w14:textId="2D734ACE" w:rsidR="00FC3B99" w:rsidRDefault="00FC3B99" w:rsidP="002A4010">
            <w:pPr>
              <w:pStyle w:val="TableText"/>
            </w:pPr>
            <w:r>
              <w:t xml:space="preserve">To add a new Block </w:t>
            </w:r>
            <w:r w:rsidR="002A4010">
              <w:t xml:space="preserve">g </w:t>
            </w:r>
            <w:r>
              <w:t xml:space="preserve">with required language to be added to the </w:t>
            </w:r>
            <w:r w:rsidR="002A5B8C">
              <w:t>follow-up development letter for special issue FDCs.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E87CE" w14:textId="36481963" w:rsidR="00FC3B99" w:rsidRDefault="002A5B8C" w:rsidP="002A4010">
            <w:pPr>
              <w:pStyle w:val="TableText"/>
            </w:pPr>
            <w:proofErr w:type="spellStart"/>
            <w:r>
              <w:t>III.i.3.B.3.</w:t>
            </w:r>
            <w:r w:rsidR="002A4010">
              <w:t>g</w:t>
            </w:r>
            <w:proofErr w:type="spellEnd"/>
          </w:p>
        </w:tc>
      </w:tr>
      <w:tr w:rsidR="00E44F98" w14:paraId="0B775380" w14:textId="77777777" w:rsidTr="00A54F3D">
        <w:trPr>
          <w:trHeight w:val="619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F5C94" w14:textId="0702C8DB" w:rsidR="00E44F98" w:rsidRDefault="00E44F98" w:rsidP="002A4010">
            <w:pPr>
              <w:pStyle w:val="TableText"/>
            </w:pPr>
            <w:r>
              <w:t xml:space="preserve">To add a new Block </w:t>
            </w:r>
            <w:r w:rsidR="002A4010">
              <w:t xml:space="preserve">h </w:t>
            </w:r>
            <w:r>
              <w:t>for determining when to exclude a special issue claim from the FDC Program.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F734E" w14:textId="10E01D87" w:rsidR="00E44F98" w:rsidRDefault="00E44F98" w:rsidP="002A4010">
            <w:pPr>
              <w:pStyle w:val="TableText"/>
            </w:pPr>
            <w:proofErr w:type="spellStart"/>
            <w:r>
              <w:t>III.i.3.B.3.</w:t>
            </w:r>
            <w:r w:rsidR="002A4010">
              <w:t>h</w:t>
            </w:r>
            <w:proofErr w:type="spellEnd"/>
          </w:p>
        </w:tc>
      </w:tr>
      <w:tr w:rsidR="00E44F98" w14:paraId="2E3FF145" w14:textId="77777777" w:rsidTr="00FE33F2">
        <w:trPr>
          <w:trHeight w:val="359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1148E" w14:textId="00D97EB7" w:rsidR="00E44F98" w:rsidRDefault="00E44F98" w:rsidP="002A4010">
            <w:pPr>
              <w:pStyle w:val="TableText"/>
            </w:pPr>
            <w:proofErr w:type="gramStart"/>
            <w:r>
              <w:t xml:space="preserve">To add a new Block </w:t>
            </w:r>
            <w:r w:rsidR="002A4010">
              <w:t xml:space="preserve">i </w:t>
            </w:r>
            <w:r>
              <w:t>for telephone development and FDC exclusion.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E8E90" w14:textId="32DEEE93" w:rsidR="00E44F98" w:rsidRDefault="00E44F98" w:rsidP="002A4010">
            <w:pPr>
              <w:pStyle w:val="TableText"/>
            </w:pPr>
            <w:proofErr w:type="spellStart"/>
            <w:r>
              <w:t>III.i.3.B.3.</w:t>
            </w:r>
            <w:r w:rsidR="002A4010">
              <w:t>i</w:t>
            </w:r>
            <w:proofErr w:type="spellEnd"/>
          </w:p>
        </w:tc>
      </w:tr>
      <w:tr w:rsidR="002E43F6" w14:paraId="3F1E7AF3" w14:textId="77777777" w:rsidTr="00A54F3D">
        <w:trPr>
          <w:trHeight w:val="569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79D11" w14:textId="7BA18617" w:rsidR="002A5B8C" w:rsidRDefault="002A5B8C" w:rsidP="002A5B8C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clarify the policy for assigning effective dates to FDC claims.</w:t>
            </w:r>
          </w:p>
          <w:p w14:paraId="1869D878" w14:textId="77777777" w:rsidR="002E43F6" w:rsidRDefault="00EE108B" w:rsidP="002A5B8C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 xml:space="preserve">To </w:t>
            </w:r>
            <w:r w:rsidR="00E44F98">
              <w:t>add discussion of considering multiple effective date rules when assigning an effective date in an FDC claim.</w:t>
            </w:r>
          </w:p>
          <w:p w14:paraId="16ADD2E3" w14:textId="06ECE114" w:rsidR="002A5B8C" w:rsidRDefault="002A5B8C" w:rsidP="002A5B8C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add a note explaining what is considered an original claim for compensation.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01E7D" w14:textId="77777777" w:rsidR="002E43F6" w:rsidRDefault="00EE108B" w:rsidP="00342AC6">
            <w:pPr>
              <w:pStyle w:val="TableText"/>
            </w:pPr>
            <w:r>
              <w:t>III.i.3.B.4.a</w:t>
            </w:r>
          </w:p>
        </w:tc>
      </w:tr>
      <w:tr w:rsidR="007952DA" w14:paraId="35DE10E1" w14:textId="77777777" w:rsidTr="00A54F3D">
        <w:trPr>
          <w:trHeight w:val="399"/>
        </w:trPr>
        <w:tc>
          <w:tcPr>
            <w:tcW w:w="3846" w:type="pct"/>
            <w:tcBorders>
              <w:bottom w:val="single" w:sz="4" w:space="0" w:color="auto"/>
            </w:tcBorders>
            <w:shd w:val="clear" w:color="auto" w:fill="auto"/>
          </w:tcPr>
          <w:p w14:paraId="0971624C" w14:textId="77777777" w:rsidR="002E43F6" w:rsidRDefault="00EE108B" w:rsidP="002A5B8C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>
              <w:t xml:space="preserve">To add </w:t>
            </w:r>
            <w:r w:rsidR="00E17AC9">
              <w:t xml:space="preserve">intent to files (ITFs) to the discussion of </w:t>
            </w:r>
            <w:r w:rsidR="00E17AC9" w:rsidRPr="002A5B8C">
              <w:rPr>
                <w:i/>
              </w:rPr>
              <w:t>PL 112-154</w:t>
            </w:r>
            <w:r w:rsidR="00E17AC9">
              <w:t xml:space="preserve">, </w:t>
            </w:r>
            <w:r w:rsidR="00E17AC9" w:rsidRPr="002A5B8C">
              <w:rPr>
                <w:i/>
              </w:rPr>
              <w:t>Section 506</w:t>
            </w:r>
            <w:r w:rsidR="00E17AC9">
              <w:t xml:space="preserve">. </w:t>
            </w:r>
          </w:p>
          <w:p w14:paraId="20A38C2C" w14:textId="77777777" w:rsidR="002A5B8C" w:rsidRDefault="002A5B8C" w:rsidP="002A5B8C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>
              <w:t xml:space="preserve">To clarify the evidence requirements when assigning retroactive effective dates under </w:t>
            </w:r>
            <w:r w:rsidRPr="002A5B8C">
              <w:rPr>
                <w:i/>
              </w:rPr>
              <w:t>PL 112-154</w:t>
            </w:r>
            <w:r>
              <w:t>.</w:t>
            </w:r>
          </w:p>
          <w:p w14:paraId="594A5078" w14:textId="3D454847" w:rsidR="002A5B8C" w:rsidRDefault="002A5B8C" w:rsidP="002A5B8C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>
              <w:t>To clarify that informal claims apply under historical 38 CFR 3.155.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</w:tcPr>
          <w:p w14:paraId="12FE03A2" w14:textId="79B64651" w:rsidR="007952DA" w:rsidRDefault="00477F76" w:rsidP="00E17AC9">
            <w:pPr>
              <w:pStyle w:val="TableText"/>
            </w:pPr>
            <w:r>
              <w:t>III.</w:t>
            </w:r>
            <w:r w:rsidR="00764C6A">
              <w:t>i.3.B.4.</w:t>
            </w:r>
            <w:r w:rsidR="00E17AC9">
              <w:t>b</w:t>
            </w:r>
          </w:p>
        </w:tc>
      </w:tr>
      <w:tr w:rsidR="00E17AC9" w14:paraId="1217AB25" w14:textId="77777777" w:rsidTr="00A54F3D">
        <w:trPr>
          <w:trHeight w:val="399"/>
        </w:trPr>
        <w:tc>
          <w:tcPr>
            <w:tcW w:w="3846" w:type="pct"/>
            <w:tcBorders>
              <w:bottom w:val="single" w:sz="4" w:space="0" w:color="auto"/>
            </w:tcBorders>
            <w:shd w:val="clear" w:color="auto" w:fill="auto"/>
          </w:tcPr>
          <w:p w14:paraId="7F243F75" w14:textId="6ABDD86D" w:rsidR="00E17AC9" w:rsidRDefault="00E17AC9" w:rsidP="00E17AC9">
            <w:pPr>
              <w:pStyle w:val="TableText"/>
            </w:pPr>
            <w:r>
              <w:t xml:space="preserve">To add a new Block </w:t>
            </w:r>
            <w:r w:rsidR="00A54F3D">
              <w:t xml:space="preserve">c </w:t>
            </w:r>
            <w:r>
              <w:t>for explaining the FDC effective date.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auto"/>
          </w:tcPr>
          <w:p w14:paraId="2CA35C46" w14:textId="47C65CED" w:rsidR="00E17AC9" w:rsidRDefault="00E17AC9" w:rsidP="00E17AC9">
            <w:pPr>
              <w:pStyle w:val="TableText"/>
            </w:pPr>
            <w:r>
              <w:t>III.i.3.B.4.c</w:t>
            </w:r>
          </w:p>
        </w:tc>
      </w:tr>
      <w:tr w:rsidR="002E43F6" w14:paraId="28228625" w14:textId="77777777" w:rsidTr="00A54F3D">
        <w:trPr>
          <w:trHeight w:val="395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E1E55" w14:textId="28A904BC" w:rsidR="002E43F6" w:rsidRDefault="00EE108B" w:rsidP="00E17AC9">
            <w:pPr>
              <w:pStyle w:val="TableText"/>
            </w:pPr>
            <w:r>
              <w:t xml:space="preserve">To </w:t>
            </w:r>
            <w:r w:rsidR="00E17AC9">
              <w:t>revise the example</w:t>
            </w:r>
            <w:r>
              <w:t>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E7885" w14:textId="4305B579" w:rsidR="002E43F6" w:rsidRDefault="00EE108B" w:rsidP="00E17AC9">
            <w:pPr>
              <w:pStyle w:val="TableText"/>
            </w:pPr>
            <w:r>
              <w:t>III.i.3.B.4.</w:t>
            </w:r>
            <w:r w:rsidR="00E17AC9">
              <w:t>e</w:t>
            </w:r>
          </w:p>
        </w:tc>
      </w:tr>
      <w:tr w:rsidR="00E17AC9" w14:paraId="20215562" w14:textId="77777777" w:rsidTr="00A54F3D">
        <w:trPr>
          <w:trHeight w:val="395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1F7C1" w14:textId="549575A8" w:rsidR="00E17AC9" w:rsidRDefault="002A5B8C" w:rsidP="002A5B8C">
            <w:pPr>
              <w:pStyle w:val="TableText"/>
            </w:pPr>
            <w:r>
              <w:t xml:space="preserve">To delete </w:t>
            </w:r>
            <w:r w:rsidR="00E17AC9" w:rsidRPr="00E17AC9">
              <w:t xml:space="preserve">old Topic 8 discussing the </w:t>
            </w:r>
            <w:r>
              <w:t>r</w:t>
            </w:r>
            <w:r w:rsidR="00E17AC9" w:rsidRPr="00E17AC9">
              <w:t xml:space="preserve">equirement to notify the claimant that </w:t>
            </w:r>
            <w:r>
              <w:t xml:space="preserve">the </w:t>
            </w:r>
            <w:r w:rsidR="00E17AC9" w:rsidRPr="00E17AC9">
              <w:t xml:space="preserve">claim </w:t>
            </w:r>
            <w:proofErr w:type="gramStart"/>
            <w:r w:rsidR="00E17AC9" w:rsidRPr="00E17AC9">
              <w:t>was processed</w:t>
            </w:r>
            <w:proofErr w:type="gramEnd"/>
            <w:r w:rsidR="00E17AC9" w:rsidRPr="00E17AC9">
              <w:t xml:space="preserve"> under the FDC Program </w:t>
            </w:r>
            <w:r>
              <w:t xml:space="preserve">as this procedure is </w:t>
            </w:r>
            <w:r w:rsidR="00E17AC9" w:rsidRPr="00E17AC9">
              <w:t>no longer required.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A8872" w14:textId="271DE2CD" w:rsidR="00E17AC9" w:rsidRDefault="00E17AC9" w:rsidP="00B61DD6">
            <w:pPr>
              <w:pStyle w:val="TableText"/>
            </w:pPr>
            <w:r>
              <w:t>--</w:t>
            </w:r>
          </w:p>
        </w:tc>
      </w:tr>
      <w:tr w:rsidR="00B61DD6" w14:paraId="457DAC48" w14:textId="77777777" w:rsidTr="00A54F3D">
        <w:trPr>
          <w:trHeight w:val="395"/>
        </w:trPr>
        <w:tc>
          <w:tcPr>
            <w:tcW w:w="3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57B77" w14:textId="27D61AB8" w:rsidR="00B61DD6" w:rsidRDefault="00B61DD6" w:rsidP="002A5B8C">
            <w:pPr>
              <w:pStyle w:val="TableText"/>
            </w:pPr>
            <w:r>
              <w:t xml:space="preserve">To clarify that the </w:t>
            </w:r>
            <w:proofErr w:type="gramStart"/>
            <w:r>
              <w:t>folder flash</w:t>
            </w:r>
            <w:proofErr w:type="gramEnd"/>
            <w:r>
              <w:t xml:space="preserve"> is for paper claims folders.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E5CDE" w14:textId="27B70AF5" w:rsidR="00B61DD6" w:rsidRDefault="00B61DD6" w:rsidP="00B61DD6">
            <w:pPr>
              <w:pStyle w:val="TableText"/>
            </w:pPr>
            <w:proofErr w:type="spellStart"/>
            <w:r>
              <w:t>III.i.3.B.5</w:t>
            </w:r>
            <w:proofErr w:type="spellEnd"/>
          </w:p>
        </w:tc>
      </w:tr>
    </w:tbl>
    <w:p w14:paraId="3B9817B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214762D" w14:textId="77777777" w:rsidTr="00237C22">
        <w:tc>
          <w:tcPr>
            <w:tcW w:w="1728" w:type="dxa"/>
          </w:tcPr>
          <w:p w14:paraId="54D38D1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2D9A17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606604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A9A07A0" w14:textId="77777777" w:rsidTr="00237C22">
        <w:tc>
          <w:tcPr>
            <w:tcW w:w="1728" w:type="dxa"/>
          </w:tcPr>
          <w:p w14:paraId="1DA986E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BA8177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223709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4CF62AA" w14:textId="77777777" w:rsidTr="00237C22">
        <w:tc>
          <w:tcPr>
            <w:tcW w:w="1728" w:type="dxa"/>
          </w:tcPr>
          <w:p w14:paraId="74A27D0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8A2AC1E" w14:textId="77777777" w:rsidR="00504F80" w:rsidRPr="00B4163A" w:rsidRDefault="00504F80" w:rsidP="00237C22">
            <w:pPr>
              <w:pStyle w:val="BlockText"/>
            </w:pPr>
          </w:p>
          <w:p w14:paraId="33B1AE1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26FEB1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A99AEAF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308ED99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01467AA" w14:textId="77777777" w:rsidTr="00237C22">
        <w:tc>
          <w:tcPr>
            <w:tcW w:w="1728" w:type="dxa"/>
          </w:tcPr>
          <w:p w14:paraId="788FD84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1680F0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9D9B77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060B18A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ADDBF" w14:textId="77777777" w:rsidR="00C273AD" w:rsidRDefault="00C273AD" w:rsidP="00C765C7">
      <w:r>
        <w:separator/>
      </w:r>
    </w:p>
  </w:endnote>
  <w:endnote w:type="continuationSeparator" w:id="0">
    <w:p w14:paraId="4EBAFAAC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59F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EABF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226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33F2">
      <w:rPr>
        <w:rStyle w:val="PageNumber"/>
        <w:noProof/>
      </w:rPr>
      <w:t>i</w:t>
    </w:r>
    <w:r>
      <w:rPr>
        <w:rStyle w:val="PageNumber"/>
      </w:rPr>
      <w:fldChar w:fldCharType="end"/>
    </w:r>
  </w:p>
  <w:p w14:paraId="6DC7D0E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88C8D" w14:textId="77777777" w:rsidR="00C273AD" w:rsidRDefault="00C273AD" w:rsidP="00C765C7">
      <w:r>
        <w:separator/>
      </w:r>
    </w:p>
  </w:footnote>
  <w:footnote w:type="continuationSeparator" w:id="0">
    <w:p w14:paraId="01BCA698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24D9E"/>
    <w:multiLevelType w:val="hybridMultilevel"/>
    <w:tmpl w:val="F61E9C88"/>
    <w:lvl w:ilvl="0" w:tplc="E3CA5B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65215"/>
    <w:multiLevelType w:val="hybridMultilevel"/>
    <w:tmpl w:val="72B89F36"/>
    <w:lvl w:ilvl="0" w:tplc="4C2EEF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080"/>
    <w:multiLevelType w:val="hybridMultilevel"/>
    <w:tmpl w:val="5CA6A676"/>
    <w:lvl w:ilvl="0" w:tplc="2AE268B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7492"/>
    <w:multiLevelType w:val="hybridMultilevel"/>
    <w:tmpl w:val="9A4498FA"/>
    <w:lvl w:ilvl="0" w:tplc="E3CA5B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51EA"/>
    <w:multiLevelType w:val="hybridMultilevel"/>
    <w:tmpl w:val="8E2CB632"/>
    <w:lvl w:ilvl="0" w:tplc="7550F24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66995"/>
    <w:multiLevelType w:val="hybridMultilevel"/>
    <w:tmpl w:val="7ADE1DEA"/>
    <w:lvl w:ilvl="0" w:tplc="E3CA5B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827384"/>
    <w:multiLevelType w:val="hybridMultilevel"/>
    <w:tmpl w:val="C33E9C50"/>
    <w:lvl w:ilvl="0" w:tplc="AA68FD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2228"/>
    <w:multiLevelType w:val="hybridMultilevel"/>
    <w:tmpl w:val="234A262A"/>
    <w:lvl w:ilvl="0" w:tplc="E3CA5B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864A3"/>
    <w:multiLevelType w:val="hybridMultilevel"/>
    <w:tmpl w:val="0EC02F68"/>
    <w:lvl w:ilvl="0" w:tplc="7550F24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483D3F"/>
    <w:multiLevelType w:val="hybridMultilevel"/>
    <w:tmpl w:val="AEEAB330"/>
    <w:lvl w:ilvl="0" w:tplc="E3CA5B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7">
    <w:nsid w:val="6F4B6383"/>
    <w:multiLevelType w:val="hybridMultilevel"/>
    <w:tmpl w:val="D67004CE"/>
    <w:lvl w:ilvl="0" w:tplc="E3CA5B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A12B3D"/>
    <w:multiLevelType w:val="hybridMultilevel"/>
    <w:tmpl w:val="0E567DA0"/>
    <w:lvl w:ilvl="0" w:tplc="AA68FDE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8"/>
  </w:num>
  <w:num w:numId="5">
    <w:abstractNumId w:val="13"/>
  </w:num>
  <w:num w:numId="6">
    <w:abstractNumId w:val="12"/>
  </w:num>
  <w:num w:numId="7">
    <w:abstractNumId w:val="19"/>
  </w:num>
  <w:num w:numId="8">
    <w:abstractNumId w:val="8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15"/>
  </w:num>
  <w:num w:numId="16">
    <w:abstractNumId w:val="1"/>
  </w:num>
  <w:num w:numId="17">
    <w:abstractNumId w:val="11"/>
  </w:num>
  <w:num w:numId="18">
    <w:abstractNumId w:val="2"/>
  </w:num>
  <w:num w:numId="19">
    <w:abstractNumId w:val="5"/>
  </w:num>
  <w:num w:numId="20">
    <w:abstractNumId w:val="9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6EDC"/>
    <w:rsid w:val="00055246"/>
    <w:rsid w:val="00093228"/>
    <w:rsid w:val="000A7776"/>
    <w:rsid w:val="000B725A"/>
    <w:rsid w:val="000D036A"/>
    <w:rsid w:val="00100433"/>
    <w:rsid w:val="0010215F"/>
    <w:rsid w:val="00104637"/>
    <w:rsid w:val="00106EEF"/>
    <w:rsid w:val="00114DDE"/>
    <w:rsid w:val="00123973"/>
    <w:rsid w:val="001253ED"/>
    <w:rsid w:val="00131460"/>
    <w:rsid w:val="00144762"/>
    <w:rsid w:val="00160AA8"/>
    <w:rsid w:val="00186D46"/>
    <w:rsid w:val="00191453"/>
    <w:rsid w:val="001B69F5"/>
    <w:rsid w:val="001C3AE3"/>
    <w:rsid w:val="001C3EB5"/>
    <w:rsid w:val="001E63B9"/>
    <w:rsid w:val="001F06D8"/>
    <w:rsid w:val="002041BE"/>
    <w:rsid w:val="002220F1"/>
    <w:rsid w:val="00224CF4"/>
    <w:rsid w:val="00237C22"/>
    <w:rsid w:val="00240624"/>
    <w:rsid w:val="00271962"/>
    <w:rsid w:val="00281C05"/>
    <w:rsid w:val="00287A26"/>
    <w:rsid w:val="002917E9"/>
    <w:rsid w:val="002A1D3E"/>
    <w:rsid w:val="002A4010"/>
    <w:rsid w:val="002A5B8C"/>
    <w:rsid w:val="002B7A7E"/>
    <w:rsid w:val="002E43F6"/>
    <w:rsid w:val="002F4426"/>
    <w:rsid w:val="002F5B21"/>
    <w:rsid w:val="002F7397"/>
    <w:rsid w:val="003208FF"/>
    <w:rsid w:val="00332B80"/>
    <w:rsid w:val="00341981"/>
    <w:rsid w:val="00342AC6"/>
    <w:rsid w:val="00366D36"/>
    <w:rsid w:val="00386999"/>
    <w:rsid w:val="003B2927"/>
    <w:rsid w:val="003D47AF"/>
    <w:rsid w:val="003E2CA2"/>
    <w:rsid w:val="003F01F0"/>
    <w:rsid w:val="003F3021"/>
    <w:rsid w:val="003F6048"/>
    <w:rsid w:val="003F672A"/>
    <w:rsid w:val="00401EAD"/>
    <w:rsid w:val="0040351B"/>
    <w:rsid w:val="00407FEF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7F76"/>
    <w:rsid w:val="00482FA3"/>
    <w:rsid w:val="0048559D"/>
    <w:rsid w:val="00494175"/>
    <w:rsid w:val="004D5129"/>
    <w:rsid w:val="004F375E"/>
    <w:rsid w:val="00504F80"/>
    <w:rsid w:val="00506485"/>
    <w:rsid w:val="00513DA7"/>
    <w:rsid w:val="00516C82"/>
    <w:rsid w:val="00526F0E"/>
    <w:rsid w:val="0053546C"/>
    <w:rsid w:val="005940DF"/>
    <w:rsid w:val="00594258"/>
    <w:rsid w:val="005C171A"/>
    <w:rsid w:val="005E4363"/>
    <w:rsid w:val="00600DC7"/>
    <w:rsid w:val="0062068D"/>
    <w:rsid w:val="006317AA"/>
    <w:rsid w:val="006473C3"/>
    <w:rsid w:val="006708D7"/>
    <w:rsid w:val="006837E0"/>
    <w:rsid w:val="006B32A8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4014"/>
    <w:rsid w:val="007605F4"/>
    <w:rsid w:val="00764C6A"/>
    <w:rsid w:val="007952DA"/>
    <w:rsid w:val="007A0C5F"/>
    <w:rsid w:val="007D5B97"/>
    <w:rsid w:val="007E5515"/>
    <w:rsid w:val="0080590C"/>
    <w:rsid w:val="00810B96"/>
    <w:rsid w:val="008144E7"/>
    <w:rsid w:val="00822A16"/>
    <w:rsid w:val="00824D7E"/>
    <w:rsid w:val="008367EE"/>
    <w:rsid w:val="0086475B"/>
    <w:rsid w:val="00875AFA"/>
    <w:rsid w:val="00877A30"/>
    <w:rsid w:val="0088609E"/>
    <w:rsid w:val="00887E8A"/>
    <w:rsid w:val="00892C22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7DDE"/>
    <w:rsid w:val="00933BDB"/>
    <w:rsid w:val="00945950"/>
    <w:rsid w:val="009769CD"/>
    <w:rsid w:val="00980481"/>
    <w:rsid w:val="00997D98"/>
    <w:rsid w:val="009C22C8"/>
    <w:rsid w:val="009E6E1A"/>
    <w:rsid w:val="00A12DC0"/>
    <w:rsid w:val="00A2400A"/>
    <w:rsid w:val="00A315CB"/>
    <w:rsid w:val="00A3574F"/>
    <w:rsid w:val="00A3579D"/>
    <w:rsid w:val="00A465FE"/>
    <w:rsid w:val="00A54F3D"/>
    <w:rsid w:val="00A55356"/>
    <w:rsid w:val="00A557BB"/>
    <w:rsid w:val="00A8520D"/>
    <w:rsid w:val="00AC2993"/>
    <w:rsid w:val="00AD0EDC"/>
    <w:rsid w:val="00AE59F9"/>
    <w:rsid w:val="00AF2CD6"/>
    <w:rsid w:val="00B0070C"/>
    <w:rsid w:val="00B0548B"/>
    <w:rsid w:val="00B06041"/>
    <w:rsid w:val="00B30D2F"/>
    <w:rsid w:val="00B42CD8"/>
    <w:rsid w:val="00B502BA"/>
    <w:rsid w:val="00B50AD7"/>
    <w:rsid w:val="00B606F6"/>
    <w:rsid w:val="00B61DD6"/>
    <w:rsid w:val="00B64F2F"/>
    <w:rsid w:val="00B65F93"/>
    <w:rsid w:val="00B93A3C"/>
    <w:rsid w:val="00B95A19"/>
    <w:rsid w:val="00B96287"/>
    <w:rsid w:val="00BB3345"/>
    <w:rsid w:val="00BD11E0"/>
    <w:rsid w:val="00BF7FE3"/>
    <w:rsid w:val="00C0404B"/>
    <w:rsid w:val="00C13B9B"/>
    <w:rsid w:val="00C24D50"/>
    <w:rsid w:val="00C273AD"/>
    <w:rsid w:val="00C7009C"/>
    <w:rsid w:val="00C765C7"/>
    <w:rsid w:val="00CD2D08"/>
    <w:rsid w:val="00D15BD4"/>
    <w:rsid w:val="00D33A6E"/>
    <w:rsid w:val="00D36508"/>
    <w:rsid w:val="00D57B91"/>
    <w:rsid w:val="00D61497"/>
    <w:rsid w:val="00D77146"/>
    <w:rsid w:val="00D823AF"/>
    <w:rsid w:val="00D82A65"/>
    <w:rsid w:val="00D87741"/>
    <w:rsid w:val="00D9207B"/>
    <w:rsid w:val="00DA11C2"/>
    <w:rsid w:val="00DB074F"/>
    <w:rsid w:val="00DB2902"/>
    <w:rsid w:val="00DB743E"/>
    <w:rsid w:val="00DE0E35"/>
    <w:rsid w:val="00DF44AC"/>
    <w:rsid w:val="00E17AC9"/>
    <w:rsid w:val="00E2529E"/>
    <w:rsid w:val="00E36906"/>
    <w:rsid w:val="00E44F98"/>
    <w:rsid w:val="00E648E9"/>
    <w:rsid w:val="00E964FD"/>
    <w:rsid w:val="00EA6666"/>
    <w:rsid w:val="00EB4F29"/>
    <w:rsid w:val="00ED4D5E"/>
    <w:rsid w:val="00ED71C8"/>
    <w:rsid w:val="00EE108B"/>
    <w:rsid w:val="00EE4DDE"/>
    <w:rsid w:val="00F006B2"/>
    <w:rsid w:val="00F43DFA"/>
    <w:rsid w:val="00F87670"/>
    <w:rsid w:val="00F87F72"/>
    <w:rsid w:val="00F90609"/>
    <w:rsid w:val="00F96C9C"/>
    <w:rsid w:val="00FA07F5"/>
    <w:rsid w:val="00FB6AD1"/>
    <w:rsid w:val="00FC3B99"/>
    <w:rsid w:val="00FE33F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8A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055246"/>
    <w:pPr>
      <w:ind w:left="720"/>
      <w:contextualSpacing/>
    </w:pPr>
  </w:style>
  <w:style w:type="paragraph" w:styleId="Revision">
    <w:name w:val="Revision"/>
    <w:hidden/>
    <w:uiPriority w:val="99"/>
    <w:semiHidden/>
    <w:rsid w:val="00E44F98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055246"/>
    <w:pPr>
      <w:ind w:left="720"/>
      <w:contextualSpacing/>
    </w:pPr>
  </w:style>
  <w:style w:type="paragraph" w:styleId="Revision">
    <w:name w:val="Revision"/>
    <w:hidden/>
    <w:uiPriority w:val="99"/>
    <w:semiHidden/>
    <w:rsid w:val="00E44F98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b438dcf7-3998-4283-b7fc-0ec6fa8e430f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03965E-A365-4E6C-88C2-7767BAD3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E96E83-27E1-461F-A504-751E8A07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56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12</cp:revision>
  <dcterms:created xsi:type="dcterms:W3CDTF">2015-05-11T14:29:00Z</dcterms:created>
  <dcterms:modified xsi:type="dcterms:W3CDTF">2015-08-06T17:41:00Z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