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12" w:rsidRDefault="00721E12">
      <w:pPr>
        <w:pStyle w:val="Heading2"/>
      </w:pPr>
    </w:p>
    <w:p w:rsidR="00721E12" w:rsidRPr="007C2E21" w:rsidRDefault="00721E12">
      <w:pPr>
        <w:pStyle w:val="Heading2"/>
      </w:pPr>
      <w:r w:rsidRPr="007C2E21">
        <w:t xml:space="preserve">Chapter 1.  Structure of the </w:t>
      </w:r>
      <w:smartTag w:uri="urn:schemas-microsoft-com:office:smarttags" w:element="place">
        <w:smartTag w:uri="urn:schemas-microsoft-com:office:smarttags" w:element="PlaceName">
          <w:r w:rsidRPr="007C2E21">
            <w:t>Veterans</w:t>
          </w:r>
        </w:smartTag>
        <w:r w:rsidRPr="007C2E21">
          <w:t xml:space="preserve"> </w:t>
        </w:r>
        <w:smartTag w:uri="urn:schemas-microsoft-com:office:smarttags" w:element="PlaceType">
          <w:smartTag w:uri="urn:schemas-microsoft-com:office:smarttags" w:element="PlaceName">
            <w:r w:rsidRPr="007C2E21">
              <w:t>Service</w:t>
            </w:r>
          </w:smartTag>
        </w:smartTag>
        <w:r w:rsidRPr="007C2E21">
          <w:t xml:space="preserve"> </w:t>
        </w:r>
        <w:smartTag w:uri="urn:schemas-microsoft-com:office:smarttags" w:element="place">
          <w:r w:rsidRPr="007C2E21">
            <w:t>Center</w:t>
          </w:r>
        </w:smartTag>
      </w:smartTag>
      <w:r w:rsidRPr="007C2E21">
        <w:t xml:space="preserve"> (VSC)</w:t>
      </w:r>
    </w:p>
    <w:p w:rsidR="00721E12" w:rsidRPr="007C2E21" w:rsidRDefault="00721E12">
      <w:pPr>
        <w:pStyle w:val="Heading4"/>
      </w:pPr>
      <w:r w:rsidRPr="007C2E21">
        <w:t>Table of Contents</w:t>
      </w:r>
    </w:p>
    <w:p w:rsidR="00721E12" w:rsidRPr="007C2E21" w:rsidRDefault="00721E12">
      <w:pPr>
        <w:pStyle w:val="MemoLine"/>
      </w:pPr>
    </w:p>
    <w:p w:rsidR="00721E12" w:rsidRPr="007C2E21" w:rsidRDefault="00721E12">
      <w:pPr>
        <w:pStyle w:val="BlockText"/>
        <w:tabs>
          <w:tab w:val="left" w:pos="180"/>
          <w:tab w:val="left" w:pos="450"/>
          <w:tab w:val="left" w:pos="540"/>
          <w:tab w:val="left" w:pos="720"/>
          <w:tab w:val="left" w:pos="900"/>
          <w:tab w:val="left" w:leader="dot" w:pos="8460"/>
          <w:tab w:val="left" w:pos="8640"/>
        </w:tabs>
      </w:pPr>
      <w:r w:rsidRPr="007C2E21">
        <w:t>1.</w:t>
      </w:r>
      <w:r w:rsidRPr="007C2E21">
        <w:tab/>
        <w:t>The VSC Structure</w:t>
      </w:r>
      <w:r w:rsidRPr="007C2E21">
        <w:tab/>
      </w:r>
      <w:r w:rsidRPr="007C2E21">
        <w:tab/>
        <w:t>1-1</w:t>
      </w:r>
    </w:p>
    <w:p w:rsidR="00721E12" w:rsidRPr="007C2E21" w:rsidRDefault="00721E12">
      <w:pPr>
        <w:pStyle w:val="BlockText"/>
        <w:tabs>
          <w:tab w:val="left" w:pos="180"/>
          <w:tab w:val="left" w:pos="450"/>
          <w:tab w:val="left" w:pos="540"/>
          <w:tab w:val="left" w:pos="720"/>
          <w:tab w:val="left" w:pos="900"/>
          <w:tab w:val="left" w:leader="dot" w:pos="8460"/>
          <w:tab w:val="left" w:pos="8640"/>
        </w:tabs>
      </w:pPr>
      <w:r w:rsidRPr="007C2E21">
        <w:t>2.</w:t>
      </w:r>
      <w:r w:rsidRPr="007C2E21">
        <w:tab/>
        <w:t>Triage Team</w:t>
      </w:r>
      <w:r w:rsidRPr="007C2E21">
        <w:tab/>
      </w:r>
      <w:r w:rsidRPr="007C2E21">
        <w:tab/>
        <w:t>1-3</w:t>
      </w:r>
    </w:p>
    <w:p w:rsidR="00721E12" w:rsidRPr="007C2E21" w:rsidRDefault="00721E12">
      <w:pPr>
        <w:pStyle w:val="BlockText"/>
        <w:tabs>
          <w:tab w:val="left" w:pos="180"/>
          <w:tab w:val="left" w:pos="450"/>
          <w:tab w:val="left" w:pos="540"/>
          <w:tab w:val="left" w:pos="720"/>
          <w:tab w:val="left" w:pos="900"/>
          <w:tab w:val="left" w:leader="dot" w:pos="8460"/>
          <w:tab w:val="left" w:pos="8640"/>
        </w:tabs>
      </w:pPr>
      <w:r w:rsidRPr="007C2E21">
        <w:t>3.</w:t>
      </w:r>
      <w:r w:rsidRPr="007C2E21">
        <w:tab/>
        <w:t>Development Activity</w:t>
      </w:r>
      <w:r w:rsidRPr="007C2E21">
        <w:tab/>
      </w:r>
      <w:r w:rsidRPr="007C2E21">
        <w:tab/>
        <w:t>1-9</w:t>
      </w:r>
    </w:p>
    <w:p w:rsidR="00721E12" w:rsidRPr="007C2E21" w:rsidRDefault="00721E12">
      <w:pPr>
        <w:pStyle w:val="BlockText"/>
        <w:tabs>
          <w:tab w:val="left" w:pos="180"/>
          <w:tab w:val="left" w:pos="450"/>
          <w:tab w:val="left" w:pos="540"/>
          <w:tab w:val="left" w:pos="720"/>
          <w:tab w:val="left" w:pos="900"/>
          <w:tab w:val="left" w:leader="dot" w:pos="8460"/>
          <w:tab w:val="left" w:pos="8640"/>
        </w:tabs>
      </w:pPr>
      <w:r w:rsidRPr="007C2E21">
        <w:t>4.</w:t>
      </w:r>
      <w:r w:rsidRPr="007C2E21">
        <w:tab/>
        <w:t>Rating Activity</w:t>
      </w:r>
      <w:r w:rsidRPr="007C2E21">
        <w:tab/>
      </w:r>
      <w:r w:rsidRPr="007C2E21">
        <w:tab/>
        <w:t>1-11</w:t>
      </w:r>
    </w:p>
    <w:p w:rsidR="00721E12" w:rsidRPr="007C2E21" w:rsidRDefault="00721E12">
      <w:pPr>
        <w:pStyle w:val="BlockText"/>
        <w:tabs>
          <w:tab w:val="left" w:pos="180"/>
          <w:tab w:val="left" w:pos="450"/>
          <w:tab w:val="left" w:pos="540"/>
          <w:tab w:val="left" w:pos="720"/>
          <w:tab w:val="left" w:pos="900"/>
          <w:tab w:val="left" w:leader="dot" w:pos="8460"/>
          <w:tab w:val="left" w:pos="8640"/>
        </w:tabs>
      </w:pPr>
      <w:r w:rsidRPr="007C2E21">
        <w:t>5.</w:t>
      </w:r>
      <w:r w:rsidRPr="007C2E21">
        <w:tab/>
        <w:t>Authorization Activity</w:t>
      </w:r>
      <w:r w:rsidRPr="007C2E21">
        <w:tab/>
      </w:r>
      <w:r w:rsidRPr="007C2E21">
        <w:tab/>
        <w:t>1-12</w:t>
      </w:r>
    </w:p>
    <w:p w:rsidR="00721E12" w:rsidRPr="007C2E21" w:rsidRDefault="00721E12">
      <w:pPr>
        <w:pStyle w:val="BlockText"/>
        <w:tabs>
          <w:tab w:val="left" w:pos="180"/>
          <w:tab w:val="left" w:pos="450"/>
          <w:tab w:val="left" w:pos="540"/>
          <w:tab w:val="left" w:pos="720"/>
          <w:tab w:val="left" w:pos="900"/>
          <w:tab w:val="left" w:leader="dot" w:pos="8460"/>
          <w:tab w:val="left" w:pos="8640"/>
        </w:tabs>
      </w:pPr>
      <w:r w:rsidRPr="007C2E21">
        <w:t>6.</w:t>
      </w:r>
      <w:r w:rsidRPr="007C2E21">
        <w:tab/>
        <w:t>Appeals Team</w:t>
      </w:r>
      <w:r w:rsidRPr="007C2E21">
        <w:tab/>
      </w:r>
      <w:r w:rsidRPr="007C2E21">
        <w:tab/>
        <w:t>1-13</w:t>
      </w:r>
    </w:p>
    <w:p w:rsidR="00721E12" w:rsidRDefault="00721E12">
      <w:pPr>
        <w:pStyle w:val="BlockText"/>
        <w:tabs>
          <w:tab w:val="left" w:pos="180"/>
          <w:tab w:val="left" w:pos="450"/>
          <w:tab w:val="left" w:pos="540"/>
          <w:tab w:val="left" w:pos="720"/>
          <w:tab w:val="left" w:pos="900"/>
          <w:tab w:val="left" w:leader="dot" w:pos="8460"/>
          <w:tab w:val="left" w:pos="8640"/>
        </w:tabs>
      </w:pPr>
      <w:r w:rsidRPr="007C2E21">
        <w:t>7.</w:t>
      </w:r>
      <w:r w:rsidRPr="007C2E21">
        <w:tab/>
        <w:t>Public Contact Team</w:t>
      </w:r>
      <w:r w:rsidRPr="007C2E21">
        <w:tab/>
      </w:r>
      <w:r w:rsidRPr="007C2E21">
        <w:tab/>
        <w:t>1-15</w:t>
      </w:r>
    </w:p>
    <w:p w:rsidR="00721E12" w:rsidRDefault="00721E12">
      <w:pPr>
        <w:pStyle w:val="BlockText"/>
        <w:tabs>
          <w:tab w:val="left" w:pos="180"/>
          <w:tab w:val="left" w:pos="450"/>
          <w:tab w:val="left" w:pos="540"/>
          <w:tab w:val="left" w:pos="720"/>
          <w:tab w:val="left" w:pos="900"/>
          <w:tab w:val="left" w:leader="dot" w:pos="8460"/>
          <w:tab w:val="left" w:pos="8640"/>
        </w:tabs>
      </w:pPr>
    </w:p>
    <w:p w:rsidR="00721E12" w:rsidRDefault="00721E12"/>
    <w:sectPr w:rsidR="00721E12" w:rsidSect="00EF5D20">
      <w:headerReference w:type="default" r:id="rId6"/>
      <w:footerReference w:type="default" r:id="rId7"/>
      <w:type w:val="oddPage"/>
      <w:pgSz w:w="12240" w:h="15840"/>
      <w:pgMar w:top="1440" w:right="1800" w:bottom="3845" w:left="1800" w:header="720" w:footer="720" w:gutter="0"/>
      <w:pgNumType w:fmt="lowerRoman" w:start="1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E12" w:rsidRDefault="00721E12">
      <w:r>
        <w:separator/>
      </w:r>
    </w:p>
  </w:endnote>
  <w:endnote w:type="continuationSeparator" w:id="0">
    <w:p w:rsidR="00721E12" w:rsidRDefault="00721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12" w:rsidRDefault="00721E12">
    <w:pPr>
      <w:pStyle w:val="Footer"/>
      <w:jc w:val="right"/>
      <w:rPr>
        <w:b/>
        <w:bCs/>
        <w:sz w:val="20"/>
      </w:rPr>
    </w:pPr>
    <w:r>
      <w:rPr>
        <w:b/>
        <w:bCs/>
        <w:sz w:val="20"/>
      </w:rPr>
      <w:t>1-i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E12" w:rsidRDefault="00721E12">
      <w:r>
        <w:separator/>
      </w:r>
    </w:p>
  </w:footnote>
  <w:footnote w:type="continuationSeparator" w:id="0">
    <w:p w:rsidR="00721E12" w:rsidRDefault="00721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12" w:rsidRDefault="00721E12">
    <w:pPr>
      <w:pStyle w:val="Header"/>
      <w:rPr>
        <w:b/>
        <w:bCs/>
        <w:sz w:val="20"/>
      </w:rPr>
    </w:pPr>
    <w:r>
      <w:rPr>
        <w:b/>
        <w:bCs/>
        <w:sz w:val="20"/>
      </w:rPr>
      <w:t>August 5, 2011</w:t>
    </w:r>
    <w:r>
      <w:rPr>
        <w:b/>
        <w:bCs/>
        <w:sz w:val="20"/>
      </w:rPr>
      <w:tab/>
    </w:r>
    <w:r>
      <w:rPr>
        <w:b/>
        <w:bCs/>
        <w:sz w:val="20"/>
      </w:rPr>
      <w:tab/>
      <w:t>M21-1MR, Part III, Subpart I, Chapter 1, Table of Contents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XSLPath" w:val="C:\Documents and Settings\ADJWWAKE\My Documents\My Documents\user\Tmplts\"/>
    <w:docVar w:name="XSLstylesheet" w:val="StyleXMLfrmt.xsl"/>
  </w:docVars>
  <w:rsids>
    <w:rsidRoot w:val="007E19DE"/>
    <w:rsid w:val="003002B6"/>
    <w:rsid w:val="0040129E"/>
    <w:rsid w:val="00586517"/>
    <w:rsid w:val="0066740A"/>
    <w:rsid w:val="00721E12"/>
    <w:rsid w:val="00747061"/>
    <w:rsid w:val="007C2E21"/>
    <w:rsid w:val="007E19DE"/>
    <w:rsid w:val="008D1CAA"/>
    <w:rsid w:val="009A3AFD"/>
    <w:rsid w:val="00C11E5C"/>
    <w:rsid w:val="00D5371F"/>
    <w:rsid w:val="00DA4F41"/>
    <w:rsid w:val="00EB7DF0"/>
    <w:rsid w:val="00EF5D20"/>
    <w:rsid w:val="00F86859"/>
    <w:rsid w:val="00FB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20"/>
    <w:rPr>
      <w:sz w:val="24"/>
      <w:szCs w:val="24"/>
    </w:rPr>
  </w:style>
  <w:style w:type="paragraph" w:styleId="Heading2">
    <w:name w:val="heading 2"/>
    <w:aliases w:val="Chapter Title"/>
    <w:basedOn w:val="Normal"/>
    <w:next w:val="Heading4"/>
    <w:link w:val="Heading2Char"/>
    <w:uiPriority w:val="99"/>
    <w:qFormat/>
    <w:rsid w:val="00EF5D20"/>
    <w:pPr>
      <w:spacing w:after="240"/>
      <w:jc w:val="center"/>
      <w:outlineLvl w:val="1"/>
    </w:pPr>
    <w:rPr>
      <w:rFonts w:ascii="Arial" w:hAnsi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uiPriority w:val="99"/>
    <w:qFormat/>
    <w:rsid w:val="00EF5D20"/>
    <w:pPr>
      <w:spacing w:after="240"/>
      <w:outlineLvl w:val="3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aliases w:val="Map Title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BlockText">
    <w:name w:val="Block Text"/>
    <w:basedOn w:val="Normal"/>
    <w:uiPriority w:val="99"/>
    <w:rsid w:val="00EF5D20"/>
    <w:rPr>
      <w:szCs w:val="20"/>
    </w:rPr>
  </w:style>
  <w:style w:type="paragraph" w:customStyle="1" w:styleId="BlockLine">
    <w:name w:val="Block Line"/>
    <w:basedOn w:val="Normal"/>
    <w:next w:val="Normal"/>
    <w:uiPriority w:val="99"/>
    <w:rsid w:val="00EF5D20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szCs w:val="20"/>
    </w:rPr>
  </w:style>
  <w:style w:type="paragraph" w:customStyle="1" w:styleId="MemoLine">
    <w:name w:val="Memo Line"/>
    <w:basedOn w:val="BlockLine"/>
    <w:next w:val="Normal"/>
    <w:uiPriority w:val="99"/>
    <w:rsid w:val="00EF5D20"/>
    <w:pPr>
      <w:ind w:left="0"/>
    </w:pPr>
  </w:style>
  <w:style w:type="paragraph" w:styleId="Header">
    <w:name w:val="header"/>
    <w:basedOn w:val="Normal"/>
    <w:link w:val="HeaderChar"/>
    <w:uiPriority w:val="99"/>
    <w:rsid w:val="00EF5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5D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F5D2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11E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1E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1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11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JWWAKE\Application%20Data\Microsoft\Templates\Infomapxm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F363B8FE0964EBF52C85C07B9E4B5" ma:contentTypeVersion="2" ma:contentTypeDescription="Create a new document." ma:contentTypeScope="" ma:versionID="0259570c84870251aaa6da4591eeeda0">
  <xsd:schema xmlns:xsd="http://www.w3.org/2001/XMLSchema" xmlns:p="http://schemas.microsoft.com/office/2006/metadata/properties" targetNamespace="http://schemas.microsoft.com/office/2006/metadata/properties" ma:root="true" ma:fieldsID="1993a2890ceeef9d270b55c00db24b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F3B4842-C8B0-4198-A33D-185C3DB4A222}"/>
</file>

<file path=customXml/itemProps2.xml><?xml version="1.0" encoding="utf-8"?>
<ds:datastoreItem xmlns:ds="http://schemas.openxmlformats.org/officeDocument/2006/customXml" ds:itemID="{315A00A9-0546-4E52-8A43-EC845207ADD1}"/>
</file>

<file path=customXml/itemProps3.xml><?xml version="1.0" encoding="utf-8"?>
<ds:datastoreItem xmlns:ds="http://schemas.openxmlformats.org/officeDocument/2006/customXml" ds:itemID="{C2FA2AA1-3CD3-4B7B-AD48-E6DA7674D63B}"/>
</file>

<file path=docProps/app.xml><?xml version="1.0" encoding="utf-8"?>
<Properties xmlns="http://schemas.openxmlformats.org/officeDocument/2006/extended-properties" xmlns:vt="http://schemas.openxmlformats.org/officeDocument/2006/docPropsVTypes">
  <Template>Infomapxml.dot</Template>
  <TotalTime>5</TotalTime>
  <Pages>1</Pages>
  <Words>39</Words>
  <Characters>225</Characters>
  <Application>Microsoft Office Outlook</Application>
  <DocSecurity>0</DocSecurity>
  <Lines>0</Lines>
  <Paragraphs>0</Paragraphs>
  <ScaleCrop>false</ScaleCrop>
  <Company>Department of Veterans Affaris (VA)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III, Subpart i, Chapter 1.  Structure of Veterans Service Center; Table of Contents</dc:title>
  <dc:subject>List of topics covered in the Structure of Veterans Service Center</dc:subject>
  <dc:creator>Department of Veterans Affairs</dc:creator>
  <cp:keywords/>
  <dc:description/>
  <cp:lastModifiedBy>CAPLMAZA</cp:lastModifiedBy>
  <cp:revision>6</cp:revision>
  <cp:lastPrinted>2009-05-27T19:10:00Z</cp:lastPrinted>
  <dcterms:created xsi:type="dcterms:W3CDTF">2011-07-27T21:33:00Z</dcterms:created>
  <dcterms:modified xsi:type="dcterms:W3CDTF">2011-08-05T18:00:00Z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CODE">
    <vt:lpwstr>III.i.1</vt:lpwstr>
  </property>
  <property fmtid="{D5CDD505-2E9C-101B-9397-08002B2CF9AE}" pid="3" name="FILENAME">
    <vt:lpwstr>Pt03_sp01_ch01</vt:lpwstr>
  </property>
  <property fmtid="{D5CDD505-2E9C-101B-9397-08002B2CF9AE}" pid="4" name="TOCNAME">
    <vt:lpwstr>pt03_sp01_ch01_toc.doc</vt:lpwstr>
  </property>
  <property fmtid="{D5CDD505-2E9C-101B-9397-08002B2CF9AE}" pid="5" name="DateCreated">
    <vt:lpwstr>20050119</vt:lpwstr>
  </property>
  <property fmtid="{D5CDD505-2E9C-101B-9397-08002B2CF9AE}" pid="6" name="DateReviewed">
    <vt:lpwstr>20090320</vt:lpwstr>
  </property>
  <property fmtid="{D5CDD505-2E9C-101B-9397-08002B2CF9AE}" pid="7" name="Language">
    <vt:lpwstr>en</vt:lpwstr>
  </property>
  <property fmtid="{D5CDD505-2E9C-101B-9397-08002B2CF9AE}" pid="8" name="ContentTypeId">
    <vt:lpwstr>0x010100956F363B8FE0964EBF52C85C07B9E4B5</vt:lpwstr>
  </property>
</Properties>
</file>