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C1B4A" w14:textId="77777777" w:rsidR="00721E12" w:rsidRDefault="00721E12">
      <w:pPr>
        <w:pStyle w:val="Heading2"/>
      </w:pPr>
    </w:p>
    <w:p w14:paraId="5C6C1B4B" w14:textId="77777777" w:rsidR="00721E12" w:rsidRPr="004E08FF" w:rsidRDefault="00721E12">
      <w:pPr>
        <w:pStyle w:val="Heading2"/>
      </w:pPr>
      <w:proofErr w:type="gramStart"/>
      <w:r w:rsidRPr="004E08FF">
        <w:t>Chapter 1.</w:t>
      </w:r>
      <w:proofErr w:type="gramEnd"/>
      <w:r w:rsidRPr="004E08FF">
        <w:t xml:space="preserve">  Structure of the </w:t>
      </w:r>
      <w:smartTag w:uri="urn:schemas-microsoft-com:office:smarttags" w:element="place">
        <w:smartTag w:uri="urn:schemas-microsoft-com:office:smarttags" w:element="PlaceName">
          <w:r w:rsidRPr="004E08FF">
            <w:t>Veterans</w:t>
          </w:r>
        </w:smartTag>
        <w:r w:rsidRPr="004E08FF"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4E08FF">
              <w:t>Service</w:t>
            </w:r>
          </w:smartTag>
        </w:smartTag>
        <w:r w:rsidRPr="004E08FF">
          <w:t xml:space="preserve"> </w:t>
        </w:r>
        <w:smartTag w:uri="urn:schemas-microsoft-com:office:smarttags" w:element="place">
          <w:r w:rsidRPr="004E08FF">
            <w:t>Center</w:t>
          </w:r>
        </w:smartTag>
      </w:smartTag>
      <w:r w:rsidRPr="004E08FF">
        <w:t xml:space="preserve"> (VSC)</w:t>
      </w:r>
    </w:p>
    <w:p w14:paraId="5C6C1B4C" w14:textId="77777777" w:rsidR="00721E12" w:rsidRPr="004E08FF" w:rsidRDefault="00721E12">
      <w:pPr>
        <w:pStyle w:val="Heading4"/>
      </w:pPr>
      <w:r w:rsidRPr="004E08FF">
        <w:t>Table of Contents</w:t>
      </w:r>
    </w:p>
    <w:p w14:paraId="5C6C1B4D" w14:textId="77777777" w:rsidR="00721E12" w:rsidRPr="004E08FF" w:rsidRDefault="00721E12">
      <w:pPr>
        <w:pStyle w:val="MemoLine"/>
      </w:pPr>
    </w:p>
    <w:p w14:paraId="5C6C1B4E" w14:textId="77777777" w:rsidR="00721E12" w:rsidRPr="004E08FF" w:rsidRDefault="00721E12" w:rsidP="00C7695C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  <w:ind w:left="450" w:hanging="450"/>
      </w:pPr>
      <w:r w:rsidRPr="004E08FF">
        <w:t>1.</w:t>
      </w:r>
      <w:r w:rsidRPr="004E08FF">
        <w:tab/>
      </w:r>
      <w:r w:rsidR="00C7695C" w:rsidRPr="004E08FF">
        <w:t>Basic Components of the Veterans Benefits Administration’s (VBA’s) Claim-Processing Model for VSCs</w:t>
      </w:r>
      <w:r w:rsidRPr="004E08FF">
        <w:tab/>
      </w:r>
      <w:r w:rsidRPr="004E08FF">
        <w:tab/>
        <w:t>1-1</w:t>
      </w:r>
    </w:p>
    <w:p w14:paraId="5C6C1B4F" w14:textId="77777777" w:rsidR="00721E12" w:rsidRPr="004E08FF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4E08FF">
        <w:t>2.</w:t>
      </w:r>
      <w:r w:rsidRPr="004E08FF">
        <w:tab/>
      </w:r>
      <w:r w:rsidR="00C7695C" w:rsidRPr="004E08FF">
        <w:t>Intake Processing Centers (IPCs)</w:t>
      </w:r>
      <w:r w:rsidR="00011735" w:rsidRPr="004E08FF">
        <w:tab/>
      </w:r>
      <w:r w:rsidR="00011735" w:rsidRPr="004E08FF">
        <w:tab/>
        <w:t>1-2</w:t>
      </w:r>
    </w:p>
    <w:p w14:paraId="5C6C1B50" w14:textId="77777777" w:rsidR="00721E12" w:rsidRPr="004E08FF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4E08FF">
        <w:t>3.</w:t>
      </w:r>
      <w:r w:rsidRPr="004E08FF">
        <w:tab/>
      </w:r>
      <w:r w:rsidR="00C7695C" w:rsidRPr="004E08FF">
        <w:t>Segmented, Claim-Processing Lanes</w:t>
      </w:r>
      <w:r w:rsidRPr="004E08FF">
        <w:tab/>
      </w:r>
      <w:r w:rsidRPr="004E08FF">
        <w:tab/>
        <w:t>1-</w:t>
      </w:r>
      <w:r w:rsidR="0027102C" w:rsidRPr="004E08FF">
        <w:t>11</w:t>
      </w:r>
    </w:p>
    <w:p w14:paraId="5C6C1B51" w14:textId="64FF553A" w:rsidR="00721E12" w:rsidRPr="004E08FF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4E08FF">
        <w:t>4.</w:t>
      </w:r>
      <w:r w:rsidRPr="004E08FF">
        <w:tab/>
      </w:r>
      <w:r w:rsidR="00C7695C" w:rsidRPr="004E08FF">
        <w:t>Cross-Functional Teams</w:t>
      </w:r>
      <w:r w:rsidRPr="004E08FF">
        <w:tab/>
      </w:r>
      <w:r w:rsidRPr="004E08FF">
        <w:tab/>
        <w:t>1-</w:t>
      </w:r>
      <w:r w:rsidR="0084266D" w:rsidRPr="004E08FF">
        <w:t>14</w:t>
      </w:r>
    </w:p>
    <w:p w14:paraId="5C6C1B52" w14:textId="650D7A44" w:rsidR="00721E12" w:rsidRPr="004E08FF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4E08FF">
        <w:t>5.</w:t>
      </w:r>
      <w:r w:rsidRPr="004E08FF">
        <w:tab/>
      </w:r>
      <w:r w:rsidR="00C7695C" w:rsidRPr="004E08FF">
        <w:t>Appeals Team</w:t>
      </w:r>
      <w:r w:rsidRPr="004E08FF">
        <w:tab/>
      </w:r>
      <w:r w:rsidRPr="004E08FF">
        <w:tab/>
        <w:t>1-</w:t>
      </w:r>
      <w:r w:rsidR="0084266D" w:rsidRPr="004E08FF">
        <w:t>24</w:t>
      </w:r>
    </w:p>
    <w:p w14:paraId="5C6C1B53" w14:textId="48794829" w:rsidR="00721E12" w:rsidRDefault="00C7695C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  <w:r w:rsidRPr="004E08FF">
        <w:t>6</w:t>
      </w:r>
      <w:r w:rsidR="00721E12" w:rsidRPr="004E08FF">
        <w:t>.</w:t>
      </w:r>
      <w:r w:rsidR="00721E12" w:rsidRPr="004E08FF">
        <w:tab/>
        <w:t>Public Contact Team</w:t>
      </w:r>
      <w:r w:rsidR="00721E12" w:rsidRPr="004E08FF">
        <w:tab/>
      </w:r>
      <w:r w:rsidR="00721E12" w:rsidRPr="004E08FF">
        <w:tab/>
        <w:t>1-</w:t>
      </w:r>
      <w:r w:rsidR="0084266D" w:rsidRPr="004E08FF">
        <w:t>33</w:t>
      </w:r>
    </w:p>
    <w:p w14:paraId="5C6C1B54" w14:textId="77777777" w:rsidR="00721E12" w:rsidRDefault="00721E12">
      <w:pPr>
        <w:pStyle w:val="BlockText"/>
        <w:tabs>
          <w:tab w:val="left" w:pos="180"/>
          <w:tab w:val="left" w:pos="450"/>
          <w:tab w:val="left" w:pos="540"/>
          <w:tab w:val="left" w:pos="720"/>
          <w:tab w:val="left" w:pos="900"/>
          <w:tab w:val="left" w:leader="dot" w:pos="8460"/>
          <w:tab w:val="left" w:pos="8640"/>
        </w:tabs>
      </w:pPr>
    </w:p>
    <w:p w14:paraId="5C6C1B55" w14:textId="77777777" w:rsidR="00721E12" w:rsidRDefault="00721E12">
      <w:bookmarkStart w:id="0" w:name="_GoBack"/>
      <w:bookmarkEnd w:id="0"/>
    </w:p>
    <w:sectPr w:rsidR="00721E12" w:rsidSect="00EF5D20">
      <w:headerReference w:type="default" r:id="rId10"/>
      <w:footerReference w:type="default" r:id="rId11"/>
      <w:type w:val="oddPage"/>
      <w:pgSz w:w="12240" w:h="15840"/>
      <w:pgMar w:top="1440" w:right="1800" w:bottom="3845" w:left="1800" w:header="720" w:footer="720" w:gutter="0"/>
      <w:pgNumType w:fmt="lowerRoman"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C1B58" w14:textId="77777777" w:rsidR="00DC0C9F" w:rsidRDefault="00DC0C9F">
      <w:r>
        <w:separator/>
      </w:r>
    </w:p>
  </w:endnote>
  <w:endnote w:type="continuationSeparator" w:id="0">
    <w:p w14:paraId="5C6C1B59" w14:textId="77777777" w:rsidR="00DC0C9F" w:rsidRDefault="00DC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B5B" w14:textId="77777777" w:rsidR="00721E12" w:rsidRDefault="00721E12">
    <w:pPr>
      <w:pStyle w:val="Footer"/>
      <w:jc w:val="right"/>
      <w:rPr>
        <w:b/>
        <w:bCs/>
        <w:sz w:val="20"/>
      </w:rPr>
    </w:pPr>
    <w:r>
      <w:rPr>
        <w:b/>
        <w:bCs/>
        <w:sz w:val="20"/>
      </w:rPr>
      <w:t>1-i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1B56" w14:textId="77777777" w:rsidR="00DC0C9F" w:rsidRDefault="00DC0C9F">
      <w:r>
        <w:separator/>
      </w:r>
    </w:p>
  </w:footnote>
  <w:footnote w:type="continuationSeparator" w:id="0">
    <w:p w14:paraId="5C6C1B57" w14:textId="77777777" w:rsidR="00DC0C9F" w:rsidRDefault="00DC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C1B5A" w14:textId="6B792DF8" w:rsidR="00721E12" w:rsidRDefault="004E08FF">
    <w:pPr>
      <w:pStyle w:val="Header"/>
      <w:rPr>
        <w:b/>
        <w:bCs/>
        <w:sz w:val="20"/>
      </w:rPr>
    </w:pPr>
    <w:r>
      <w:rPr>
        <w:b/>
        <w:bCs/>
        <w:sz w:val="20"/>
      </w:rPr>
      <w:t>July 15, 2014</w:t>
    </w:r>
    <w:r w:rsidR="00721E12">
      <w:rPr>
        <w:b/>
        <w:bCs/>
        <w:sz w:val="20"/>
      </w:rPr>
      <w:tab/>
    </w:r>
    <w:r w:rsidR="00721E12">
      <w:rPr>
        <w:b/>
        <w:bCs/>
        <w:sz w:val="20"/>
      </w:rPr>
      <w:tab/>
    </w:r>
    <w:proofErr w:type="spellStart"/>
    <w:r w:rsidR="00721E12">
      <w:rPr>
        <w:b/>
        <w:bCs/>
        <w:sz w:val="20"/>
      </w:rPr>
      <w:t>M21-1MR</w:t>
    </w:r>
    <w:proofErr w:type="spellEnd"/>
    <w:r w:rsidR="00721E12">
      <w:rPr>
        <w:b/>
        <w:bCs/>
        <w:sz w:val="20"/>
      </w:rPr>
      <w:t>, Part III, Subpart I, Chapter 1, Table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  <w:docVar w:name="XSLPath" w:val="C:\Documents and Settings\ADJWWAKE\My Documents\My Documents\user\Tmplts\"/>
    <w:docVar w:name="XSLstylesheet" w:val="StyleXMLfrmt.xsl"/>
  </w:docVars>
  <w:rsids>
    <w:rsidRoot w:val="007E19DE"/>
    <w:rsid w:val="00011735"/>
    <w:rsid w:val="000929D8"/>
    <w:rsid w:val="0027102C"/>
    <w:rsid w:val="003002B6"/>
    <w:rsid w:val="0040129E"/>
    <w:rsid w:val="004E08FF"/>
    <w:rsid w:val="00586517"/>
    <w:rsid w:val="0066740A"/>
    <w:rsid w:val="006B0184"/>
    <w:rsid w:val="00721E12"/>
    <w:rsid w:val="00747061"/>
    <w:rsid w:val="007C2E21"/>
    <w:rsid w:val="007E19DE"/>
    <w:rsid w:val="0084266D"/>
    <w:rsid w:val="0089585C"/>
    <w:rsid w:val="008C1231"/>
    <w:rsid w:val="008D1CAA"/>
    <w:rsid w:val="009A3AFD"/>
    <w:rsid w:val="00B01CBF"/>
    <w:rsid w:val="00C11E5C"/>
    <w:rsid w:val="00C7695C"/>
    <w:rsid w:val="00D5371F"/>
    <w:rsid w:val="00DA4F41"/>
    <w:rsid w:val="00DC0C9F"/>
    <w:rsid w:val="00EB7DF0"/>
    <w:rsid w:val="00EF5D20"/>
    <w:rsid w:val="00F86859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6C1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D20"/>
    <w:rPr>
      <w:sz w:val="24"/>
      <w:szCs w:val="24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EF5D20"/>
    <w:pPr>
      <w:spacing w:after="24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EF5D20"/>
    <w:pPr>
      <w:spacing w:after="240"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pter Title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Map Title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lockText">
    <w:name w:val="Block Text"/>
    <w:basedOn w:val="Normal"/>
    <w:uiPriority w:val="99"/>
    <w:rsid w:val="00EF5D20"/>
    <w:rPr>
      <w:szCs w:val="20"/>
    </w:rPr>
  </w:style>
  <w:style w:type="paragraph" w:customStyle="1" w:styleId="BlockLine">
    <w:name w:val="Block Line"/>
    <w:basedOn w:val="Normal"/>
    <w:next w:val="Normal"/>
    <w:uiPriority w:val="99"/>
    <w:rsid w:val="00EF5D20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customStyle="1" w:styleId="MemoLine">
    <w:name w:val="Memo Line"/>
    <w:basedOn w:val="BlockLine"/>
    <w:next w:val="Normal"/>
    <w:uiPriority w:val="99"/>
    <w:rsid w:val="00EF5D20"/>
    <w:pPr>
      <w:ind w:left="0"/>
    </w:pPr>
  </w:style>
  <w:style w:type="paragraph" w:styleId="Header">
    <w:name w:val="header"/>
    <w:basedOn w:val="Normal"/>
    <w:link w:val="HeaderChar"/>
    <w:uiPriority w:val="99"/>
    <w:rsid w:val="00EF5D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5D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EF5D20"/>
    <w:rPr>
      <w:rFonts w:cs="Times New Roman"/>
    </w:rPr>
  </w:style>
  <w:style w:type="character" w:styleId="CommentReference">
    <w:name w:val="annotation reference"/>
    <w:uiPriority w:val="99"/>
    <w:semiHidden/>
    <w:rsid w:val="00C11E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1E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1E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A2AA1-3CD3-4B7B-AD48-E6DA7674D63B}">
  <ds:schemaRefs>
    <ds:schemaRef ds:uri="b438dcf7-3998-4283-b7fc-0ec6fa8e430f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5A00A9-0546-4E52-8A43-EC845207A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82D4A-4141-439E-BFB1-1DC9AA14A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III, Subpart i, Chapter 1.  Structure of Veterans Service Center; Table of Contents</vt:lpstr>
    </vt:vector>
  </TitlesOfParts>
  <Company>Department of Veterans Affaris (VA)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III, Subpart i, Chapter 1.  Structure of Veterans Service Center; Table of Contents</dc:title>
  <dc:subject>List of topics covered in the Structure of Veterans Service Center</dc:subject>
  <dc:creator>Department of Veterans Affairs</dc:creator>
  <cp:lastModifiedBy>Mazar, Leah B., VBAVACO</cp:lastModifiedBy>
  <cp:revision>9</cp:revision>
  <cp:lastPrinted>2009-05-27T19:10:00Z</cp:lastPrinted>
  <dcterms:created xsi:type="dcterms:W3CDTF">2014-02-21T17:05:00Z</dcterms:created>
  <dcterms:modified xsi:type="dcterms:W3CDTF">2014-07-17T14:04:00Z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III.i.1</vt:lpwstr>
  </property>
  <property fmtid="{D5CDD505-2E9C-101B-9397-08002B2CF9AE}" pid="3" name="FILENAME">
    <vt:lpwstr>Pt03_sp01_ch01</vt:lpwstr>
  </property>
  <property fmtid="{D5CDD505-2E9C-101B-9397-08002B2CF9AE}" pid="4" name="TOCNAME">
    <vt:lpwstr>pt03_sp01_ch01_toc.doc</vt:lpwstr>
  </property>
  <property fmtid="{D5CDD505-2E9C-101B-9397-08002B2CF9AE}" pid="5" name="DateCreated">
    <vt:lpwstr>20050119</vt:lpwstr>
  </property>
  <property fmtid="{D5CDD505-2E9C-101B-9397-08002B2CF9AE}" pid="6" name="DateReviewed">
    <vt:lpwstr>20090320</vt:lpwstr>
  </property>
  <property fmtid="{D5CDD505-2E9C-101B-9397-08002B2CF9AE}" pid="7" name="Language">
    <vt:lpwstr>en</vt:lpwstr>
  </property>
  <property fmtid="{D5CDD505-2E9C-101B-9397-08002B2CF9AE}" pid="8" name="ContentTypeId">
    <vt:lpwstr>0x010100A3776AF772BF364D8E899CBB1EA8E540</vt:lpwstr>
  </property>
</Properties>
</file>