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FCCC" w14:textId="1AC52F5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20A95">
        <w:rPr>
          <w:rFonts w:ascii="Times New Roman" w:hAnsi="Times New Roman"/>
          <w:sz w:val="20"/>
        </w:rPr>
        <w:t>ment of Veterans Affairs</w:t>
      </w:r>
      <w:r w:rsidR="00220A95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proofErr w:type="spellStart"/>
      <w:r w:rsidR="00FD5635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>,</w:t>
      </w:r>
      <w:r w:rsidR="00FD5635">
        <w:rPr>
          <w:rFonts w:ascii="Times New Roman" w:hAnsi="Times New Roman"/>
          <w:sz w:val="20"/>
        </w:rPr>
        <w:t>Chapter</w:t>
      </w:r>
      <w:proofErr w:type="spellEnd"/>
      <w:r w:rsidR="00FD5635">
        <w:rPr>
          <w:rFonts w:ascii="Times New Roman" w:hAnsi="Times New Roman"/>
          <w:sz w:val="20"/>
        </w:rPr>
        <w:t xml:space="preserve"> </w:t>
      </w:r>
      <w:r w:rsidR="00F025D6">
        <w:rPr>
          <w:rFonts w:ascii="Times New Roman" w:hAnsi="Times New Roman"/>
          <w:sz w:val="20"/>
        </w:rPr>
        <w:t>1</w:t>
      </w:r>
      <w:r w:rsidR="00FD5635">
        <w:rPr>
          <w:rFonts w:ascii="Times New Roman" w:hAnsi="Times New Roman"/>
          <w:sz w:val="20"/>
        </w:rPr>
        <w:t>2</w:t>
      </w:r>
    </w:p>
    <w:p w14:paraId="2C731672" w14:textId="204A9A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F382C">
        <w:rPr>
          <w:b/>
          <w:bCs/>
          <w:sz w:val="20"/>
        </w:rPr>
        <w:tab/>
        <w:t>March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630E25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C66FB2B" w14:textId="77777777" w:rsidR="00504F80" w:rsidRDefault="00504F80" w:rsidP="00504F80">
      <w:pPr>
        <w:rPr>
          <w:b/>
          <w:bCs/>
          <w:sz w:val="20"/>
        </w:rPr>
      </w:pPr>
    </w:p>
    <w:p w14:paraId="05BE6DE0" w14:textId="77777777" w:rsidR="00504F80" w:rsidRDefault="00504F80" w:rsidP="00504F80">
      <w:pPr>
        <w:pStyle w:val="Heading4"/>
      </w:pPr>
      <w:r>
        <w:t xml:space="preserve">Transmittal Sheet </w:t>
      </w:r>
    </w:p>
    <w:p w14:paraId="7589E84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76ECB21" w14:textId="77777777" w:rsidTr="00C24D50">
        <w:tc>
          <w:tcPr>
            <w:tcW w:w="1728" w:type="dxa"/>
          </w:tcPr>
          <w:p w14:paraId="46A053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FBF2DEB" w14:textId="4BC1439A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220A95">
              <w:t>s Benefits Manual M21-1</w:t>
            </w:r>
            <w:r w:rsidR="00FD5635">
              <w:t>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F025D6">
              <w:t>1</w:t>
            </w:r>
            <w:r w:rsidR="00FD5635">
              <w:t>2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F025D6">
              <w:t>Bureau of Prisons (BOP) Match.”</w:t>
            </w:r>
          </w:p>
          <w:p w14:paraId="34514CE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E007DDB" w14:textId="77777777" w:rsidR="00F025D6" w:rsidRDefault="00F025D6" w:rsidP="00F025D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3E91405" w14:textId="77777777" w:rsidR="00F025D6" w:rsidRDefault="00F025D6" w:rsidP="00F025D6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7FB1FF5F" w14:textId="77777777" w:rsidR="00F025D6" w:rsidRDefault="00F025D6" w:rsidP="00F025D6">
            <w:pPr>
              <w:pStyle w:val="BulletText1"/>
            </w:pPr>
            <w:r>
              <w:t xml:space="preserve">Minor editorial changes have also been made to </w:t>
            </w:r>
          </w:p>
          <w:p w14:paraId="6A9ECD81" w14:textId="77777777" w:rsidR="00F025D6" w:rsidRDefault="00F025D6" w:rsidP="00E20A45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  <w:r w:rsidR="00E20A45">
              <w:t xml:space="preserve">, </w:t>
            </w:r>
            <w:r>
              <w:t xml:space="preserve">and </w:t>
            </w:r>
          </w:p>
          <w:p w14:paraId="693EC094" w14:textId="7766FAF4" w:rsidR="00504F80" w:rsidRPr="00EA3A57" w:rsidRDefault="00F025D6" w:rsidP="006547C0">
            <w:pPr>
              <w:pStyle w:val="BulletText2"/>
            </w:pPr>
            <w:r>
              <w:t>bring the documents into conformance with M21-1 standards.</w:t>
            </w:r>
          </w:p>
        </w:tc>
      </w:tr>
    </w:tbl>
    <w:p w14:paraId="607370E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47C2B9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7BF256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B0BF32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E00218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AA0DC1B" w14:textId="77777777" w:rsidR="002A1D3E" w:rsidRPr="00C24D50" w:rsidRDefault="0000778B" w:rsidP="002F7397">
            <w:pPr>
              <w:pStyle w:val="TableText"/>
            </w:pPr>
            <w:r>
              <w:t>Updated manual</w:t>
            </w:r>
            <w:r w:rsidR="00E20A45">
              <w:t xml:space="preserve"> and CFR</w:t>
            </w:r>
            <w:r>
              <w:t xml:space="preserve"> hyperlinks</w:t>
            </w:r>
          </w:p>
        </w:tc>
        <w:tc>
          <w:tcPr>
            <w:tcW w:w="1058" w:type="pct"/>
            <w:shd w:val="clear" w:color="auto" w:fill="auto"/>
          </w:tcPr>
          <w:p w14:paraId="5828BDA4" w14:textId="77777777" w:rsidR="002A1D3E" w:rsidRPr="00C24D50" w:rsidRDefault="0000778B" w:rsidP="002F7397">
            <w:pPr>
              <w:pStyle w:val="TableText"/>
            </w:pPr>
            <w:r>
              <w:t>Part X, Chapter 12, Topic 1, Block a</w:t>
            </w:r>
          </w:p>
        </w:tc>
      </w:tr>
      <w:tr w:rsidR="00E20A45" w14:paraId="3400A1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6124567" w14:textId="77777777" w:rsidR="00E20A45" w:rsidRDefault="00E20A45" w:rsidP="002F7397">
            <w:pPr>
              <w:pStyle w:val="TableText"/>
            </w:pPr>
            <w:r>
              <w:t>Added the term Department of Justice to block</w:t>
            </w:r>
          </w:p>
        </w:tc>
        <w:tc>
          <w:tcPr>
            <w:tcW w:w="1058" w:type="pct"/>
            <w:shd w:val="clear" w:color="auto" w:fill="auto"/>
          </w:tcPr>
          <w:p w14:paraId="15FD5DB5" w14:textId="77777777" w:rsidR="00E20A45" w:rsidRDefault="00E20A45" w:rsidP="002F7397">
            <w:pPr>
              <w:pStyle w:val="TableText"/>
            </w:pPr>
            <w:r>
              <w:t>X.12.1.a</w:t>
            </w:r>
          </w:p>
        </w:tc>
      </w:tr>
      <w:tr w:rsidR="002A1D3E" w14:paraId="4DA23F8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7482BAB" w14:textId="77777777" w:rsidR="002A1D3E" w:rsidRPr="00C24D50" w:rsidRDefault="0000778B" w:rsidP="002F7397">
            <w:pPr>
              <w:pStyle w:val="TableText"/>
            </w:pPr>
            <w:r>
              <w:t>Added note to address EP assignment instructions based on FL-</w:t>
            </w:r>
            <w:r w:rsidR="00081702">
              <w:t>08-09</w:t>
            </w:r>
          </w:p>
        </w:tc>
        <w:tc>
          <w:tcPr>
            <w:tcW w:w="1058" w:type="pct"/>
            <w:shd w:val="clear" w:color="auto" w:fill="auto"/>
          </w:tcPr>
          <w:p w14:paraId="46BFF837" w14:textId="77777777" w:rsidR="002A1D3E" w:rsidRPr="00C24D50" w:rsidRDefault="0000778B" w:rsidP="002F7397">
            <w:pPr>
              <w:pStyle w:val="TableText"/>
            </w:pPr>
            <w:r>
              <w:t>X.12.2.a</w:t>
            </w:r>
          </w:p>
        </w:tc>
      </w:tr>
      <w:tr w:rsidR="002A1D3E" w14:paraId="0664054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46D01CD" w14:textId="77777777" w:rsidR="002A1D3E" w:rsidRPr="00C24D50" w:rsidRDefault="00081702" w:rsidP="00081702">
            <w:pPr>
              <w:pStyle w:val="TableText"/>
            </w:pPr>
            <w:r>
              <w:t>Updated manual hyperlink</w:t>
            </w:r>
          </w:p>
        </w:tc>
        <w:tc>
          <w:tcPr>
            <w:tcW w:w="1058" w:type="pct"/>
            <w:shd w:val="clear" w:color="auto" w:fill="auto"/>
          </w:tcPr>
          <w:p w14:paraId="44EAFFCC" w14:textId="77777777" w:rsidR="002A1D3E" w:rsidRPr="00C24D50" w:rsidRDefault="00081702" w:rsidP="002F7397">
            <w:pPr>
              <w:pStyle w:val="TableText"/>
            </w:pPr>
            <w:r>
              <w:t>X.12.2.b</w:t>
            </w:r>
          </w:p>
        </w:tc>
      </w:tr>
      <w:tr w:rsidR="002A1D3E" w14:paraId="2EA3F43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62B82A2" w14:textId="77777777" w:rsidR="002A1D3E" w:rsidRPr="00C24D50" w:rsidRDefault="00081702" w:rsidP="002F7397">
            <w:pPr>
              <w:pStyle w:val="TableText"/>
            </w:pPr>
            <w:r>
              <w:t>Updated manual hyperlink</w:t>
            </w:r>
          </w:p>
        </w:tc>
        <w:tc>
          <w:tcPr>
            <w:tcW w:w="1058" w:type="pct"/>
            <w:shd w:val="clear" w:color="auto" w:fill="auto"/>
          </w:tcPr>
          <w:p w14:paraId="0E3F54C6" w14:textId="77777777" w:rsidR="002A1D3E" w:rsidRPr="00C24D50" w:rsidRDefault="00081702" w:rsidP="002F7397">
            <w:pPr>
              <w:pStyle w:val="TableText"/>
            </w:pPr>
            <w:r>
              <w:t>X.12.2.e</w:t>
            </w:r>
          </w:p>
        </w:tc>
      </w:tr>
      <w:tr w:rsidR="00E20A45" w14:paraId="7A881A0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2DBC17B" w14:textId="77777777" w:rsidR="00E20A45" w:rsidRDefault="00E20A45" w:rsidP="002F7397">
            <w:pPr>
              <w:pStyle w:val="TableText"/>
            </w:pPr>
            <w:r>
              <w:t>Added hyperlink to VA Forms</w:t>
            </w:r>
          </w:p>
        </w:tc>
        <w:tc>
          <w:tcPr>
            <w:tcW w:w="1058" w:type="pct"/>
            <w:shd w:val="clear" w:color="auto" w:fill="auto"/>
          </w:tcPr>
          <w:p w14:paraId="239A890A" w14:textId="77777777" w:rsidR="00E20A45" w:rsidRDefault="00E20A45" w:rsidP="002F7397">
            <w:pPr>
              <w:pStyle w:val="TableText"/>
            </w:pPr>
            <w:r>
              <w:t>X.12.2.g</w:t>
            </w:r>
          </w:p>
        </w:tc>
      </w:tr>
      <w:tr w:rsidR="002A1D3E" w14:paraId="19CBBFE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5C4142" w14:textId="77777777" w:rsidR="002A1D3E" w:rsidRPr="00C24D50" w:rsidRDefault="00081702" w:rsidP="00933BDB">
            <w:pPr>
              <w:pStyle w:val="TableText"/>
            </w:pPr>
            <w:r>
              <w:t>Updated manual hyperlink</w:t>
            </w:r>
          </w:p>
        </w:tc>
        <w:tc>
          <w:tcPr>
            <w:tcW w:w="1058" w:type="pct"/>
            <w:shd w:val="clear" w:color="auto" w:fill="auto"/>
          </w:tcPr>
          <w:p w14:paraId="38406768" w14:textId="77777777" w:rsidR="002A1D3E" w:rsidRPr="00C24D50" w:rsidRDefault="00081702" w:rsidP="00933BDB">
            <w:pPr>
              <w:pStyle w:val="TableText"/>
            </w:pPr>
            <w:r>
              <w:t>X.12.2.j</w:t>
            </w:r>
          </w:p>
        </w:tc>
      </w:tr>
    </w:tbl>
    <w:p w14:paraId="388CA59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CB6CC7" w14:textId="77777777" w:rsidTr="00237C22">
        <w:tc>
          <w:tcPr>
            <w:tcW w:w="1728" w:type="dxa"/>
          </w:tcPr>
          <w:p w14:paraId="06B9EBC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95E052" w14:textId="77777777" w:rsidR="00504F80" w:rsidRPr="00B4163A" w:rsidRDefault="00081702" w:rsidP="00237C22">
            <w:pPr>
              <w:pStyle w:val="BlockText"/>
            </w:pPr>
            <w:r>
              <w:t>FL 08-09</w:t>
            </w:r>
          </w:p>
        </w:tc>
      </w:tr>
    </w:tbl>
    <w:p w14:paraId="7418D09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E54CD6" w14:textId="77777777" w:rsidTr="00237C22">
        <w:tc>
          <w:tcPr>
            <w:tcW w:w="1728" w:type="dxa"/>
          </w:tcPr>
          <w:p w14:paraId="77079A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C41EF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EC19CD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B6C492" w14:textId="77777777" w:rsidTr="00237C22">
        <w:tc>
          <w:tcPr>
            <w:tcW w:w="1728" w:type="dxa"/>
          </w:tcPr>
          <w:p w14:paraId="24AB8C2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42C5AAE" w14:textId="77777777" w:rsidR="00504F80" w:rsidRPr="00B4163A" w:rsidRDefault="00504F80" w:rsidP="00237C22">
            <w:pPr>
              <w:pStyle w:val="BlockText"/>
            </w:pPr>
          </w:p>
          <w:p w14:paraId="149FACF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CBC2F57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6A70F6BE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209FDDF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200E02B" w14:textId="77777777" w:rsidTr="00237C22">
        <w:tc>
          <w:tcPr>
            <w:tcW w:w="1728" w:type="dxa"/>
          </w:tcPr>
          <w:p w14:paraId="30125CA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B78BD3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6A4BA0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880468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87A3" w14:textId="77777777" w:rsidR="00071581" w:rsidRDefault="00071581" w:rsidP="00C765C7">
      <w:r>
        <w:separator/>
      </w:r>
    </w:p>
  </w:endnote>
  <w:endnote w:type="continuationSeparator" w:id="0">
    <w:p w14:paraId="53C1FB56" w14:textId="77777777" w:rsidR="00071581" w:rsidRDefault="0007158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DFE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175F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B03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82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11E246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E692F" w14:textId="77777777" w:rsidR="00071581" w:rsidRDefault="00071581" w:rsidP="00C765C7">
      <w:r>
        <w:separator/>
      </w:r>
    </w:p>
  </w:footnote>
  <w:footnote w:type="continuationSeparator" w:id="0">
    <w:p w14:paraId="30B049D3" w14:textId="77777777" w:rsidR="00071581" w:rsidRDefault="0007158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7pt;height:11.7pt" o:bullet="t">
        <v:imagedata r:id="rId1" o:title="fspro_2columns"/>
      </v:shape>
    </w:pict>
  </w:numPicBullet>
  <w:numPicBullet w:numPicBulletId="1">
    <w:pict>
      <v:shape id="_x0000_i1163" type="#_x0000_t75" style="width:11.7pt;height:11.7pt" o:bullet="t">
        <v:imagedata r:id="rId2" o:title="advanced"/>
      </v:shape>
    </w:pict>
  </w:numPicBullet>
  <w:numPicBullet w:numPicBulletId="2">
    <w:pict>
      <v:shape id="_x0000_i1164" type="#_x0000_t75" style="width:11.7pt;height:11.7pt" o:bullet="t">
        <v:imagedata r:id="rId3" o:title="continue"/>
      </v:shape>
    </w:pict>
  </w:numPicBullet>
  <w:numPicBullet w:numPicBulletId="3">
    <w:pict>
      <v:shape id="_x0000_i11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78B"/>
    <w:rsid w:val="00014A89"/>
    <w:rsid w:val="000252C6"/>
    <w:rsid w:val="000256FB"/>
    <w:rsid w:val="00071581"/>
    <w:rsid w:val="00081702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0A95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6B18"/>
    <w:rsid w:val="00512ED8"/>
    <w:rsid w:val="00513DA7"/>
    <w:rsid w:val="00516C82"/>
    <w:rsid w:val="00526F0E"/>
    <w:rsid w:val="0053588F"/>
    <w:rsid w:val="00594258"/>
    <w:rsid w:val="005E4363"/>
    <w:rsid w:val="00600DC7"/>
    <w:rsid w:val="0062068D"/>
    <w:rsid w:val="006317AA"/>
    <w:rsid w:val="006473C3"/>
    <w:rsid w:val="006547C0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382C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0A45"/>
    <w:rsid w:val="00E2529E"/>
    <w:rsid w:val="00E36906"/>
    <w:rsid w:val="00E42BD7"/>
    <w:rsid w:val="00E648E9"/>
    <w:rsid w:val="00E964FD"/>
    <w:rsid w:val="00ED4D5E"/>
    <w:rsid w:val="00ED71C8"/>
    <w:rsid w:val="00F006B2"/>
    <w:rsid w:val="00F025D6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b438dcf7-3998-4283-b7fc-0ec6fa8e430f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591663-3444-4FD7-8A74-A1B422C3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2015-01-12T13:17:00Z</dcterms:created>
  <dcterms:modified xsi:type="dcterms:W3CDTF">2015-03-23T21:20:00Z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