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0D30" w14:textId="64673844" w:rsidR="00504F80" w:rsidRDefault="007725B1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                                                  </w:t>
      </w:r>
      <w:r w:rsidR="00504F80">
        <w:rPr>
          <w:rFonts w:ascii="Times New Roman" w:hAnsi="Times New Roman"/>
          <w:sz w:val="20"/>
        </w:rPr>
        <w:t xml:space="preserve">M21-1, Part </w:t>
      </w:r>
      <w:r>
        <w:rPr>
          <w:rFonts w:ascii="Times New Roman" w:hAnsi="Times New Roman"/>
          <w:sz w:val="20"/>
        </w:rPr>
        <w:t>X, Chapter 9</w:t>
      </w:r>
    </w:p>
    <w:p w14:paraId="6F519931" w14:textId="7E9B0E0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</w:t>
      </w:r>
      <w:r w:rsidR="007725B1">
        <w:rPr>
          <w:b/>
          <w:bCs/>
          <w:sz w:val="20"/>
        </w:rPr>
        <w:t>enefits Administration</w:t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  <w:t xml:space="preserve">                  </w:t>
      </w:r>
      <w:r w:rsidR="00CF42BD">
        <w:rPr>
          <w:b/>
          <w:bCs/>
          <w:sz w:val="20"/>
        </w:rPr>
        <w:t xml:space="preserve">    March 30, 2015</w:t>
      </w:r>
      <w:r>
        <w:rPr>
          <w:b/>
          <w:bCs/>
          <w:sz w:val="20"/>
        </w:rPr>
        <w:tab/>
      </w:r>
    </w:p>
    <w:p w14:paraId="286ED3D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EC1481A" w14:textId="77777777" w:rsidR="00504F80" w:rsidRDefault="00504F80" w:rsidP="00504F80">
      <w:pPr>
        <w:rPr>
          <w:b/>
          <w:bCs/>
          <w:sz w:val="20"/>
        </w:rPr>
      </w:pPr>
    </w:p>
    <w:p w14:paraId="17F7F05A" w14:textId="77777777" w:rsidR="00504F80" w:rsidRDefault="00504F80" w:rsidP="00504F80">
      <w:pPr>
        <w:pStyle w:val="Heading4"/>
      </w:pPr>
      <w:r>
        <w:t xml:space="preserve">Transmittal Sheet </w:t>
      </w:r>
    </w:p>
    <w:p w14:paraId="1DCC7D8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77175" w14:paraId="284ADDBB" w14:textId="77777777" w:rsidTr="00C24D50">
        <w:tc>
          <w:tcPr>
            <w:tcW w:w="1728" w:type="dxa"/>
          </w:tcPr>
          <w:p w14:paraId="48F916F6" w14:textId="77777777" w:rsidR="00504F80" w:rsidRPr="00E77175" w:rsidRDefault="00504F80" w:rsidP="00E77175">
            <w:pPr>
              <w:pStyle w:val="Heading5"/>
            </w:pPr>
            <w:r w:rsidRPr="00E77175">
              <w:t>Changes Included in This Revision</w:t>
            </w:r>
          </w:p>
        </w:tc>
        <w:tc>
          <w:tcPr>
            <w:tcW w:w="7740" w:type="dxa"/>
          </w:tcPr>
          <w:p w14:paraId="43EFDFBD" w14:textId="77777777" w:rsidR="00206169" w:rsidRPr="002565C4" w:rsidRDefault="00206169" w:rsidP="00206169">
            <w:pPr>
              <w:pStyle w:val="BlockText"/>
            </w:pPr>
            <w:r w:rsidRPr="002565C4">
              <w:t>The table below describes the changes included in this revision of Veterans Benefits Manual M21-1, Part X, “Matching Programs,” Chapter 9, “Income Verification Match (IVM): Basic Components” and Chapter 10, “</w:t>
            </w:r>
            <w:r w:rsidRPr="002565C4">
              <w:rPr>
                <w:color w:val="444444"/>
              </w:rPr>
              <w:t>Income Verification Match (IVM): Further Development</w:t>
            </w:r>
            <w:r>
              <w:rPr>
                <w:color w:val="444444"/>
              </w:rPr>
              <w:t>.</w:t>
            </w:r>
            <w:r w:rsidRPr="002565C4">
              <w:rPr>
                <w:color w:val="444444"/>
              </w:rPr>
              <w:t>”</w:t>
            </w:r>
          </w:p>
          <w:p w14:paraId="776C4BF1" w14:textId="77777777" w:rsidR="00504F80" w:rsidRPr="00E77175" w:rsidRDefault="00504F80" w:rsidP="00E77175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</w:p>
          <w:p w14:paraId="10AA4F45" w14:textId="77777777" w:rsidR="0016154E" w:rsidRPr="00E77175" w:rsidRDefault="00504F80" w:rsidP="00E77175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  <w:r w:rsidRPr="00E77175">
              <w:rPr>
                <w:b/>
                <w:i/>
                <w:szCs w:val="24"/>
              </w:rPr>
              <w:t>Notes</w:t>
            </w:r>
            <w:r w:rsidRPr="00E77175">
              <w:rPr>
                <w:szCs w:val="24"/>
              </w:rPr>
              <w:t xml:space="preserve">:  </w:t>
            </w:r>
          </w:p>
          <w:p w14:paraId="09F22738" w14:textId="00CA80BA" w:rsidR="00E77175" w:rsidRPr="00E77175" w:rsidRDefault="00E77175" w:rsidP="00BE79E7">
            <w:pPr>
              <w:pStyle w:val="BulletText1"/>
              <w:numPr>
                <w:ilvl w:val="0"/>
                <w:numId w:val="14"/>
              </w:numPr>
              <w:ind w:left="360"/>
              <w:rPr>
                <w:szCs w:val="24"/>
              </w:rPr>
            </w:pPr>
            <w:proofErr w:type="spellStart"/>
            <w:r w:rsidRPr="00E77175">
              <w:rPr>
                <w:szCs w:val="24"/>
              </w:rPr>
              <w:t>Incoporated</w:t>
            </w:r>
            <w:proofErr w:type="spellEnd"/>
            <w:r w:rsidRPr="00E77175">
              <w:rPr>
                <w:szCs w:val="24"/>
              </w:rPr>
              <w:t xml:space="preserve"> language from FL 13-25 and FL 13-26.</w:t>
            </w:r>
          </w:p>
          <w:p w14:paraId="25DFA5BF" w14:textId="51493301" w:rsidR="00E77175" w:rsidRPr="00E77175" w:rsidRDefault="00E77175" w:rsidP="00E77175">
            <w:pPr>
              <w:pStyle w:val="BulletText1"/>
              <w:numPr>
                <w:ilvl w:val="0"/>
                <w:numId w:val="14"/>
              </w:numPr>
              <w:ind w:left="360"/>
              <w:rPr>
                <w:szCs w:val="24"/>
              </w:rPr>
            </w:pPr>
            <w:r w:rsidRPr="00E77175">
              <w:rPr>
                <w:szCs w:val="24"/>
              </w:rPr>
              <w:t xml:space="preserve">M21-1, Part X, Chapter 9 was consolidated with Part X, Chapter 10 </w:t>
            </w:r>
          </w:p>
          <w:p w14:paraId="0FE65387" w14:textId="77777777" w:rsidR="00E77175" w:rsidRPr="00E77175" w:rsidRDefault="00E77175" w:rsidP="00E77175">
            <w:pPr>
              <w:pStyle w:val="Header"/>
              <w:numPr>
                <w:ilvl w:val="0"/>
                <w:numId w:val="37"/>
              </w:numPr>
              <w:tabs>
                <w:tab w:val="clear" w:pos="4680"/>
                <w:tab w:val="left" w:pos="1692"/>
              </w:tabs>
              <w:ind w:left="702" w:hanging="270"/>
              <w:rPr>
                <w:lang w:val="en-US"/>
              </w:rPr>
            </w:pPr>
            <w:r w:rsidRPr="00E77175">
              <w:rPr>
                <w:lang w:val="en-US"/>
              </w:rPr>
              <w:t>Deletions of entire topics from prior Part X, Chapter 9 are noted in the Transmittal Sheets (TS) for Section A.</w:t>
            </w:r>
          </w:p>
          <w:p w14:paraId="121F0BEE" w14:textId="77777777" w:rsidR="00E77175" w:rsidRPr="00E77175" w:rsidRDefault="00E77175" w:rsidP="00E77175">
            <w:pPr>
              <w:pStyle w:val="Header"/>
              <w:numPr>
                <w:ilvl w:val="0"/>
                <w:numId w:val="37"/>
              </w:numPr>
              <w:tabs>
                <w:tab w:val="clear" w:pos="4680"/>
                <w:tab w:val="left" w:pos="1692"/>
              </w:tabs>
              <w:ind w:left="702" w:hanging="270"/>
              <w:rPr>
                <w:lang w:val="en-US"/>
              </w:rPr>
            </w:pPr>
            <w:r w:rsidRPr="00E77175">
              <w:rPr>
                <w:lang w:val="en-US"/>
              </w:rPr>
              <w:t xml:space="preserve">Deletions of only blocks are contained within the TS of the Section (A, B, or C) where the </w:t>
            </w:r>
            <w:proofErr w:type="spellStart"/>
            <w:r w:rsidRPr="00E77175">
              <w:rPr>
                <w:lang w:val="en-US"/>
              </w:rPr>
              <w:t>cooresponding</w:t>
            </w:r>
            <w:proofErr w:type="spellEnd"/>
            <w:r w:rsidRPr="00E77175">
              <w:rPr>
                <w:lang w:val="en-US"/>
              </w:rPr>
              <w:t xml:space="preserve"> topic was located.</w:t>
            </w:r>
          </w:p>
          <w:p w14:paraId="4C19718B" w14:textId="00368B1A" w:rsidR="00E77175" w:rsidRPr="00E77175" w:rsidRDefault="00E77175" w:rsidP="00E77175">
            <w:pPr>
              <w:pStyle w:val="BulletText1"/>
              <w:numPr>
                <w:ilvl w:val="0"/>
                <w:numId w:val="14"/>
              </w:numPr>
              <w:ind w:left="360"/>
              <w:rPr>
                <w:szCs w:val="24"/>
              </w:rPr>
            </w:pPr>
            <w:r w:rsidRPr="00E77175">
              <w:rPr>
                <w:szCs w:val="24"/>
              </w:rPr>
              <w:t xml:space="preserve">M21-1, Part X, Chapter 9 was broken into 3 focused sections </w:t>
            </w:r>
          </w:p>
          <w:p w14:paraId="0725B14C" w14:textId="77777777" w:rsidR="00E77175" w:rsidRPr="00E77175" w:rsidRDefault="00E77175" w:rsidP="00E77175">
            <w:pPr>
              <w:pStyle w:val="BulletText1"/>
              <w:numPr>
                <w:ilvl w:val="0"/>
                <w:numId w:val="38"/>
              </w:numPr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Section A contains a general overview of the federal tax information (FTI) Match</w:t>
            </w:r>
          </w:p>
          <w:p w14:paraId="4C0F753E" w14:textId="77777777" w:rsidR="00E77175" w:rsidRPr="00E77175" w:rsidRDefault="00E77175" w:rsidP="00E77175">
            <w:pPr>
              <w:pStyle w:val="BulletText1"/>
              <w:numPr>
                <w:ilvl w:val="0"/>
                <w:numId w:val="38"/>
              </w:numPr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Section B contains Information on how to Safeguard FTI</w:t>
            </w:r>
          </w:p>
          <w:p w14:paraId="0811B40D" w14:textId="77777777" w:rsidR="00E77175" w:rsidRPr="00E77175" w:rsidRDefault="00E77175" w:rsidP="00E77175">
            <w:pPr>
              <w:pStyle w:val="BulletText1"/>
              <w:numPr>
                <w:ilvl w:val="0"/>
                <w:numId w:val="38"/>
              </w:numPr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Section C contains information on income verification matches (IVMs).</w:t>
            </w:r>
          </w:p>
          <w:p w14:paraId="3D43A8B5" w14:textId="77777777" w:rsidR="00504F80" w:rsidRPr="00E77175" w:rsidRDefault="00504F80" w:rsidP="00E77175">
            <w:pPr>
              <w:pStyle w:val="BulletText1"/>
              <w:numPr>
                <w:ilvl w:val="0"/>
                <w:numId w:val="16"/>
              </w:numPr>
              <w:ind w:left="360"/>
              <w:rPr>
                <w:szCs w:val="24"/>
              </w:rPr>
            </w:pPr>
            <w:r w:rsidRPr="00E77175">
              <w:rPr>
                <w:szCs w:val="24"/>
              </w:rPr>
              <w:t xml:space="preserve">Minor editorial changes have also been made to </w:t>
            </w:r>
          </w:p>
          <w:p w14:paraId="67ABF1EE" w14:textId="77777777" w:rsidR="00504F80" w:rsidRPr="00E77175" w:rsidRDefault="00504F80" w:rsidP="00E77175">
            <w:pPr>
              <w:pStyle w:val="BulletText2"/>
              <w:tabs>
                <w:tab w:val="clear" w:pos="360"/>
                <w:tab w:val="num" w:pos="547"/>
                <w:tab w:val="num" w:pos="702"/>
              </w:tabs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remove references to rescinded portions of M21-1</w:t>
            </w:r>
          </w:p>
          <w:p w14:paraId="4A6D30EB" w14:textId="77777777" w:rsidR="00504F80" w:rsidRPr="00E77175" w:rsidRDefault="00504F80" w:rsidP="00E77175">
            <w:pPr>
              <w:pStyle w:val="BulletText2"/>
              <w:tabs>
                <w:tab w:val="clear" w:pos="360"/>
                <w:tab w:val="num" w:pos="547"/>
                <w:tab w:val="num" w:pos="702"/>
              </w:tabs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update incorrect or obsolete hyperlink references</w:t>
            </w:r>
          </w:p>
          <w:p w14:paraId="59FA9211" w14:textId="77777777" w:rsidR="00504F80" w:rsidRPr="00E77175" w:rsidRDefault="00504F80" w:rsidP="00E77175">
            <w:pPr>
              <w:pStyle w:val="BulletText2"/>
              <w:tabs>
                <w:tab w:val="clear" w:pos="360"/>
                <w:tab w:val="num" w:pos="547"/>
                <w:tab w:val="num" w:pos="702"/>
              </w:tabs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update obsolete terminology, where appropriate</w:t>
            </w:r>
          </w:p>
          <w:p w14:paraId="7CC28930" w14:textId="77777777" w:rsidR="003E2CA2" w:rsidRPr="00E77175" w:rsidRDefault="003E2CA2" w:rsidP="00E77175">
            <w:pPr>
              <w:pStyle w:val="BulletText2"/>
              <w:tabs>
                <w:tab w:val="clear" w:pos="360"/>
                <w:tab w:val="num" w:pos="547"/>
                <w:tab w:val="num" w:pos="702"/>
              </w:tabs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reassign alphabetical designations to individual blocks</w:t>
            </w:r>
            <w:r w:rsidR="00B0548B" w:rsidRPr="00E77175">
              <w:rPr>
                <w:szCs w:val="24"/>
              </w:rPr>
              <w:t xml:space="preserve"> and repaginate</w:t>
            </w:r>
            <w:r w:rsidRPr="00E77175">
              <w:rPr>
                <w:szCs w:val="24"/>
              </w:rPr>
              <w:t>, where necessary, to account for new and/or deleted blocks within a topic</w:t>
            </w:r>
          </w:p>
          <w:p w14:paraId="4E15EFAC" w14:textId="77777777" w:rsidR="00A557BB" w:rsidRPr="00E77175" w:rsidRDefault="00A557BB" w:rsidP="00E77175">
            <w:pPr>
              <w:pStyle w:val="BulletText2"/>
              <w:tabs>
                <w:tab w:val="clear" w:pos="360"/>
                <w:tab w:val="num" w:pos="547"/>
                <w:tab w:val="num" w:pos="702"/>
              </w:tabs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>update section and topic titles to more accurately reflect their content</w:t>
            </w:r>
          </w:p>
          <w:p w14:paraId="3A986F6E" w14:textId="77777777" w:rsidR="00504F80" w:rsidRPr="00E77175" w:rsidRDefault="00504F80" w:rsidP="00E77175">
            <w:pPr>
              <w:pStyle w:val="BulletText2"/>
              <w:tabs>
                <w:tab w:val="clear" w:pos="360"/>
                <w:tab w:val="num" w:pos="547"/>
                <w:tab w:val="num" w:pos="702"/>
              </w:tabs>
              <w:ind w:left="702" w:hanging="270"/>
              <w:rPr>
                <w:szCs w:val="24"/>
              </w:rPr>
            </w:pPr>
            <w:r w:rsidRPr="00E77175">
              <w:rPr>
                <w:szCs w:val="24"/>
              </w:rPr>
              <w:t xml:space="preserve">clarify </w:t>
            </w:r>
            <w:r w:rsidR="002041BE" w:rsidRPr="00E77175">
              <w:rPr>
                <w:szCs w:val="24"/>
              </w:rPr>
              <w:t>b</w:t>
            </w:r>
            <w:r w:rsidR="00D61497" w:rsidRPr="00E77175">
              <w:rPr>
                <w:szCs w:val="24"/>
              </w:rPr>
              <w:t xml:space="preserve">lock labels and/or </w:t>
            </w:r>
            <w:r w:rsidR="002041BE" w:rsidRPr="00E77175">
              <w:rPr>
                <w:szCs w:val="24"/>
              </w:rPr>
              <w:t>b</w:t>
            </w:r>
            <w:r w:rsidRPr="00E77175">
              <w:rPr>
                <w:szCs w:val="24"/>
              </w:rPr>
              <w:t xml:space="preserve">lock text, and </w:t>
            </w:r>
          </w:p>
          <w:p w14:paraId="48ABC0E3" w14:textId="7447B171" w:rsidR="00B84E1D" w:rsidRPr="00E77175" w:rsidRDefault="00504F80" w:rsidP="00E77175">
            <w:pPr>
              <w:pStyle w:val="BulletText2"/>
              <w:tabs>
                <w:tab w:val="clear" w:pos="360"/>
                <w:tab w:val="num" w:pos="702"/>
              </w:tabs>
              <w:ind w:left="702" w:hanging="270"/>
            </w:pPr>
            <w:proofErr w:type="gramStart"/>
            <w:r w:rsidRPr="00E77175">
              <w:rPr>
                <w:szCs w:val="24"/>
              </w:rPr>
              <w:t>bring</w:t>
            </w:r>
            <w:proofErr w:type="gramEnd"/>
            <w:r w:rsidRPr="00E77175">
              <w:rPr>
                <w:szCs w:val="24"/>
              </w:rPr>
              <w:t xml:space="preserve"> the documents into conformance with M21-1 standards.</w:t>
            </w:r>
          </w:p>
          <w:p w14:paraId="04F78F8E" w14:textId="4081A535" w:rsidR="00B84E1D" w:rsidRPr="00E77175" w:rsidRDefault="00B84E1D" w:rsidP="00E77175">
            <w:pPr>
              <w:pStyle w:val="BulletText2"/>
              <w:numPr>
                <w:ilvl w:val="0"/>
                <w:numId w:val="0"/>
              </w:numPr>
              <w:ind w:left="360" w:hanging="187"/>
            </w:pPr>
          </w:p>
        </w:tc>
      </w:tr>
    </w:tbl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0"/>
        <w:gridCol w:w="1270"/>
      </w:tblGrid>
      <w:tr w:rsidR="00E77175" w:rsidRPr="00E77175" w14:paraId="0BE3D567" w14:textId="77777777" w:rsidTr="00E77175">
        <w:tc>
          <w:tcPr>
            <w:tcW w:w="8270" w:type="dxa"/>
          </w:tcPr>
          <w:p w14:paraId="1A05E95D" w14:textId="299261B3" w:rsidR="00B84E1D" w:rsidRPr="00E77175" w:rsidRDefault="00B84E1D" w:rsidP="00E77175">
            <w:pPr>
              <w:jc w:val="center"/>
              <w:rPr>
                <w:b/>
              </w:rPr>
            </w:pPr>
            <w:r w:rsidRPr="00E77175">
              <w:rPr>
                <w:b/>
              </w:rPr>
              <w:t>Reason(s) for the Change</w:t>
            </w:r>
          </w:p>
        </w:tc>
        <w:tc>
          <w:tcPr>
            <w:tcW w:w="1270" w:type="dxa"/>
          </w:tcPr>
          <w:p w14:paraId="6FD650BA" w14:textId="6FBADB7B" w:rsidR="00B84E1D" w:rsidRPr="00E77175" w:rsidRDefault="00B84E1D" w:rsidP="00E77175">
            <w:pPr>
              <w:jc w:val="center"/>
              <w:rPr>
                <w:b/>
              </w:rPr>
            </w:pPr>
            <w:r w:rsidRPr="00E77175">
              <w:rPr>
                <w:b/>
              </w:rPr>
              <w:t>Citation</w:t>
            </w:r>
          </w:p>
        </w:tc>
      </w:tr>
      <w:tr w:rsidR="00E77175" w:rsidRPr="00E77175" w14:paraId="727DBCFB" w14:textId="77777777" w:rsidTr="00E77175">
        <w:tc>
          <w:tcPr>
            <w:tcW w:w="8270" w:type="dxa"/>
          </w:tcPr>
          <w:p w14:paraId="3E7E7E33" w14:textId="15C3A5E1" w:rsidR="00B84E1D" w:rsidRPr="00E77175" w:rsidRDefault="00B84E1D" w:rsidP="00E77175">
            <w:r w:rsidRPr="00E77175">
              <w:t>Relocated X.10.8 “Security and Restrictions on Release of Tax Data” and renamed “General Safeguard Procedures”</w:t>
            </w:r>
            <w:r w:rsidR="00A54FFA" w:rsidRPr="00206169">
              <w:t xml:space="preserve"> (blocks a-e and j only)</w:t>
            </w:r>
          </w:p>
        </w:tc>
        <w:tc>
          <w:tcPr>
            <w:tcW w:w="1270" w:type="dxa"/>
          </w:tcPr>
          <w:p w14:paraId="15BC43B2" w14:textId="77777777" w:rsidR="00B84E1D" w:rsidRPr="00E77175" w:rsidRDefault="00B84E1D" w:rsidP="00E77175">
            <w:r w:rsidRPr="00E77175">
              <w:t>X.9.B.1</w:t>
            </w:r>
          </w:p>
        </w:tc>
      </w:tr>
      <w:tr w:rsidR="00E77175" w:rsidRPr="00E77175" w14:paraId="6DA25F1E" w14:textId="77777777" w:rsidTr="00E77175">
        <w:tc>
          <w:tcPr>
            <w:tcW w:w="8270" w:type="dxa"/>
          </w:tcPr>
          <w:p w14:paraId="5CC7E7A9" w14:textId="77777777" w:rsidR="00B84E1D" w:rsidRPr="00E77175" w:rsidRDefault="00B84E1D" w:rsidP="00E77175">
            <w:r w:rsidRPr="00E77175">
              <w:t>X.10.8.h “Disclosure Purposes” deleted in its entirety</w:t>
            </w:r>
          </w:p>
        </w:tc>
        <w:tc>
          <w:tcPr>
            <w:tcW w:w="1270" w:type="dxa"/>
          </w:tcPr>
          <w:p w14:paraId="7C0F2F9C" w14:textId="77777777" w:rsidR="00B84E1D" w:rsidRPr="00E77175" w:rsidRDefault="00B84E1D" w:rsidP="00E77175">
            <w:r w:rsidRPr="00E77175">
              <w:t>n/a</w:t>
            </w:r>
          </w:p>
        </w:tc>
      </w:tr>
      <w:tr w:rsidR="00E77175" w:rsidRPr="00E77175" w14:paraId="317D6A76" w14:textId="77777777" w:rsidTr="00E77175">
        <w:tc>
          <w:tcPr>
            <w:tcW w:w="8270" w:type="dxa"/>
          </w:tcPr>
          <w:p w14:paraId="0927EE06" w14:textId="07F3A39D" w:rsidR="00B84E1D" w:rsidRPr="00E77175" w:rsidRDefault="00B84E1D" w:rsidP="00E77175">
            <w:r w:rsidRPr="00E77175">
              <w:t>Relocated X.10.8.a, “Required Safeguards” and made miner updates to language</w:t>
            </w:r>
          </w:p>
        </w:tc>
        <w:tc>
          <w:tcPr>
            <w:tcW w:w="1270" w:type="dxa"/>
          </w:tcPr>
          <w:p w14:paraId="5BE313DA" w14:textId="77777777" w:rsidR="00B84E1D" w:rsidRPr="00E77175" w:rsidRDefault="00B84E1D" w:rsidP="00E77175">
            <w:r w:rsidRPr="00E77175">
              <w:t>X.9.B.1.a</w:t>
            </w:r>
          </w:p>
        </w:tc>
      </w:tr>
      <w:tr w:rsidR="00E77175" w:rsidRPr="00E77175" w14:paraId="7C2FCB84" w14:textId="77777777" w:rsidTr="00E77175">
        <w:tc>
          <w:tcPr>
            <w:tcW w:w="8270" w:type="dxa"/>
          </w:tcPr>
          <w:p w14:paraId="336A09A9" w14:textId="11DB0806" w:rsidR="00B84E1D" w:rsidRPr="00E77175" w:rsidRDefault="00B84E1D" w:rsidP="00E77175">
            <w:r w:rsidRPr="00E77175">
              <w:t>Relocated X.10.8.b, “Security Briefings” and made miner updates to language.</w:t>
            </w:r>
          </w:p>
        </w:tc>
        <w:tc>
          <w:tcPr>
            <w:tcW w:w="1270" w:type="dxa"/>
          </w:tcPr>
          <w:p w14:paraId="0601553D" w14:textId="77777777" w:rsidR="00B84E1D" w:rsidRPr="00E77175" w:rsidRDefault="00B84E1D" w:rsidP="00E77175">
            <w:r w:rsidRPr="00E77175">
              <w:t>X.9.B.1.b</w:t>
            </w:r>
          </w:p>
        </w:tc>
      </w:tr>
      <w:tr w:rsidR="00E77175" w:rsidRPr="00E77175" w14:paraId="1CD8E1A0" w14:textId="77777777" w:rsidTr="00E77175">
        <w:tc>
          <w:tcPr>
            <w:tcW w:w="8270" w:type="dxa"/>
          </w:tcPr>
          <w:p w14:paraId="509F764C" w14:textId="1ACF924B" w:rsidR="00B84E1D" w:rsidRPr="00E77175" w:rsidRDefault="00B84E1D" w:rsidP="00E77175">
            <w:r w:rsidRPr="00E77175">
              <w:t>Relocated X.10.8.c, “Penalties for Tax Information Disclosure and added “note” language.</w:t>
            </w:r>
          </w:p>
        </w:tc>
        <w:tc>
          <w:tcPr>
            <w:tcW w:w="1270" w:type="dxa"/>
          </w:tcPr>
          <w:p w14:paraId="108A1874" w14:textId="77777777" w:rsidR="00B84E1D" w:rsidRPr="00E77175" w:rsidRDefault="00B84E1D" w:rsidP="00E77175">
            <w:r w:rsidRPr="00E77175">
              <w:t>X.9.B.1.c</w:t>
            </w:r>
          </w:p>
        </w:tc>
      </w:tr>
      <w:tr w:rsidR="00A54FFA" w:rsidRPr="00E77175" w14:paraId="121010A1" w14:textId="77777777" w:rsidTr="00206169">
        <w:tc>
          <w:tcPr>
            <w:tcW w:w="8270" w:type="dxa"/>
          </w:tcPr>
          <w:p w14:paraId="5F328862" w14:textId="5B1542CD" w:rsidR="00A54FFA" w:rsidRPr="00E77175" w:rsidRDefault="00A54FFA" w:rsidP="00E77175">
            <w:r w:rsidRPr="00E77175">
              <w:t>Relocated X.10.8.d, “Taxpayer Civil Suit.”  No changes to language</w:t>
            </w:r>
          </w:p>
        </w:tc>
        <w:tc>
          <w:tcPr>
            <w:tcW w:w="1270" w:type="dxa"/>
          </w:tcPr>
          <w:p w14:paraId="30A7024D" w14:textId="59B08DBC" w:rsidR="00A54FFA" w:rsidRPr="00E77175" w:rsidRDefault="00A54FFA" w:rsidP="00E77175">
            <w:r w:rsidRPr="00E77175">
              <w:t>X.9.B.1.d</w:t>
            </w:r>
          </w:p>
        </w:tc>
      </w:tr>
      <w:tr w:rsidR="00E77175" w:rsidRPr="00E77175" w14:paraId="18DE55D4" w14:textId="77777777" w:rsidTr="00E77175">
        <w:tc>
          <w:tcPr>
            <w:tcW w:w="8270" w:type="dxa"/>
          </w:tcPr>
          <w:p w14:paraId="4754758A" w14:textId="7D6F24F2" w:rsidR="00B84E1D" w:rsidRPr="00E77175" w:rsidRDefault="00A54FFA" w:rsidP="00E77175">
            <w:r w:rsidRPr="00E77175">
              <w:t>Relocated X.10.8.e</w:t>
            </w:r>
            <w:proofErr w:type="gramStart"/>
            <w:r w:rsidRPr="00E77175">
              <w:t>,</w:t>
            </w:r>
            <w:r w:rsidR="00B84E1D" w:rsidRPr="00E77175">
              <w:t>“</w:t>
            </w:r>
            <w:proofErr w:type="gramEnd"/>
            <w:r w:rsidR="00B84E1D" w:rsidRPr="00E77175">
              <w:t>Maintaining IVM files</w:t>
            </w:r>
            <w:r w:rsidRPr="00E77175">
              <w:t>,</w:t>
            </w:r>
            <w:r w:rsidR="00B84E1D" w:rsidRPr="00E77175">
              <w:t>” renamed</w:t>
            </w:r>
            <w:r w:rsidRPr="00E77175">
              <w:t xml:space="preserve"> to</w:t>
            </w:r>
            <w:r w:rsidR="00B84E1D" w:rsidRPr="00E77175">
              <w:t xml:space="preserve"> “Need to Know.”  Updated definition of need to know and removed language regarding double lock environment.</w:t>
            </w:r>
          </w:p>
        </w:tc>
        <w:tc>
          <w:tcPr>
            <w:tcW w:w="1270" w:type="dxa"/>
          </w:tcPr>
          <w:p w14:paraId="0E2E14BD" w14:textId="77777777" w:rsidR="00B84E1D" w:rsidRPr="00E77175" w:rsidRDefault="00B84E1D" w:rsidP="00E77175">
            <w:r w:rsidRPr="00E77175">
              <w:t>X.9.B.1.e</w:t>
            </w:r>
          </w:p>
        </w:tc>
      </w:tr>
      <w:tr w:rsidR="00E77175" w:rsidRPr="00E77175" w14:paraId="3DC9E5EA" w14:textId="77777777" w:rsidTr="00E77175">
        <w:tc>
          <w:tcPr>
            <w:tcW w:w="8270" w:type="dxa"/>
          </w:tcPr>
          <w:p w14:paraId="248F5E37" w14:textId="77777777" w:rsidR="00B84E1D" w:rsidRPr="00E77175" w:rsidRDefault="00B84E1D" w:rsidP="00E77175">
            <w:r w:rsidRPr="00E77175">
              <w:lastRenderedPageBreak/>
              <w:t>New block, “Minimum Protection Standards.”</w:t>
            </w:r>
          </w:p>
        </w:tc>
        <w:tc>
          <w:tcPr>
            <w:tcW w:w="1270" w:type="dxa"/>
          </w:tcPr>
          <w:p w14:paraId="2B1E204D" w14:textId="77777777" w:rsidR="00B84E1D" w:rsidRPr="00E77175" w:rsidRDefault="00B84E1D" w:rsidP="00E77175">
            <w:r w:rsidRPr="00E77175">
              <w:t>X.9.B.1.f</w:t>
            </w:r>
          </w:p>
        </w:tc>
      </w:tr>
      <w:tr w:rsidR="00E77175" w:rsidRPr="00E77175" w14:paraId="1E98CDC3" w14:textId="77777777" w:rsidTr="00E77175">
        <w:tc>
          <w:tcPr>
            <w:tcW w:w="8270" w:type="dxa"/>
          </w:tcPr>
          <w:p w14:paraId="058627D7" w14:textId="77777777" w:rsidR="00B84E1D" w:rsidRPr="00E77175" w:rsidRDefault="00B84E1D" w:rsidP="00E77175">
            <w:r w:rsidRPr="00E77175">
              <w:t>New block, “Transporting FTI”</w:t>
            </w:r>
          </w:p>
        </w:tc>
        <w:tc>
          <w:tcPr>
            <w:tcW w:w="1270" w:type="dxa"/>
          </w:tcPr>
          <w:p w14:paraId="06B310D1" w14:textId="77777777" w:rsidR="00B84E1D" w:rsidRPr="00E77175" w:rsidRDefault="00B84E1D" w:rsidP="00E77175">
            <w:r w:rsidRPr="00E77175">
              <w:t>X.9.B.1.g</w:t>
            </w:r>
          </w:p>
        </w:tc>
      </w:tr>
      <w:tr w:rsidR="00E77175" w:rsidRPr="00E77175" w14:paraId="3D5EE9EE" w14:textId="77777777" w:rsidTr="00E77175">
        <w:tc>
          <w:tcPr>
            <w:tcW w:w="8270" w:type="dxa"/>
          </w:tcPr>
          <w:p w14:paraId="671A6F47" w14:textId="77777777" w:rsidR="00B84E1D" w:rsidRPr="00E77175" w:rsidRDefault="00B84E1D" w:rsidP="00E77175">
            <w:r w:rsidRPr="00E77175">
              <w:t>New block, “Releasing Information by Fax”</w:t>
            </w:r>
          </w:p>
        </w:tc>
        <w:tc>
          <w:tcPr>
            <w:tcW w:w="1270" w:type="dxa"/>
          </w:tcPr>
          <w:p w14:paraId="7C2BF4E5" w14:textId="77777777" w:rsidR="00B84E1D" w:rsidRPr="00E77175" w:rsidRDefault="00B84E1D" w:rsidP="00E77175">
            <w:r w:rsidRPr="00E77175">
              <w:t>X.9.B.1.h</w:t>
            </w:r>
          </w:p>
        </w:tc>
      </w:tr>
      <w:tr w:rsidR="00E77175" w:rsidRPr="00E77175" w14:paraId="1AEED37C" w14:textId="77777777" w:rsidTr="00E77175">
        <w:tc>
          <w:tcPr>
            <w:tcW w:w="8270" w:type="dxa"/>
          </w:tcPr>
          <w:p w14:paraId="7D41294C" w14:textId="77777777" w:rsidR="00B84E1D" w:rsidRPr="00E77175" w:rsidRDefault="00B84E1D" w:rsidP="00E77175">
            <w:r w:rsidRPr="00E77175">
              <w:t>New block, “Emailing FTI”</w:t>
            </w:r>
          </w:p>
        </w:tc>
        <w:tc>
          <w:tcPr>
            <w:tcW w:w="1270" w:type="dxa"/>
          </w:tcPr>
          <w:p w14:paraId="47DA40A5" w14:textId="77777777" w:rsidR="00B84E1D" w:rsidRPr="00E77175" w:rsidRDefault="00B84E1D" w:rsidP="00E77175">
            <w:r w:rsidRPr="00E77175">
              <w:t>X.9.B.1.i</w:t>
            </w:r>
          </w:p>
        </w:tc>
      </w:tr>
      <w:tr w:rsidR="00E77175" w:rsidRPr="00E77175" w14:paraId="52F25DB2" w14:textId="77777777" w:rsidTr="00E77175">
        <w:tc>
          <w:tcPr>
            <w:tcW w:w="8270" w:type="dxa"/>
          </w:tcPr>
          <w:p w14:paraId="5733F1D8" w14:textId="25D101D6" w:rsidR="00B84E1D" w:rsidRPr="00E77175" w:rsidRDefault="00A54FFA" w:rsidP="00E77175">
            <w:r w:rsidRPr="00E77175">
              <w:t xml:space="preserve">Relocated X.10.8.j, Releasing Information Over the Telephone” </w:t>
            </w:r>
            <w:r w:rsidR="00B84E1D" w:rsidRPr="00E77175">
              <w:t>and edits made</w:t>
            </w:r>
          </w:p>
        </w:tc>
        <w:tc>
          <w:tcPr>
            <w:tcW w:w="1270" w:type="dxa"/>
          </w:tcPr>
          <w:p w14:paraId="7ED1D557" w14:textId="77777777" w:rsidR="00B84E1D" w:rsidRPr="00E77175" w:rsidRDefault="00B84E1D" w:rsidP="00E77175">
            <w:r w:rsidRPr="00E77175">
              <w:t>X.9.B.1.j</w:t>
            </w:r>
          </w:p>
        </w:tc>
      </w:tr>
      <w:tr w:rsidR="00E77175" w:rsidRPr="00E77175" w14:paraId="53CD3628" w14:textId="77777777" w:rsidTr="00E77175">
        <w:tc>
          <w:tcPr>
            <w:tcW w:w="8270" w:type="dxa"/>
          </w:tcPr>
          <w:p w14:paraId="37014F81" w14:textId="77777777" w:rsidR="00B84E1D" w:rsidRPr="00E77175" w:rsidRDefault="00B84E1D" w:rsidP="00E77175">
            <w:r w:rsidRPr="00E77175">
              <w:t>New block, “Tailgating”</w:t>
            </w:r>
          </w:p>
        </w:tc>
        <w:tc>
          <w:tcPr>
            <w:tcW w:w="1270" w:type="dxa"/>
          </w:tcPr>
          <w:p w14:paraId="4853D989" w14:textId="77777777" w:rsidR="00B84E1D" w:rsidRPr="00E77175" w:rsidRDefault="00B84E1D" w:rsidP="00E77175">
            <w:r w:rsidRPr="00E77175">
              <w:t>X.9.B.1.k</w:t>
            </w:r>
          </w:p>
        </w:tc>
      </w:tr>
      <w:tr w:rsidR="00E77175" w:rsidRPr="00E77175" w14:paraId="0AA34B70" w14:textId="77777777" w:rsidTr="00E77175">
        <w:tc>
          <w:tcPr>
            <w:tcW w:w="8270" w:type="dxa"/>
          </w:tcPr>
          <w:p w14:paraId="02A39120" w14:textId="2BE96382" w:rsidR="00B84E1D" w:rsidRPr="00E77175" w:rsidRDefault="00B84E1D" w:rsidP="00E77175">
            <w:r w:rsidRPr="00E77175">
              <w:t>Relocated X.10.9 “IVM Locked File Versus Claims Folder”</w:t>
            </w:r>
            <w:r w:rsidR="00CA4D8F" w:rsidRPr="00E77175">
              <w:t xml:space="preserve"> </w:t>
            </w:r>
            <w:proofErr w:type="gramStart"/>
            <w:r w:rsidR="00CA4D8F" w:rsidRPr="00E77175">
              <w:t>and</w:t>
            </w:r>
            <w:r w:rsidRPr="00E77175">
              <w:t xml:space="preserve">  renamed</w:t>
            </w:r>
            <w:proofErr w:type="gramEnd"/>
            <w:r w:rsidRPr="00E77175">
              <w:t xml:space="preserve"> “Storing and Handling of FTI</w:t>
            </w:r>
            <w:r w:rsidR="00CA4D8F" w:rsidRPr="00E77175">
              <w:t>.</w:t>
            </w:r>
            <w:r w:rsidRPr="00E77175">
              <w:t>”</w:t>
            </w:r>
            <w:r w:rsidR="000C7F3A" w:rsidRPr="00206169">
              <w:t xml:space="preserve"> (blocks b, d</w:t>
            </w:r>
            <w:r w:rsidR="00F25133" w:rsidRPr="00206169">
              <w:t>-e</w:t>
            </w:r>
            <w:r w:rsidR="00FC7BA6" w:rsidRPr="00206169">
              <w:t>)</w:t>
            </w:r>
          </w:p>
        </w:tc>
        <w:tc>
          <w:tcPr>
            <w:tcW w:w="1270" w:type="dxa"/>
          </w:tcPr>
          <w:p w14:paraId="58031E03" w14:textId="77777777" w:rsidR="00B84E1D" w:rsidRPr="00E77175" w:rsidRDefault="00B84E1D" w:rsidP="00E77175">
            <w:r w:rsidRPr="00E77175">
              <w:t>X.9.B.2</w:t>
            </w:r>
            <w:bookmarkStart w:id="0" w:name="_GoBack"/>
            <w:bookmarkEnd w:id="0"/>
          </w:p>
        </w:tc>
      </w:tr>
      <w:tr w:rsidR="00E77175" w:rsidRPr="00E77175" w14:paraId="223C98FD" w14:textId="77777777" w:rsidTr="00E77175">
        <w:tc>
          <w:tcPr>
            <w:tcW w:w="8270" w:type="dxa"/>
          </w:tcPr>
          <w:p w14:paraId="3591B2D9" w14:textId="77777777" w:rsidR="00B84E1D" w:rsidRPr="00E77175" w:rsidRDefault="00B84E1D" w:rsidP="00E77175">
            <w:r w:rsidRPr="00E77175">
              <w:t>Deleted X.10.9.a “Federal Tax Return Information” in its entirety.</w:t>
            </w:r>
          </w:p>
        </w:tc>
        <w:tc>
          <w:tcPr>
            <w:tcW w:w="1270" w:type="dxa"/>
          </w:tcPr>
          <w:p w14:paraId="3186FA49" w14:textId="77777777" w:rsidR="00B84E1D" w:rsidRPr="00E77175" w:rsidRDefault="00B84E1D" w:rsidP="00E77175">
            <w:r w:rsidRPr="00E77175">
              <w:t>n/a</w:t>
            </w:r>
          </w:p>
        </w:tc>
      </w:tr>
      <w:tr w:rsidR="00E77175" w:rsidRPr="00E77175" w14:paraId="76EE1045" w14:textId="77777777" w:rsidTr="00E77175">
        <w:tc>
          <w:tcPr>
            <w:tcW w:w="8270" w:type="dxa"/>
          </w:tcPr>
          <w:p w14:paraId="09C5ECEB" w14:textId="77777777" w:rsidR="00B84E1D" w:rsidRPr="00E77175" w:rsidRDefault="00B84E1D" w:rsidP="00E77175">
            <w:r w:rsidRPr="00E77175">
              <w:t>Deleted X.10.9.c “Due process and award letters”</w:t>
            </w:r>
          </w:p>
        </w:tc>
        <w:tc>
          <w:tcPr>
            <w:tcW w:w="1270" w:type="dxa"/>
          </w:tcPr>
          <w:p w14:paraId="091EA008" w14:textId="77777777" w:rsidR="00B84E1D" w:rsidRPr="00E77175" w:rsidRDefault="00B84E1D" w:rsidP="00E77175">
            <w:r w:rsidRPr="00E77175">
              <w:t>n/a</w:t>
            </w:r>
          </w:p>
        </w:tc>
      </w:tr>
      <w:tr w:rsidR="00E77175" w:rsidRPr="00E77175" w14:paraId="2BF50606" w14:textId="77777777" w:rsidTr="00E77175">
        <w:tc>
          <w:tcPr>
            <w:tcW w:w="8270" w:type="dxa"/>
          </w:tcPr>
          <w:p w14:paraId="25F31E34" w14:textId="77777777" w:rsidR="00B84E1D" w:rsidRPr="00E77175" w:rsidRDefault="00B84E1D" w:rsidP="00E77175">
            <w:r w:rsidRPr="00E77175">
              <w:t xml:space="preserve">Deleted X.10.9.g, “Handling Claims Files Containing Federal Tax Return Information” in its entirety </w:t>
            </w:r>
          </w:p>
        </w:tc>
        <w:tc>
          <w:tcPr>
            <w:tcW w:w="1270" w:type="dxa"/>
          </w:tcPr>
          <w:p w14:paraId="7ADA8389" w14:textId="77777777" w:rsidR="00B84E1D" w:rsidRPr="00E77175" w:rsidRDefault="00B84E1D" w:rsidP="00E77175">
            <w:r w:rsidRPr="00E77175">
              <w:t>n/a</w:t>
            </w:r>
          </w:p>
        </w:tc>
      </w:tr>
      <w:tr w:rsidR="00E77175" w:rsidRPr="00E77175" w14:paraId="77ACDEDF" w14:textId="77777777" w:rsidTr="00E77175">
        <w:tc>
          <w:tcPr>
            <w:tcW w:w="8270" w:type="dxa"/>
          </w:tcPr>
          <w:p w14:paraId="71F4D357" w14:textId="77777777" w:rsidR="00B84E1D" w:rsidRPr="00E77175" w:rsidRDefault="00B84E1D" w:rsidP="00E77175">
            <w:r w:rsidRPr="00E77175">
              <w:t>Deleted X.10.9.h, “Providing a Claims File to a Service Organization” in its entirety.</w:t>
            </w:r>
          </w:p>
        </w:tc>
        <w:tc>
          <w:tcPr>
            <w:tcW w:w="1270" w:type="dxa"/>
          </w:tcPr>
          <w:p w14:paraId="585CB587" w14:textId="77777777" w:rsidR="00B84E1D" w:rsidRPr="00E77175" w:rsidRDefault="00B84E1D" w:rsidP="00E77175">
            <w:r w:rsidRPr="00E77175">
              <w:t>n/a</w:t>
            </w:r>
          </w:p>
        </w:tc>
      </w:tr>
      <w:tr w:rsidR="00E77175" w:rsidRPr="00E77175" w14:paraId="20B75117" w14:textId="77777777" w:rsidTr="00E77175">
        <w:tc>
          <w:tcPr>
            <w:tcW w:w="8270" w:type="dxa"/>
          </w:tcPr>
          <w:p w14:paraId="3DEF0141" w14:textId="19835D90" w:rsidR="00B84E1D" w:rsidRPr="00E77175" w:rsidRDefault="00B84E1D" w:rsidP="00E77175">
            <w:r w:rsidRPr="00E77175">
              <w:t xml:space="preserve">Combined and </w:t>
            </w:r>
            <w:r w:rsidR="000C7F3A" w:rsidRPr="00E77175">
              <w:t>r</w:t>
            </w:r>
            <w:r w:rsidRPr="00E77175">
              <w:t xml:space="preserve">elocated </w:t>
            </w:r>
            <w:r w:rsidR="000C7F3A" w:rsidRPr="00E77175">
              <w:t xml:space="preserve">X.9.6.e, “Establishing the IVM Folder,” X.9.6.f, “Storing Folders,” and </w:t>
            </w:r>
            <w:r w:rsidRPr="00E77175">
              <w:t>X.</w:t>
            </w:r>
            <w:r w:rsidR="000C7F3A" w:rsidRPr="00E77175">
              <w:t>10.8.f</w:t>
            </w:r>
            <w:r w:rsidRPr="00E77175">
              <w:t xml:space="preserve"> “Returning IVM Files</w:t>
            </w:r>
            <w:r w:rsidR="000C7F3A" w:rsidRPr="00E77175">
              <w:t>.</w:t>
            </w:r>
            <w:r w:rsidRPr="00E77175">
              <w:t xml:space="preserve">” </w:t>
            </w:r>
            <w:r w:rsidR="000C7F3A" w:rsidRPr="00E77175">
              <w:t>R</w:t>
            </w:r>
            <w:r w:rsidRPr="00E77175">
              <w:t xml:space="preserve">enamed “VSC FTI storage” </w:t>
            </w:r>
          </w:p>
        </w:tc>
        <w:tc>
          <w:tcPr>
            <w:tcW w:w="1270" w:type="dxa"/>
          </w:tcPr>
          <w:p w14:paraId="150FF85A" w14:textId="77777777" w:rsidR="00B84E1D" w:rsidRPr="00E77175" w:rsidRDefault="00B84E1D" w:rsidP="00E77175">
            <w:r w:rsidRPr="00E77175">
              <w:t>X.9.B.2.a</w:t>
            </w:r>
          </w:p>
        </w:tc>
      </w:tr>
      <w:tr w:rsidR="00E77175" w:rsidRPr="00E77175" w14:paraId="3EE14C97" w14:textId="77777777" w:rsidTr="00E77175">
        <w:tc>
          <w:tcPr>
            <w:tcW w:w="8270" w:type="dxa"/>
          </w:tcPr>
          <w:p w14:paraId="33AEA244" w14:textId="07C9EF1D" w:rsidR="00B84E1D" w:rsidRPr="00E77175" w:rsidRDefault="00B84E1D" w:rsidP="00E77175">
            <w:r w:rsidRPr="00E77175">
              <w:t>New block</w:t>
            </w:r>
            <w:r w:rsidR="00A0731A" w:rsidRPr="00E77175">
              <w:t>,</w:t>
            </w:r>
            <w:r w:rsidRPr="00E77175">
              <w:t xml:space="preserve"> “</w:t>
            </w:r>
            <w:r w:rsidR="00A0731A" w:rsidRPr="00E77175">
              <w:t>PMC FTI Storage”</w:t>
            </w:r>
          </w:p>
        </w:tc>
        <w:tc>
          <w:tcPr>
            <w:tcW w:w="1270" w:type="dxa"/>
          </w:tcPr>
          <w:p w14:paraId="4D93EC69" w14:textId="77777777" w:rsidR="00B84E1D" w:rsidRPr="00E77175" w:rsidRDefault="00B84E1D" w:rsidP="00E77175">
            <w:r w:rsidRPr="00E77175">
              <w:t>X.9.B.2.b</w:t>
            </w:r>
          </w:p>
        </w:tc>
      </w:tr>
      <w:tr w:rsidR="00E77175" w:rsidRPr="00E77175" w14:paraId="0DDE26ED" w14:textId="77777777" w:rsidTr="00E77175">
        <w:tc>
          <w:tcPr>
            <w:tcW w:w="8270" w:type="dxa"/>
          </w:tcPr>
          <w:p w14:paraId="64440B87" w14:textId="5FA91655" w:rsidR="00B84E1D" w:rsidRPr="00E77175" w:rsidRDefault="00B84E1D" w:rsidP="00E77175">
            <w:r w:rsidRPr="00E77175">
              <w:t>New block</w:t>
            </w:r>
            <w:r w:rsidR="00A0731A" w:rsidRPr="00E77175">
              <w:t xml:space="preserve">, </w:t>
            </w:r>
            <w:r w:rsidR="00A0731A" w:rsidRPr="00206169">
              <w:t>Approved VBA Systems for FTI</w:t>
            </w:r>
            <w:r w:rsidR="00A0731A" w:rsidRPr="00E77175">
              <w:t>”</w:t>
            </w:r>
          </w:p>
        </w:tc>
        <w:tc>
          <w:tcPr>
            <w:tcW w:w="1270" w:type="dxa"/>
          </w:tcPr>
          <w:p w14:paraId="217B2F9C" w14:textId="77777777" w:rsidR="00B84E1D" w:rsidRPr="00E77175" w:rsidRDefault="00B84E1D" w:rsidP="00E77175">
            <w:r w:rsidRPr="00E77175">
              <w:t>X.9.B.2.c</w:t>
            </w:r>
          </w:p>
        </w:tc>
      </w:tr>
      <w:tr w:rsidR="00CA4D8F" w:rsidRPr="00E77175" w14:paraId="08AE54B7" w14:textId="77777777" w:rsidTr="00206169">
        <w:tc>
          <w:tcPr>
            <w:tcW w:w="8270" w:type="dxa"/>
          </w:tcPr>
          <w:p w14:paraId="7B9DE456" w14:textId="2CD01E48" w:rsidR="00CA4D8F" w:rsidRPr="00E77175" w:rsidRDefault="00CA4D8F" w:rsidP="00E77175">
            <w:r w:rsidRPr="00E77175">
              <w:t>New block, “</w:t>
            </w:r>
            <w:r w:rsidR="00A0731A" w:rsidRPr="00206169">
              <w:t>Contents of the VSC FTI folders or secured Virtual VA folder</w:t>
            </w:r>
            <w:r w:rsidR="00A0731A" w:rsidRPr="00E77175">
              <w:t>”</w:t>
            </w:r>
          </w:p>
        </w:tc>
        <w:tc>
          <w:tcPr>
            <w:tcW w:w="1270" w:type="dxa"/>
          </w:tcPr>
          <w:p w14:paraId="734DBF3C" w14:textId="04152197" w:rsidR="00CA4D8F" w:rsidRPr="00E77175" w:rsidRDefault="00CA4D8F" w:rsidP="00E77175">
            <w:r w:rsidRPr="00E77175">
              <w:t>X.9.B.2.d</w:t>
            </w:r>
          </w:p>
        </w:tc>
      </w:tr>
      <w:tr w:rsidR="00E77175" w:rsidRPr="00E77175" w14:paraId="2C86BEBC" w14:textId="77777777" w:rsidTr="00E77175">
        <w:tc>
          <w:tcPr>
            <w:tcW w:w="8270" w:type="dxa"/>
          </w:tcPr>
          <w:p w14:paraId="1E880EDE" w14:textId="77777777" w:rsidR="00B84E1D" w:rsidRPr="00E77175" w:rsidRDefault="00B84E1D" w:rsidP="00E77175">
            <w:r w:rsidRPr="00E77175">
              <w:t>Relocated X.10.8.b “Award Prints”</w:t>
            </w:r>
          </w:p>
        </w:tc>
        <w:tc>
          <w:tcPr>
            <w:tcW w:w="1270" w:type="dxa"/>
          </w:tcPr>
          <w:p w14:paraId="64AF1A09" w14:textId="74CA9D7B" w:rsidR="00B84E1D" w:rsidRPr="00E77175" w:rsidRDefault="00B84E1D" w:rsidP="00E77175">
            <w:r w:rsidRPr="00E77175">
              <w:t>X.9.B.2.</w:t>
            </w:r>
            <w:r w:rsidR="00CA4D8F" w:rsidRPr="00E77175">
              <w:t>e</w:t>
            </w:r>
          </w:p>
        </w:tc>
      </w:tr>
      <w:tr w:rsidR="00E77175" w:rsidRPr="00E77175" w14:paraId="33D37A7F" w14:textId="77777777" w:rsidTr="00E77175">
        <w:tc>
          <w:tcPr>
            <w:tcW w:w="8270" w:type="dxa"/>
          </w:tcPr>
          <w:p w14:paraId="4850089D" w14:textId="0C258EA1" w:rsidR="00B84E1D" w:rsidRPr="00E77175" w:rsidRDefault="00B84E1D" w:rsidP="00E77175">
            <w:r w:rsidRPr="00E77175">
              <w:t xml:space="preserve">Relocated </w:t>
            </w:r>
            <w:r w:rsidR="00FC7BA6" w:rsidRPr="00E77175">
              <w:t xml:space="preserve">part of the language from </w:t>
            </w:r>
            <w:r w:rsidRPr="00E77175">
              <w:t>X.10.</w:t>
            </w:r>
            <w:r w:rsidR="00A0731A" w:rsidRPr="00E77175">
              <w:t>9</w:t>
            </w:r>
            <w:r w:rsidRPr="00E77175">
              <w:t xml:space="preserve">.d </w:t>
            </w:r>
            <w:r w:rsidR="00A0731A" w:rsidRPr="00E77175">
              <w:t xml:space="preserve">“Destroying Contents of the IVM File” and renamed </w:t>
            </w:r>
            <w:r w:rsidRPr="00E77175">
              <w:t>“</w:t>
            </w:r>
            <w:r w:rsidR="00A0731A" w:rsidRPr="00206169">
              <w:t>D</w:t>
            </w:r>
            <w:r w:rsidR="000C7F3A" w:rsidRPr="00206169">
              <w:t xml:space="preserve">estroying </w:t>
            </w:r>
            <w:r w:rsidR="00A0731A" w:rsidRPr="00206169">
              <w:t>C</w:t>
            </w:r>
            <w:r w:rsidR="000C7F3A" w:rsidRPr="00206169">
              <w:t xml:space="preserve">ontents of the </w:t>
            </w:r>
            <w:r w:rsidR="00A0731A" w:rsidRPr="00206169">
              <w:t>P</w:t>
            </w:r>
            <w:r w:rsidR="000C7F3A" w:rsidRPr="00206169">
              <w:t>aper</w:t>
            </w:r>
            <w:r w:rsidR="00A0731A" w:rsidRPr="00206169">
              <w:t xml:space="preserve"> FTI F</w:t>
            </w:r>
            <w:r w:rsidR="000C7F3A" w:rsidRPr="00206169">
              <w:t>ile</w:t>
            </w:r>
            <w:r w:rsidRPr="00E77175">
              <w:t>”</w:t>
            </w:r>
          </w:p>
        </w:tc>
        <w:tc>
          <w:tcPr>
            <w:tcW w:w="1270" w:type="dxa"/>
          </w:tcPr>
          <w:p w14:paraId="41675277" w14:textId="17DD6ACA" w:rsidR="00B84E1D" w:rsidRPr="00E77175" w:rsidRDefault="00B84E1D" w:rsidP="00E77175">
            <w:r w:rsidRPr="00E77175">
              <w:t>X.9.B.2.</w:t>
            </w:r>
            <w:r w:rsidR="00A0731A" w:rsidRPr="00E77175">
              <w:t>f</w:t>
            </w:r>
          </w:p>
        </w:tc>
      </w:tr>
      <w:tr w:rsidR="00E77175" w:rsidRPr="00E77175" w14:paraId="70649CCD" w14:textId="77777777" w:rsidTr="00E77175">
        <w:tc>
          <w:tcPr>
            <w:tcW w:w="8270" w:type="dxa"/>
          </w:tcPr>
          <w:p w14:paraId="530F16C1" w14:textId="77777777" w:rsidR="00B84E1D" w:rsidRPr="00E77175" w:rsidRDefault="00B84E1D" w:rsidP="00E77175">
            <w:r w:rsidRPr="00E77175">
              <w:t>New block, “Destroying Scanned FTI”</w:t>
            </w:r>
          </w:p>
        </w:tc>
        <w:tc>
          <w:tcPr>
            <w:tcW w:w="1270" w:type="dxa"/>
          </w:tcPr>
          <w:p w14:paraId="04E8C1EF" w14:textId="245698FB" w:rsidR="00B84E1D" w:rsidRPr="00E77175" w:rsidRDefault="00B84E1D" w:rsidP="00E77175">
            <w:r w:rsidRPr="00E77175">
              <w:t>X.9.B.2.</w:t>
            </w:r>
            <w:r w:rsidR="00A0731A" w:rsidRPr="00E77175">
              <w:t>g</w:t>
            </w:r>
          </w:p>
        </w:tc>
      </w:tr>
      <w:tr w:rsidR="00E77175" w:rsidRPr="00E77175" w14:paraId="6EC27DAD" w14:textId="77777777" w:rsidTr="00E77175">
        <w:tc>
          <w:tcPr>
            <w:tcW w:w="8270" w:type="dxa"/>
          </w:tcPr>
          <w:p w14:paraId="5EE06067" w14:textId="2937A79B" w:rsidR="00B84E1D" w:rsidRPr="00E77175" w:rsidRDefault="00FC7BA6" w:rsidP="00E77175">
            <w:r w:rsidRPr="00E77175">
              <w:t xml:space="preserve">Relocated part of the language from X.10.9.d “Destroying Contents of the IVM File” and renamed </w:t>
            </w:r>
            <w:r w:rsidR="00B84E1D" w:rsidRPr="00E77175">
              <w:t>“Requirements for Destroying FTI”</w:t>
            </w:r>
          </w:p>
        </w:tc>
        <w:tc>
          <w:tcPr>
            <w:tcW w:w="1270" w:type="dxa"/>
          </w:tcPr>
          <w:p w14:paraId="60DF3A0A" w14:textId="5725B7A7" w:rsidR="00B84E1D" w:rsidRPr="00E77175" w:rsidRDefault="00B84E1D" w:rsidP="00E77175">
            <w:r w:rsidRPr="00E77175">
              <w:t>X.9.B.2.</w:t>
            </w:r>
            <w:r w:rsidR="00A0731A" w:rsidRPr="00E77175">
              <w:t>h</w:t>
            </w:r>
          </w:p>
        </w:tc>
      </w:tr>
      <w:tr w:rsidR="00E77175" w:rsidRPr="00E77175" w14:paraId="461DDE1B" w14:textId="77777777" w:rsidTr="00E77175">
        <w:tc>
          <w:tcPr>
            <w:tcW w:w="8270" w:type="dxa"/>
          </w:tcPr>
          <w:p w14:paraId="365C5334" w14:textId="23ED1BB3" w:rsidR="00B84E1D" w:rsidRPr="00E77175" w:rsidRDefault="00B84E1D" w:rsidP="00E77175">
            <w:r w:rsidRPr="00E77175">
              <w:t>Relocated X.10.8.e “Disposal log” and renamed “</w:t>
            </w:r>
            <w:r w:rsidR="00F25133" w:rsidRPr="00E77175">
              <w:t xml:space="preserve"> FTI Tracking Log </w:t>
            </w:r>
            <w:r w:rsidR="00F25133" w:rsidRPr="00206169">
              <w:t>(VSC and PMC)</w:t>
            </w:r>
            <w:r w:rsidR="00F25133" w:rsidRPr="00E77175">
              <w:t>”</w:t>
            </w:r>
          </w:p>
        </w:tc>
        <w:tc>
          <w:tcPr>
            <w:tcW w:w="1270" w:type="dxa"/>
          </w:tcPr>
          <w:p w14:paraId="0EF0C763" w14:textId="5D037368" w:rsidR="00B84E1D" w:rsidRPr="00E77175" w:rsidRDefault="00B84E1D" w:rsidP="00E77175">
            <w:r w:rsidRPr="00E77175">
              <w:t>X.9.B.2.</w:t>
            </w:r>
            <w:r w:rsidR="00A0731A" w:rsidRPr="00E77175">
              <w:t>i</w:t>
            </w:r>
          </w:p>
        </w:tc>
      </w:tr>
      <w:tr w:rsidR="00B84E1D" w14:paraId="115213F8" w14:textId="77777777" w:rsidTr="00206169">
        <w:tc>
          <w:tcPr>
            <w:tcW w:w="8270" w:type="dxa"/>
          </w:tcPr>
          <w:p w14:paraId="02DE940B" w14:textId="686F52A4" w:rsidR="00B84E1D" w:rsidRPr="00E77175" w:rsidRDefault="00B84E1D" w:rsidP="00E77175">
            <w:r w:rsidRPr="00E77175">
              <w:t>Relocated X.10</w:t>
            </w:r>
            <w:r w:rsidR="00450B9B" w:rsidRPr="00E77175">
              <w:t>.10</w:t>
            </w:r>
            <w:r w:rsidR="00A71323" w:rsidRPr="00E77175">
              <w:t>,</w:t>
            </w:r>
            <w:r w:rsidRPr="00E77175">
              <w:t xml:space="preserve"> “Freedom of Information Act (FOIA) Requests</w:t>
            </w:r>
            <w:r w:rsidR="00A71323" w:rsidRPr="00E77175">
              <w:t>,</w:t>
            </w:r>
            <w:r w:rsidRPr="00E77175">
              <w:t xml:space="preserve">” </w:t>
            </w:r>
            <w:r w:rsidR="00450B9B" w:rsidRPr="00E77175">
              <w:t>and renamed “Disclosures of FTI.”</w:t>
            </w:r>
          </w:p>
        </w:tc>
        <w:tc>
          <w:tcPr>
            <w:tcW w:w="1270" w:type="dxa"/>
          </w:tcPr>
          <w:p w14:paraId="2FE2227E" w14:textId="77777777" w:rsidR="00B84E1D" w:rsidRPr="00647069" w:rsidRDefault="00B84E1D" w:rsidP="00E77175">
            <w:r w:rsidRPr="00E77175">
              <w:t>X.9.B.3</w:t>
            </w:r>
          </w:p>
        </w:tc>
      </w:tr>
      <w:tr w:rsidR="00B84E1D" w14:paraId="6FF367A3" w14:textId="77777777" w:rsidTr="00206169">
        <w:tc>
          <w:tcPr>
            <w:tcW w:w="8270" w:type="dxa"/>
          </w:tcPr>
          <w:p w14:paraId="14D4D38F" w14:textId="11C25312" w:rsidR="00B84E1D" w:rsidRPr="00647069" w:rsidRDefault="00450B9B" w:rsidP="00E77175">
            <w:r>
              <w:t>Relocated X.10.10.a, “</w:t>
            </w:r>
            <w:r w:rsidRPr="00A16A03">
              <w:t>Releasing Tax Return Information</w:t>
            </w:r>
            <w:r>
              <w:t>: and m</w:t>
            </w:r>
            <w:r w:rsidR="00B84E1D" w:rsidRPr="00647069">
              <w:t>iner edits made</w:t>
            </w:r>
          </w:p>
        </w:tc>
        <w:tc>
          <w:tcPr>
            <w:tcW w:w="1270" w:type="dxa"/>
          </w:tcPr>
          <w:p w14:paraId="43C4CCD9" w14:textId="77777777" w:rsidR="00B84E1D" w:rsidRPr="00647069" w:rsidRDefault="00B84E1D" w:rsidP="00E77175">
            <w:r w:rsidRPr="00647069">
              <w:t>X.9.B.3.a</w:t>
            </w:r>
          </w:p>
        </w:tc>
      </w:tr>
      <w:tr w:rsidR="00450B9B" w14:paraId="7669871F" w14:textId="77777777" w:rsidTr="00206169">
        <w:tc>
          <w:tcPr>
            <w:tcW w:w="8270" w:type="dxa"/>
          </w:tcPr>
          <w:p w14:paraId="7C1DB46C" w14:textId="1146533E" w:rsidR="00450B9B" w:rsidRDefault="00450B9B" w:rsidP="00E77175">
            <w:r>
              <w:t>Relocated X.10.10.b, “</w:t>
            </w:r>
            <w:r w:rsidRPr="00A16A03">
              <w:t>FOIA Request for Tax Information by Someone Other than Taxpayer</w:t>
            </w:r>
            <w:r>
              <w:t>”</w:t>
            </w:r>
          </w:p>
        </w:tc>
        <w:tc>
          <w:tcPr>
            <w:tcW w:w="1270" w:type="dxa"/>
          </w:tcPr>
          <w:p w14:paraId="1A9F9024" w14:textId="2F0009E4" w:rsidR="00450B9B" w:rsidRPr="00647069" w:rsidRDefault="00450B9B" w:rsidP="00E77175">
            <w:r>
              <w:t>X.9.B.3.b</w:t>
            </w:r>
          </w:p>
        </w:tc>
      </w:tr>
      <w:tr w:rsidR="00B84E1D" w14:paraId="23D16D75" w14:textId="77777777" w:rsidTr="00206169">
        <w:tc>
          <w:tcPr>
            <w:tcW w:w="8270" w:type="dxa"/>
          </w:tcPr>
          <w:p w14:paraId="67DBCB01" w14:textId="5C748382" w:rsidR="00B84E1D" w:rsidRPr="00647069" w:rsidRDefault="00B84E1D" w:rsidP="00E77175">
            <w:r w:rsidRPr="00647069">
              <w:t>Combined and relocated X.10.8.g “Disclosure to POA”</w:t>
            </w:r>
            <w:r w:rsidR="00450B9B">
              <w:t xml:space="preserve"> and</w:t>
            </w:r>
            <w:r w:rsidRPr="00647069">
              <w:t xml:space="preserve"> </w:t>
            </w:r>
            <w:r w:rsidR="00450B9B" w:rsidRPr="00647069">
              <w:t>X.10.8.</w:t>
            </w:r>
            <w:r w:rsidR="00450B9B">
              <w:t>i</w:t>
            </w:r>
            <w:r w:rsidR="00450B9B" w:rsidRPr="00647069">
              <w:t xml:space="preserve"> </w:t>
            </w:r>
            <w:r w:rsidR="00450B9B">
              <w:t xml:space="preserve">“Authorization.”  </w:t>
            </w:r>
            <w:r w:rsidRPr="00647069">
              <w:t xml:space="preserve">New topic title is </w:t>
            </w:r>
            <w:r w:rsidR="00450B9B">
              <w:t>“Disclosure to POA.”</w:t>
            </w:r>
          </w:p>
        </w:tc>
        <w:tc>
          <w:tcPr>
            <w:tcW w:w="1270" w:type="dxa"/>
          </w:tcPr>
          <w:p w14:paraId="7607C9B0" w14:textId="77777777" w:rsidR="00B84E1D" w:rsidRPr="00647069" w:rsidRDefault="00B84E1D" w:rsidP="00E77175">
            <w:r w:rsidRPr="00647069">
              <w:t>X.9.B.3.c</w:t>
            </w:r>
          </w:p>
        </w:tc>
      </w:tr>
      <w:tr w:rsidR="00B84E1D" w14:paraId="7797EF97" w14:textId="77777777" w:rsidTr="00206169">
        <w:tc>
          <w:tcPr>
            <w:tcW w:w="8270" w:type="dxa"/>
          </w:tcPr>
          <w:p w14:paraId="3460F98C" w14:textId="7CE60936" w:rsidR="00B84E1D" w:rsidRPr="00647069" w:rsidRDefault="00B84E1D" w:rsidP="00E77175">
            <w:r w:rsidRPr="00647069">
              <w:t>Relocated X.10.7</w:t>
            </w:r>
            <w:r w:rsidR="00C1199E">
              <w:t xml:space="preserve">, </w:t>
            </w:r>
            <w:r w:rsidRPr="00647069">
              <w:t>“Congressional Inquiries” and removed as its own topic.</w:t>
            </w:r>
            <w:r w:rsidR="00C1199E">
              <w:t xml:space="preserve"> Relocated both topics under this Topic: (1) Topic a “</w:t>
            </w:r>
            <w:r w:rsidR="00C1199E" w:rsidRPr="00A16A03">
              <w:t>Releasing Tax Information to a Member of Congress</w:t>
            </w:r>
            <w:r w:rsidR="00C1199E">
              <w:t>” and (2) Topic b, “</w:t>
            </w:r>
            <w:r w:rsidR="00C1199E" w:rsidRPr="00A16A03">
              <w:t>Releasing Non-Tax Information</w:t>
            </w:r>
            <w:r w:rsidR="00C1199E">
              <w:t>.”</w:t>
            </w:r>
          </w:p>
        </w:tc>
        <w:tc>
          <w:tcPr>
            <w:tcW w:w="1270" w:type="dxa"/>
          </w:tcPr>
          <w:p w14:paraId="075233C0" w14:textId="77777777" w:rsidR="00B84E1D" w:rsidRPr="00647069" w:rsidRDefault="00B84E1D" w:rsidP="00E77175">
            <w:r w:rsidRPr="00647069">
              <w:t>X.9.B.3.d-e</w:t>
            </w:r>
          </w:p>
        </w:tc>
      </w:tr>
      <w:tr w:rsidR="00B84E1D" w14:paraId="77F2FFB7" w14:textId="77777777" w:rsidTr="00206169">
        <w:tc>
          <w:tcPr>
            <w:tcW w:w="8270" w:type="dxa"/>
          </w:tcPr>
          <w:p w14:paraId="1ACF5F75" w14:textId="154DEB48" w:rsidR="00B84E1D" w:rsidRPr="00647069" w:rsidRDefault="00B84E1D" w:rsidP="00E77175">
            <w:r w:rsidRPr="00647069">
              <w:t>Relocated X.10.8.k</w:t>
            </w:r>
            <w:r w:rsidR="00A71323">
              <w:t>,</w:t>
            </w:r>
            <w:r w:rsidRPr="00647069">
              <w:t xml:space="preserve"> “Committee on Waivers Decisions” </w:t>
            </w:r>
          </w:p>
        </w:tc>
        <w:tc>
          <w:tcPr>
            <w:tcW w:w="1270" w:type="dxa"/>
          </w:tcPr>
          <w:p w14:paraId="208DB8B0" w14:textId="77777777" w:rsidR="00B84E1D" w:rsidRPr="00647069" w:rsidRDefault="00B84E1D" w:rsidP="00E77175">
            <w:r w:rsidRPr="00647069">
              <w:t>X.9.B.3.f</w:t>
            </w:r>
          </w:p>
        </w:tc>
      </w:tr>
      <w:tr w:rsidR="00B84E1D" w14:paraId="74006B7D" w14:textId="77777777" w:rsidTr="00206169">
        <w:tc>
          <w:tcPr>
            <w:tcW w:w="8270" w:type="dxa"/>
          </w:tcPr>
          <w:p w14:paraId="40491022" w14:textId="1FFC478B" w:rsidR="00B84E1D" w:rsidRPr="00647069" w:rsidRDefault="00B84E1D" w:rsidP="00E77175">
            <w:r w:rsidRPr="00647069">
              <w:t>Relocated X.10.5</w:t>
            </w:r>
            <w:r w:rsidR="00A71323">
              <w:t xml:space="preserve">, </w:t>
            </w:r>
            <w:r w:rsidRPr="00647069">
              <w:t xml:space="preserve">“Limitation of Fiduciary Contact” </w:t>
            </w:r>
          </w:p>
        </w:tc>
        <w:tc>
          <w:tcPr>
            <w:tcW w:w="1270" w:type="dxa"/>
          </w:tcPr>
          <w:p w14:paraId="4DFCBD8B" w14:textId="77777777" w:rsidR="00B84E1D" w:rsidRPr="00647069" w:rsidRDefault="00B84E1D" w:rsidP="00E77175">
            <w:r w:rsidRPr="00647069">
              <w:t>X.9.B.4</w:t>
            </w:r>
          </w:p>
        </w:tc>
      </w:tr>
      <w:tr w:rsidR="00B84E1D" w14:paraId="597F46B2" w14:textId="77777777" w:rsidTr="00206169">
        <w:tc>
          <w:tcPr>
            <w:tcW w:w="8270" w:type="dxa"/>
          </w:tcPr>
          <w:p w14:paraId="4F288D20" w14:textId="4813DEAE" w:rsidR="00B84E1D" w:rsidRPr="00647069" w:rsidRDefault="00C1199E" w:rsidP="00E77175">
            <w:r>
              <w:t>Relocated X.10.5.a</w:t>
            </w:r>
            <w:r w:rsidR="00A71323">
              <w:t>,</w:t>
            </w:r>
            <w:r>
              <w:t xml:space="preserve"> </w:t>
            </w:r>
            <w:r w:rsidR="00A71323">
              <w:t>“</w:t>
            </w:r>
            <w:r w:rsidR="00A71323" w:rsidRPr="00A16A03">
              <w:t>IRS Limits on VA</w:t>
            </w:r>
            <w:r w:rsidR="00A71323">
              <w:t>” and u</w:t>
            </w:r>
            <w:r w:rsidR="00B84E1D" w:rsidRPr="00647069">
              <w:t xml:space="preserve">pdated the </w:t>
            </w:r>
            <w:r w:rsidR="00A71323">
              <w:t>language</w:t>
            </w:r>
            <w:r w:rsidR="00B84E1D" w:rsidRPr="00647069">
              <w:t xml:space="preserve">  </w:t>
            </w:r>
          </w:p>
        </w:tc>
        <w:tc>
          <w:tcPr>
            <w:tcW w:w="1270" w:type="dxa"/>
          </w:tcPr>
          <w:p w14:paraId="61BAE20F" w14:textId="77777777" w:rsidR="00B84E1D" w:rsidRPr="00647069" w:rsidRDefault="00B84E1D" w:rsidP="00E77175">
            <w:r w:rsidRPr="00647069">
              <w:t xml:space="preserve">X.9.B.4.a  </w:t>
            </w:r>
          </w:p>
        </w:tc>
      </w:tr>
      <w:tr w:rsidR="00A71323" w14:paraId="31673CEB" w14:textId="77777777" w:rsidTr="00206169">
        <w:tc>
          <w:tcPr>
            <w:tcW w:w="8270" w:type="dxa"/>
          </w:tcPr>
          <w:p w14:paraId="565A8B59" w14:textId="0699ABCC" w:rsidR="00A71323" w:rsidRDefault="00A71323" w:rsidP="00E77175">
            <w:r>
              <w:t>Relocated X.10.5.b, “Worksheets” and updated language</w:t>
            </w:r>
          </w:p>
        </w:tc>
        <w:tc>
          <w:tcPr>
            <w:tcW w:w="1270" w:type="dxa"/>
          </w:tcPr>
          <w:p w14:paraId="6AA0AF05" w14:textId="38BC79FD" w:rsidR="00A71323" w:rsidRPr="00647069" w:rsidRDefault="00A71323" w:rsidP="00E77175">
            <w:r>
              <w:t>X.9.B.4.b</w:t>
            </w:r>
          </w:p>
        </w:tc>
      </w:tr>
      <w:tr w:rsidR="00A71323" w14:paraId="77499C11" w14:textId="77777777" w:rsidTr="00206169">
        <w:tc>
          <w:tcPr>
            <w:tcW w:w="8270" w:type="dxa"/>
          </w:tcPr>
          <w:p w14:paraId="5431618E" w14:textId="2B510905" w:rsidR="00A71323" w:rsidRPr="00E77175" w:rsidRDefault="00A71323" w:rsidP="00E77175">
            <w:r w:rsidRPr="00E77175">
              <w:t>Relocated X.10.5.c, “Court-Appointed Guardian”</w:t>
            </w:r>
          </w:p>
        </w:tc>
        <w:tc>
          <w:tcPr>
            <w:tcW w:w="1270" w:type="dxa"/>
          </w:tcPr>
          <w:p w14:paraId="05786865" w14:textId="3ED4251C" w:rsidR="00A71323" w:rsidRPr="00E77175" w:rsidRDefault="00A71323" w:rsidP="00E77175">
            <w:r w:rsidRPr="00E77175">
              <w:t>X.9.B.4.c</w:t>
            </w:r>
          </w:p>
        </w:tc>
      </w:tr>
      <w:tr w:rsidR="00A71323" w14:paraId="32EC8A2A" w14:textId="77777777" w:rsidTr="00206169">
        <w:tc>
          <w:tcPr>
            <w:tcW w:w="8270" w:type="dxa"/>
          </w:tcPr>
          <w:p w14:paraId="08939E4F" w14:textId="64DDE04B" w:rsidR="00A71323" w:rsidRPr="00E77175" w:rsidRDefault="00A71323" w:rsidP="00E77175">
            <w:r w:rsidRPr="00E77175">
              <w:t>Relocated X.10.5.d, “When the Payee Is a Federal Fiduciary”</w:t>
            </w:r>
          </w:p>
        </w:tc>
        <w:tc>
          <w:tcPr>
            <w:tcW w:w="1270" w:type="dxa"/>
          </w:tcPr>
          <w:p w14:paraId="222CFCD7" w14:textId="6D76318B" w:rsidR="00A71323" w:rsidRPr="00E77175" w:rsidRDefault="00A71323" w:rsidP="00E77175">
            <w:r w:rsidRPr="00E77175">
              <w:t>X.9.B.4.d</w:t>
            </w:r>
          </w:p>
        </w:tc>
      </w:tr>
      <w:tr w:rsidR="00A71323" w14:paraId="426EE49B" w14:textId="77777777" w:rsidTr="00206169">
        <w:tc>
          <w:tcPr>
            <w:tcW w:w="8270" w:type="dxa"/>
          </w:tcPr>
          <w:p w14:paraId="5D6E694C" w14:textId="2F62480B" w:rsidR="00A71323" w:rsidRPr="00E77175" w:rsidRDefault="00A71323" w:rsidP="00E77175">
            <w:r w:rsidRPr="00E77175">
              <w:t>Relocated X.10.5.e, “VA Fiduciary Underreported Income”</w:t>
            </w:r>
          </w:p>
        </w:tc>
        <w:tc>
          <w:tcPr>
            <w:tcW w:w="1270" w:type="dxa"/>
          </w:tcPr>
          <w:p w14:paraId="6FCA6418" w14:textId="11A460B2" w:rsidR="00A71323" w:rsidRPr="00E77175" w:rsidRDefault="00A71323" w:rsidP="00E77175">
            <w:r w:rsidRPr="00E77175">
              <w:t>X.9.B.4.e</w:t>
            </w:r>
          </w:p>
        </w:tc>
      </w:tr>
      <w:tr w:rsidR="00A71323" w14:paraId="58A18EF2" w14:textId="77777777" w:rsidTr="00206169">
        <w:tc>
          <w:tcPr>
            <w:tcW w:w="8270" w:type="dxa"/>
          </w:tcPr>
          <w:p w14:paraId="75CD32BB" w14:textId="183309AF" w:rsidR="00A71323" w:rsidRPr="00E77175" w:rsidRDefault="00A71323" w:rsidP="00E77175">
            <w:r w:rsidRPr="00E77175">
              <w:t>Created a new topic “Internal Inspections Report”</w:t>
            </w:r>
          </w:p>
        </w:tc>
        <w:tc>
          <w:tcPr>
            <w:tcW w:w="1270" w:type="dxa"/>
          </w:tcPr>
          <w:p w14:paraId="5C2027BE" w14:textId="449C3041" w:rsidR="00A71323" w:rsidRPr="00E77175" w:rsidRDefault="00A71323" w:rsidP="00E77175">
            <w:r w:rsidRPr="00E77175">
              <w:t>X.9.B.5</w:t>
            </w:r>
          </w:p>
        </w:tc>
      </w:tr>
      <w:tr w:rsidR="00B84E1D" w14:paraId="09EE3091" w14:textId="77777777" w:rsidTr="00206169">
        <w:tc>
          <w:tcPr>
            <w:tcW w:w="8270" w:type="dxa"/>
          </w:tcPr>
          <w:p w14:paraId="02C7EE10" w14:textId="059E8CEB" w:rsidR="00B84E1D" w:rsidRPr="00E77175" w:rsidRDefault="00B84E1D" w:rsidP="00E77175">
            <w:r w:rsidRPr="00E77175">
              <w:t>Relocated X.10.</w:t>
            </w:r>
            <w:r w:rsidR="000D07A0" w:rsidRPr="00E77175">
              <w:t>8.</w:t>
            </w:r>
            <w:r w:rsidRPr="00E77175">
              <w:t xml:space="preserve">l “Inspection Security Procedures” </w:t>
            </w:r>
            <w:r w:rsidR="000D07A0" w:rsidRPr="00E77175">
              <w:t>and edited language</w:t>
            </w:r>
          </w:p>
        </w:tc>
        <w:tc>
          <w:tcPr>
            <w:tcW w:w="1270" w:type="dxa"/>
          </w:tcPr>
          <w:p w14:paraId="4B0495A8" w14:textId="77777777" w:rsidR="00B84E1D" w:rsidRPr="00E77175" w:rsidRDefault="00B84E1D" w:rsidP="00E77175">
            <w:r w:rsidRPr="00E77175">
              <w:t>X.9.B.5.a</w:t>
            </w:r>
            <w:r w:rsidRPr="00E77175">
              <w:tab/>
            </w:r>
          </w:p>
        </w:tc>
      </w:tr>
      <w:tr w:rsidR="00B84E1D" w14:paraId="24CC8EE9" w14:textId="77777777" w:rsidTr="00206169">
        <w:tc>
          <w:tcPr>
            <w:tcW w:w="8270" w:type="dxa"/>
          </w:tcPr>
          <w:p w14:paraId="11C9EFB0" w14:textId="4E9A4DB0" w:rsidR="00B84E1D" w:rsidRPr="00E77175" w:rsidRDefault="00B84E1D" w:rsidP="00E77175">
            <w:r w:rsidRPr="00E77175">
              <w:t>Relocated X.10.</w:t>
            </w:r>
            <w:r w:rsidR="000D07A0" w:rsidRPr="00E77175">
              <w:t>8.</w:t>
            </w:r>
            <w:r w:rsidRPr="00E77175">
              <w:t xml:space="preserve">m “Inspection Reports” </w:t>
            </w:r>
            <w:r w:rsidR="00A71323" w:rsidRPr="00E77175">
              <w:t>and renamed “</w:t>
            </w:r>
            <w:r w:rsidR="00A71323" w:rsidRPr="00206169">
              <w:t xml:space="preserve">Information to Include in </w:t>
            </w:r>
            <w:r w:rsidR="00A71323" w:rsidRPr="00206169">
              <w:lastRenderedPageBreak/>
              <w:t>the IIR”</w:t>
            </w:r>
          </w:p>
        </w:tc>
        <w:tc>
          <w:tcPr>
            <w:tcW w:w="1270" w:type="dxa"/>
          </w:tcPr>
          <w:p w14:paraId="0AFCF195" w14:textId="77777777" w:rsidR="00B84E1D" w:rsidRPr="00206169" w:rsidRDefault="00B84E1D" w:rsidP="00E77175">
            <w:r w:rsidRPr="00E77175">
              <w:lastRenderedPageBreak/>
              <w:t>X.9.B 5.b</w:t>
            </w:r>
          </w:p>
        </w:tc>
      </w:tr>
      <w:tr w:rsidR="00B84E1D" w14:paraId="275E6B38" w14:textId="77777777" w:rsidTr="00206169">
        <w:tc>
          <w:tcPr>
            <w:tcW w:w="8270" w:type="dxa"/>
          </w:tcPr>
          <w:p w14:paraId="569359CF" w14:textId="3782F8C0" w:rsidR="00B84E1D" w:rsidRPr="00E77175" w:rsidRDefault="00B84E1D" w:rsidP="00E77175">
            <w:r w:rsidRPr="00E77175">
              <w:lastRenderedPageBreak/>
              <w:t>Relocated X.10.</w:t>
            </w:r>
            <w:r w:rsidR="000D07A0" w:rsidRPr="00E77175">
              <w:t>8.</w:t>
            </w:r>
            <w:r w:rsidRPr="00E77175">
              <w:t xml:space="preserve">n “Inspection Records” </w:t>
            </w:r>
            <w:r w:rsidR="000D07A0" w:rsidRPr="00E77175">
              <w:t>and renamed “IRR Retention</w:t>
            </w:r>
          </w:p>
        </w:tc>
        <w:tc>
          <w:tcPr>
            <w:tcW w:w="1270" w:type="dxa"/>
          </w:tcPr>
          <w:p w14:paraId="6DE939E1" w14:textId="77777777" w:rsidR="00B84E1D" w:rsidRPr="00E77175" w:rsidRDefault="00B84E1D" w:rsidP="00E77175">
            <w:r w:rsidRPr="00E77175">
              <w:t>X.9.B.5.c</w:t>
            </w:r>
          </w:p>
        </w:tc>
      </w:tr>
      <w:tr w:rsidR="000D07A0" w14:paraId="38920C7E" w14:textId="77777777" w:rsidTr="00206169">
        <w:tc>
          <w:tcPr>
            <w:tcW w:w="8270" w:type="dxa"/>
          </w:tcPr>
          <w:p w14:paraId="15421EB3" w14:textId="572B4B24" w:rsidR="000D07A0" w:rsidRPr="00E77175" w:rsidRDefault="000D07A0" w:rsidP="00E77175">
            <w:r w:rsidRPr="00E77175">
              <w:t xml:space="preserve">Relocated language </w:t>
            </w:r>
            <w:r w:rsidR="00E77175" w:rsidRPr="00E77175">
              <w:t xml:space="preserve">regarding deficiencies </w:t>
            </w:r>
            <w:r w:rsidRPr="00E77175">
              <w:t>from X.10.20.d, “IRS Safeguard Activity Report – Page 4” and created a new topic title, “Deficiencies</w:t>
            </w:r>
            <w:r w:rsidR="00E77175" w:rsidRPr="00E77175">
              <w:t>.</w:t>
            </w:r>
            <w:r w:rsidRPr="00E77175">
              <w:t>”</w:t>
            </w:r>
            <w:r w:rsidR="00E77175" w:rsidRPr="00E77175">
              <w:t xml:space="preserve"> The remainder of X.10.20.d showing the sample report was deleted.</w:t>
            </w:r>
          </w:p>
        </w:tc>
        <w:tc>
          <w:tcPr>
            <w:tcW w:w="1270" w:type="dxa"/>
          </w:tcPr>
          <w:p w14:paraId="24A066BC" w14:textId="5B1AFAAA" w:rsidR="000D07A0" w:rsidRPr="00E77175" w:rsidRDefault="000D07A0" w:rsidP="00E77175">
            <w:r w:rsidRPr="00E77175">
              <w:t>X.9.B.5.d</w:t>
            </w:r>
          </w:p>
        </w:tc>
      </w:tr>
      <w:tr w:rsidR="000D07A0" w14:paraId="3ECD6659" w14:textId="77777777" w:rsidTr="00206169">
        <w:tc>
          <w:tcPr>
            <w:tcW w:w="8270" w:type="dxa"/>
          </w:tcPr>
          <w:p w14:paraId="4A97E595" w14:textId="701A65A9" w:rsidR="000D07A0" w:rsidRPr="00E77175" w:rsidRDefault="000D07A0" w:rsidP="00E77175">
            <w:r w:rsidRPr="00206169">
              <w:t>Relocated X.10.11.c, “Where to Send Reports” and X.10.11.d “Where to Direct Questions.”  Renamed “Where to Send Reports and Direct Questions</w:t>
            </w:r>
            <w:r w:rsidRPr="00E77175">
              <w:t>” and miner edits made.</w:t>
            </w:r>
          </w:p>
        </w:tc>
        <w:tc>
          <w:tcPr>
            <w:tcW w:w="1270" w:type="dxa"/>
          </w:tcPr>
          <w:p w14:paraId="404F571A" w14:textId="37D6BEF1" w:rsidR="000D07A0" w:rsidRPr="00E77175" w:rsidRDefault="000D07A0" w:rsidP="00E77175">
            <w:r w:rsidRPr="00E77175">
              <w:t>X.9.B.5.e</w:t>
            </w:r>
          </w:p>
        </w:tc>
      </w:tr>
    </w:tbl>
    <w:p w14:paraId="5395BD0D" w14:textId="1FACD801" w:rsidR="00504F80" w:rsidRDefault="00504F80" w:rsidP="00E7717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B16756E" w14:textId="77777777" w:rsidTr="00237C22">
        <w:tc>
          <w:tcPr>
            <w:tcW w:w="1728" w:type="dxa"/>
          </w:tcPr>
          <w:p w14:paraId="32826E5F" w14:textId="77777777" w:rsidR="00504F80" w:rsidRPr="00B4163A" w:rsidRDefault="00504F80" w:rsidP="00E77175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0D0F366" w14:textId="77777777" w:rsidR="00504F80" w:rsidRPr="00B4163A" w:rsidRDefault="00504F80" w:rsidP="00E77175">
            <w:pPr>
              <w:pStyle w:val="BlockText"/>
            </w:pPr>
            <w:r w:rsidRPr="00B4163A">
              <w:t>None</w:t>
            </w:r>
          </w:p>
        </w:tc>
      </w:tr>
    </w:tbl>
    <w:p w14:paraId="27A3F3F3" w14:textId="77777777" w:rsidR="00504F80" w:rsidRPr="00B4163A" w:rsidRDefault="00504F80" w:rsidP="00E77175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1D747B" w14:textId="77777777" w:rsidTr="00237C22">
        <w:tc>
          <w:tcPr>
            <w:tcW w:w="1728" w:type="dxa"/>
          </w:tcPr>
          <w:p w14:paraId="57D275D6" w14:textId="77777777" w:rsidR="00504F80" w:rsidRPr="00B4163A" w:rsidRDefault="00504F80" w:rsidP="00E77175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FFF744D" w14:textId="77777777" w:rsidR="00504F80" w:rsidRPr="00B4163A" w:rsidRDefault="00504F80" w:rsidP="00E77175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30A6999" w14:textId="77777777" w:rsidR="00504F80" w:rsidRPr="00B4163A" w:rsidRDefault="00504F80" w:rsidP="00E77175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36C229F" w14:textId="77777777" w:rsidTr="00237C22">
        <w:tc>
          <w:tcPr>
            <w:tcW w:w="1728" w:type="dxa"/>
          </w:tcPr>
          <w:p w14:paraId="71820764" w14:textId="77777777" w:rsidR="00504F80" w:rsidRPr="00B4163A" w:rsidRDefault="00504F80" w:rsidP="00E77175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4628E6D" w14:textId="77777777" w:rsidR="00504F80" w:rsidRPr="00B4163A" w:rsidRDefault="00504F80" w:rsidP="00E77175">
            <w:pPr>
              <w:pStyle w:val="BlockText"/>
            </w:pPr>
          </w:p>
          <w:p w14:paraId="73FEB241" w14:textId="77777777" w:rsidR="00504F80" w:rsidRPr="00B4163A" w:rsidRDefault="00504F80" w:rsidP="00E77175">
            <w:pPr>
              <w:pStyle w:val="MemoLine"/>
              <w:ind w:left="-18" w:right="612"/>
            </w:pPr>
          </w:p>
          <w:p w14:paraId="0D094C78" w14:textId="77777777" w:rsidR="00504F80" w:rsidRPr="00B4163A" w:rsidRDefault="00EA77C7" w:rsidP="00E77175">
            <w:pPr>
              <w:rPr>
                <w:szCs w:val="20"/>
              </w:rPr>
            </w:pPr>
            <w:r>
              <w:t>David R. McLenachen</w:t>
            </w:r>
            <w:r w:rsidR="00504F80" w:rsidRPr="00B4163A">
              <w:t>, Director</w:t>
            </w:r>
          </w:p>
          <w:p w14:paraId="38C75DF4" w14:textId="77777777" w:rsidR="00504F80" w:rsidRPr="00B4163A" w:rsidRDefault="00EA77C7" w:rsidP="00E77175">
            <w:pPr>
              <w:pStyle w:val="BlockText"/>
            </w:pPr>
            <w:r>
              <w:t>Pension and Fiduciary Service</w:t>
            </w:r>
          </w:p>
        </w:tc>
      </w:tr>
    </w:tbl>
    <w:p w14:paraId="76790473" w14:textId="77777777" w:rsidR="00504F80" w:rsidRPr="00B4163A" w:rsidRDefault="00504F80" w:rsidP="00E77175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5E38918" w14:textId="77777777" w:rsidTr="00237C22">
        <w:tc>
          <w:tcPr>
            <w:tcW w:w="1728" w:type="dxa"/>
          </w:tcPr>
          <w:p w14:paraId="1BACB60D" w14:textId="77777777" w:rsidR="00504F80" w:rsidRPr="00B4163A" w:rsidRDefault="00504F80" w:rsidP="00E77175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BD0D761" w14:textId="77777777" w:rsidR="00504F80" w:rsidRDefault="00504F80" w:rsidP="00E77175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50F23EE" w14:textId="77777777" w:rsidR="00504F80" w:rsidRDefault="00504F80" w:rsidP="00E77175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0E21C81" w14:textId="77777777" w:rsidR="007D5B97" w:rsidRDefault="00C24D50" w:rsidP="00E77175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645D6" w14:textId="77777777" w:rsidR="008E2EEE" w:rsidRDefault="008E2EEE" w:rsidP="00C765C7">
      <w:r>
        <w:separator/>
      </w:r>
    </w:p>
  </w:endnote>
  <w:endnote w:type="continuationSeparator" w:id="0">
    <w:p w14:paraId="5DA1EBF3" w14:textId="77777777" w:rsidR="008E2EEE" w:rsidRDefault="008E2EE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F44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EC8C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FCB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2BD">
      <w:rPr>
        <w:rStyle w:val="PageNumber"/>
        <w:noProof/>
      </w:rPr>
      <w:t>i</w:t>
    </w:r>
    <w:r>
      <w:rPr>
        <w:rStyle w:val="PageNumber"/>
      </w:rPr>
      <w:fldChar w:fldCharType="end"/>
    </w:r>
  </w:p>
  <w:p w14:paraId="72C9E34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2E54" w14:textId="77777777" w:rsidR="008E2EEE" w:rsidRDefault="008E2EEE" w:rsidP="00C765C7">
      <w:r>
        <w:separator/>
      </w:r>
    </w:p>
  </w:footnote>
  <w:footnote w:type="continuationSeparator" w:id="0">
    <w:p w14:paraId="01FB248F" w14:textId="77777777" w:rsidR="008E2EEE" w:rsidRDefault="008E2EE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07BEE"/>
    <w:multiLevelType w:val="hybridMultilevel"/>
    <w:tmpl w:val="979478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E157A"/>
    <w:multiLevelType w:val="hybridMultilevel"/>
    <w:tmpl w:val="33F250A8"/>
    <w:lvl w:ilvl="0" w:tplc="7FA69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11B38"/>
    <w:multiLevelType w:val="hybridMultilevel"/>
    <w:tmpl w:val="BB1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68F5"/>
    <w:multiLevelType w:val="hybridMultilevel"/>
    <w:tmpl w:val="A49A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277"/>
    <w:multiLevelType w:val="hybridMultilevel"/>
    <w:tmpl w:val="1CA42112"/>
    <w:lvl w:ilvl="0" w:tplc="96FCD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25D4"/>
    <w:multiLevelType w:val="hybridMultilevel"/>
    <w:tmpl w:val="2494B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B4E4B"/>
    <w:multiLevelType w:val="hybridMultilevel"/>
    <w:tmpl w:val="54849B72"/>
    <w:lvl w:ilvl="0" w:tplc="711A615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C04D03"/>
    <w:multiLevelType w:val="hybridMultilevel"/>
    <w:tmpl w:val="61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E20A5"/>
    <w:multiLevelType w:val="hybridMultilevel"/>
    <w:tmpl w:val="E38A9F78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724862"/>
    <w:multiLevelType w:val="hybridMultilevel"/>
    <w:tmpl w:val="2F0A0B82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>
    <w:nsid w:val="24B2743E"/>
    <w:multiLevelType w:val="hybridMultilevel"/>
    <w:tmpl w:val="EC287A40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CB0A2D"/>
    <w:multiLevelType w:val="hybridMultilevel"/>
    <w:tmpl w:val="ECE0002C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542A35"/>
    <w:multiLevelType w:val="hybridMultilevel"/>
    <w:tmpl w:val="70E0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938A8"/>
    <w:multiLevelType w:val="hybridMultilevel"/>
    <w:tmpl w:val="7CE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C3710"/>
    <w:multiLevelType w:val="hybridMultilevel"/>
    <w:tmpl w:val="563A52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B6608F"/>
    <w:multiLevelType w:val="hybridMultilevel"/>
    <w:tmpl w:val="E31AF6BA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4C0BF5"/>
    <w:multiLevelType w:val="hybridMultilevel"/>
    <w:tmpl w:val="01AEA902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64278B"/>
    <w:multiLevelType w:val="hybridMultilevel"/>
    <w:tmpl w:val="97089794"/>
    <w:lvl w:ilvl="0" w:tplc="7FA69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A22757"/>
    <w:multiLevelType w:val="hybridMultilevel"/>
    <w:tmpl w:val="B8A8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527EE"/>
    <w:multiLevelType w:val="hybridMultilevel"/>
    <w:tmpl w:val="DA904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7607A"/>
    <w:multiLevelType w:val="hybridMultilevel"/>
    <w:tmpl w:val="A7F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742C6"/>
    <w:multiLevelType w:val="hybridMultilevel"/>
    <w:tmpl w:val="E264C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5E2E1F"/>
    <w:multiLevelType w:val="hybridMultilevel"/>
    <w:tmpl w:val="A7AC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24B03"/>
    <w:multiLevelType w:val="hybridMultilevel"/>
    <w:tmpl w:val="7CC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DB7714E"/>
    <w:multiLevelType w:val="hybridMultilevel"/>
    <w:tmpl w:val="6AC23010"/>
    <w:lvl w:ilvl="0" w:tplc="711A615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007993"/>
    <w:multiLevelType w:val="hybridMultilevel"/>
    <w:tmpl w:val="74848BCE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3">
    <w:nsid w:val="6AFD4496"/>
    <w:multiLevelType w:val="hybridMultilevel"/>
    <w:tmpl w:val="16B6B624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2C5A21"/>
    <w:multiLevelType w:val="hybridMultilevel"/>
    <w:tmpl w:val="61A2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0"/>
  </w:num>
  <w:num w:numId="4">
    <w:abstractNumId w:val="34"/>
  </w:num>
  <w:num w:numId="5">
    <w:abstractNumId w:val="28"/>
  </w:num>
  <w:num w:numId="6">
    <w:abstractNumId w:val="25"/>
  </w:num>
  <w:num w:numId="7">
    <w:abstractNumId w:val="35"/>
  </w:num>
  <w:num w:numId="8">
    <w:abstractNumId w:val="19"/>
  </w:num>
  <w:num w:numId="9">
    <w:abstractNumId w:val="15"/>
  </w:num>
  <w:num w:numId="10">
    <w:abstractNumId w:val="32"/>
  </w:num>
  <w:num w:numId="11">
    <w:abstractNumId w:val="27"/>
  </w:num>
  <w:num w:numId="12">
    <w:abstractNumId w:val="14"/>
  </w:num>
  <w:num w:numId="13">
    <w:abstractNumId w:val="10"/>
  </w:num>
  <w:num w:numId="14">
    <w:abstractNumId w:val="13"/>
  </w:num>
  <w:num w:numId="15">
    <w:abstractNumId w:val="24"/>
  </w:num>
  <w:num w:numId="16">
    <w:abstractNumId w:val="23"/>
  </w:num>
  <w:num w:numId="17">
    <w:abstractNumId w:val="8"/>
  </w:num>
  <w:num w:numId="18">
    <w:abstractNumId w:val="22"/>
  </w:num>
  <w:num w:numId="19">
    <w:abstractNumId w:val="37"/>
  </w:num>
  <w:num w:numId="20">
    <w:abstractNumId w:val="21"/>
  </w:num>
  <w:num w:numId="21">
    <w:abstractNumId w:val="6"/>
  </w:num>
  <w:num w:numId="22">
    <w:abstractNumId w:val="7"/>
  </w:num>
  <w:num w:numId="23">
    <w:abstractNumId w:val="16"/>
  </w:num>
  <w:num w:numId="24">
    <w:abstractNumId w:val="31"/>
  </w:num>
  <w:num w:numId="25">
    <w:abstractNumId w:val="1"/>
  </w:num>
  <w:num w:numId="26">
    <w:abstractNumId w:val="29"/>
  </w:num>
  <w:num w:numId="27">
    <w:abstractNumId w:val="4"/>
  </w:num>
  <w:num w:numId="28">
    <w:abstractNumId w:val="9"/>
  </w:num>
  <w:num w:numId="29">
    <w:abstractNumId w:val="26"/>
  </w:num>
  <w:num w:numId="30">
    <w:abstractNumId w:val="33"/>
  </w:num>
  <w:num w:numId="31">
    <w:abstractNumId w:val="17"/>
  </w:num>
  <w:num w:numId="32">
    <w:abstractNumId w:val="12"/>
  </w:num>
  <w:num w:numId="33">
    <w:abstractNumId w:val="18"/>
  </w:num>
  <w:num w:numId="34">
    <w:abstractNumId w:val="11"/>
  </w:num>
  <w:num w:numId="35">
    <w:abstractNumId w:val="3"/>
  </w:num>
  <w:num w:numId="36">
    <w:abstractNumId w:val="5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668D"/>
    <w:rsid w:val="00093228"/>
    <w:rsid w:val="0009656F"/>
    <w:rsid w:val="000A7776"/>
    <w:rsid w:val="000C516C"/>
    <w:rsid w:val="000C7F3A"/>
    <w:rsid w:val="000D07A0"/>
    <w:rsid w:val="00100433"/>
    <w:rsid w:val="0010215F"/>
    <w:rsid w:val="00106EEF"/>
    <w:rsid w:val="00123973"/>
    <w:rsid w:val="001253ED"/>
    <w:rsid w:val="0016154E"/>
    <w:rsid w:val="00186D46"/>
    <w:rsid w:val="001C3AE3"/>
    <w:rsid w:val="001C3EB5"/>
    <w:rsid w:val="002041BE"/>
    <w:rsid w:val="00206169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B9B"/>
    <w:rsid w:val="00450FD6"/>
    <w:rsid w:val="00452AE2"/>
    <w:rsid w:val="00455EF7"/>
    <w:rsid w:val="004562CC"/>
    <w:rsid w:val="00471ECA"/>
    <w:rsid w:val="00482FA3"/>
    <w:rsid w:val="0048559D"/>
    <w:rsid w:val="004863E8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21FF"/>
    <w:rsid w:val="006837E0"/>
    <w:rsid w:val="006B7262"/>
    <w:rsid w:val="006C3E5F"/>
    <w:rsid w:val="006C48FF"/>
    <w:rsid w:val="006D10E5"/>
    <w:rsid w:val="006D52FE"/>
    <w:rsid w:val="006F6D37"/>
    <w:rsid w:val="00722AFF"/>
    <w:rsid w:val="00724248"/>
    <w:rsid w:val="00732186"/>
    <w:rsid w:val="00737049"/>
    <w:rsid w:val="007639AD"/>
    <w:rsid w:val="007725B1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2EEE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0731A"/>
    <w:rsid w:val="00A315CB"/>
    <w:rsid w:val="00A3579D"/>
    <w:rsid w:val="00A54FFA"/>
    <w:rsid w:val="00A55356"/>
    <w:rsid w:val="00A557BB"/>
    <w:rsid w:val="00A71323"/>
    <w:rsid w:val="00A8520D"/>
    <w:rsid w:val="00AC2993"/>
    <w:rsid w:val="00AD0EDC"/>
    <w:rsid w:val="00AF2CD6"/>
    <w:rsid w:val="00B0548B"/>
    <w:rsid w:val="00B30D2F"/>
    <w:rsid w:val="00B50AD7"/>
    <w:rsid w:val="00B64F2F"/>
    <w:rsid w:val="00B84E1D"/>
    <w:rsid w:val="00B93A3C"/>
    <w:rsid w:val="00B96287"/>
    <w:rsid w:val="00BB3345"/>
    <w:rsid w:val="00BF7FE3"/>
    <w:rsid w:val="00C0404B"/>
    <w:rsid w:val="00C1199E"/>
    <w:rsid w:val="00C228CB"/>
    <w:rsid w:val="00C24D50"/>
    <w:rsid w:val="00C273AD"/>
    <w:rsid w:val="00C765C7"/>
    <w:rsid w:val="00CA4D8F"/>
    <w:rsid w:val="00CD2D08"/>
    <w:rsid w:val="00CF42B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5300B"/>
    <w:rsid w:val="00E648E9"/>
    <w:rsid w:val="00E77175"/>
    <w:rsid w:val="00E964FD"/>
    <w:rsid w:val="00EA77C7"/>
    <w:rsid w:val="00ED4D5E"/>
    <w:rsid w:val="00ED71C8"/>
    <w:rsid w:val="00F006B2"/>
    <w:rsid w:val="00F25133"/>
    <w:rsid w:val="00F43DFA"/>
    <w:rsid w:val="00F87670"/>
    <w:rsid w:val="00F90609"/>
    <w:rsid w:val="00FB6AD1"/>
    <w:rsid w:val="00FC7BA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82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0C7F3A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82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0C7F3A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79B1B8-05DF-4795-A335-AAE964575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82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11</cp:revision>
  <dcterms:created xsi:type="dcterms:W3CDTF">2014-12-23T16:17:00Z</dcterms:created>
  <dcterms:modified xsi:type="dcterms:W3CDTF">2015-03-30T17:18:00Z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