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0098AA93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</w:t>
      </w:r>
      <w:r w:rsidR="00E95759">
        <w:rPr>
          <w:rFonts w:ascii="Times New Roman" w:hAnsi="Times New Roman"/>
          <w:sz w:val="20"/>
        </w:rPr>
        <w:t>Chapter 2</w:t>
      </w:r>
    </w:p>
    <w:p w14:paraId="57C64ADF" w14:textId="1A9E5BB4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</w:t>
      </w:r>
      <w:r w:rsidR="00161E71">
        <w:rPr>
          <w:b/>
          <w:bCs/>
          <w:sz w:val="20"/>
        </w:rPr>
        <w:t>July 31, 2015</w:t>
      </w:r>
      <w:bookmarkStart w:id="0" w:name="_GoBack"/>
      <w:bookmarkEnd w:id="0"/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29173285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</w:t>
            </w:r>
            <w:r>
              <w:t>, “</w:t>
            </w:r>
            <w:r w:rsidR="00E95759" w:rsidRPr="00E95759">
              <w:t>Claimants Rights and Responsibilities</w:t>
            </w:r>
            <w:r>
              <w:t xml:space="preserve">,” </w:t>
            </w:r>
            <w:r w:rsidR="00E95759">
              <w:t>Chapter 2</w:t>
            </w:r>
            <w:r>
              <w:t>, “</w:t>
            </w:r>
            <w:r w:rsidR="00E95759">
              <w:t>Due Process</w:t>
            </w:r>
            <w:r>
              <w:t>.”</w:t>
            </w:r>
          </w:p>
          <w:p w14:paraId="57C64AE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7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57C64AE8" w14:textId="4C016E67" w:rsidR="00504F80" w:rsidRDefault="00504F80" w:rsidP="00237C22">
            <w:pPr>
              <w:pStyle w:val="BulletText1"/>
            </w:pPr>
            <w:r>
              <w:t xml:space="preserve">The term </w:t>
            </w:r>
            <w:r w:rsidR="0027298D">
              <w:t>“</w:t>
            </w:r>
            <w:r>
              <w:t>regional office</w:t>
            </w:r>
            <w:r w:rsidR="0027298D">
              <w:t>”</w:t>
            </w:r>
            <w:r>
              <w:t xml:space="preserve">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57C64AEA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57C64AF3" w14:textId="305B357F" w:rsidR="00504F80" w:rsidRDefault="00E95759" w:rsidP="00237C22">
            <w:pPr>
              <w:pStyle w:val="BulletText2"/>
              <w:tabs>
                <w:tab w:val="num" w:pos="547"/>
              </w:tabs>
            </w:pPr>
            <w:r>
              <w:t>update references, and</w:t>
            </w:r>
          </w:p>
          <w:p w14:paraId="57C64AF4" w14:textId="02E1E7F9" w:rsidR="00504F80" w:rsidRPr="00EA3A57" w:rsidRDefault="00504F80" w:rsidP="00120103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 into conformance with M21-1 standards.</w:t>
            </w:r>
          </w:p>
        </w:tc>
      </w:tr>
    </w:tbl>
    <w:p w14:paraId="57C64AF6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340"/>
      </w:tblGrid>
      <w:tr w:rsidR="002A1D3E" w14:paraId="57C64AFA" w14:textId="77777777" w:rsidTr="0037322E">
        <w:trPr>
          <w:trHeight w:val="180"/>
        </w:trPr>
        <w:tc>
          <w:tcPr>
            <w:tcW w:w="3750" w:type="pct"/>
            <w:shd w:val="clear" w:color="auto" w:fill="auto"/>
          </w:tcPr>
          <w:p w14:paraId="57C64AF7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50" w:type="pct"/>
            <w:shd w:val="clear" w:color="auto" w:fill="auto"/>
          </w:tcPr>
          <w:p w14:paraId="57C64AF8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57C64AFE" w14:textId="77777777" w:rsidTr="0037322E">
        <w:trPr>
          <w:trHeight w:val="180"/>
        </w:trPr>
        <w:tc>
          <w:tcPr>
            <w:tcW w:w="3750" w:type="pct"/>
            <w:shd w:val="clear" w:color="auto" w:fill="auto"/>
          </w:tcPr>
          <w:p w14:paraId="57C64AFB" w14:textId="3772F7E5" w:rsidR="002A1D3E" w:rsidRPr="00C24D50" w:rsidRDefault="00E95759" w:rsidP="00E95759">
            <w:pPr>
              <w:pStyle w:val="TableText"/>
            </w:pPr>
            <w:r>
              <w:t xml:space="preserve">To update the applicable version dates of </w:t>
            </w:r>
            <w:r w:rsidRPr="00B4370C">
              <w:rPr>
                <w:i/>
              </w:rPr>
              <w:t xml:space="preserve">VA Form 21-8951 </w:t>
            </w:r>
            <w:r w:rsidRPr="00E95759">
              <w:t xml:space="preserve">and </w:t>
            </w:r>
            <w:r w:rsidRPr="00B4370C">
              <w:rPr>
                <w:i/>
              </w:rPr>
              <w:t>21-8951</w:t>
            </w:r>
            <w:r w:rsidRPr="00E95759">
              <w:rPr>
                <w:i/>
              </w:rPr>
              <w:t>-2,</w:t>
            </w:r>
            <w:r w:rsidRPr="00B4370C">
              <w:rPr>
                <w:i/>
              </w:rPr>
              <w:t xml:space="preserve"> Notice of Waiver of VA Compensation or Pension to Receive Military Pay and Allowances</w:t>
            </w:r>
            <w:r>
              <w:t>.</w:t>
            </w:r>
          </w:p>
        </w:tc>
        <w:tc>
          <w:tcPr>
            <w:tcW w:w="1250" w:type="pct"/>
            <w:shd w:val="clear" w:color="auto" w:fill="auto"/>
          </w:tcPr>
          <w:p w14:paraId="57C64AFC" w14:textId="36201AA9" w:rsidR="002A1D3E" w:rsidRPr="00C24D50" w:rsidRDefault="00E95759" w:rsidP="00E95759">
            <w:pPr>
              <w:pStyle w:val="TableText"/>
            </w:pPr>
            <w:r>
              <w:t>M21-1, Part I, Chapter 2, Section D, Topic 2, Block d (I.2.D.2.d)</w:t>
            </w:r>
          </w:p>
        </w:tc>
      </w:tr>
    </w:tbl>
    <w:p w14:paraId="57C64B1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45F104E0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4E958" w14:textId="77777777" w:rsidR="00A37CF8" w:rsidRDefault="00A37CF8" w:rsidP="00C765C7">
      <w:r>
        <w:separator/>
      </w:r>
    </w:p>
  </w:endnote>
  <w:endnote w:type="continuationSeparator" w:id="0">
    <w:p w14:paraId="7DACEDB7" w14:textId="77777777" w:rsidR="00A37CF8" w:rsidRDefault="00A37CF8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1E71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7DC24" w14:textId="77777777" w:rsidR="00A37CF8" w:rsidRDefault="00A37CF8" w:rsidP="00C765C7">
      <w:r>
        <w:separator/>
      </w:r>
    </w:p>
  </w:footnote>
  <w:footnote w:type="continuationSeparator" w:id="0">
    <w:p w14:paraId="097A9FFF" w14:textId="77777777" w:rsidR="00A37CF8" w:rsidRDefault="00A37CF8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5pt;height:11.85pt" o:bullet="t">
        <v:imagedata r:id="rId1" o:title="fspro_2columns"/>
      </v:shape>
    </w:pict>
  </w:numPicBullet>
  <w:numPicBullet w:numPicBulletId="1">
    <w:pict>
      <v:shape id="_x0000_i1027" type="#_x0000_t75" style="width:11.85pt;height:11.85pt" o:bullet="t">
        <v:imagedata r:id="rId2" o:title="advanced"/>
      </v:shape>
    </w:pict>
  </w:numPicBullet>
  <w:numPicBullet w:numPicBulletId="2">
    <w:pict>
      <v:shape id="_x0000_i1028" type="#_x0000_t75" style="width:11.85pt;height:11.85pt" o:bullet="t">
        <v:imagedata r:id="rId3" o:title="continue"/>
      </v:shape>
    </w:pict>
  </w:numPicBullet>
  <w:numPicBullet w:numPicBulletId="3">
    <w:pict>
      <v:shape id="_x0000_i1029" type="#_x0000_t75" style="width:11.85pt;height:11.85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61E71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7322E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63D4E"/>
    <w:rsid w:val="009769CD"/>
    <w:rsid w:val="00997D98"/>
    <w:rsid w:val="009C22C8"/>
    <w:rsid w:val="009C6B2E"/>
    <w:rsid w:val="009E6E1A"/>
    <w:rsid w:val="00A2703B"/>
    <w:rsid w:val="00A315CB"/>
    <w:rsid w:val="00A3579D"/>
    <w:rsid w:val="00A37CF8"/>
    <w:rsid w:val="00A55356"/>
    <w:rsid w:val="00A557BB"/>
    <w:rsid w:val="00A8520D"/>
    <w:rsid w:val="00AC2993"/>
    <w:rsid w:val="00AC43CF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67135"/>
    <w:rsid w:val="00E77596"/>
    <w:rsid w:val="00E95759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b438dcf7-3998-4283-b7fc-0ec6fa8e430f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5FBA7A0-2C64-44D1-A403-71170A7F7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5</cp:revision>
  <dcterms:created xsi:type="dcterms:W3CDTF">2015-07-30T12:59:00Z</dcterms:created>
  <dcterms:modified xsi:type="dcterms:W3CDTF">2015-07-31T17:36:00Z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