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B440" w14:textId="77777777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Veterans Affairs</w:t>
      </w:r>
      <w:r>
        <w:rPr>
          <w:rFonts w:ascii="Times New Roman" w:hAnsi="Times New Roman"/>
          <w:sz w:val="20"/>
        </w:rPr>
        <w:tab/>
        <w:t xml:space="preserve">M21-1, Part </w:t>
      </w:r>
      <w:r w:rsidR="006C0D00">
        <w:rPr>
          <w:rFonts w:ascii="Times New Roman" w:hAnsi="Times New Roman"/>
          <w:sz w:val="20"/>
        </w:rPr>
        <w:t xml:space="preserve">I, </w:t>
      </w:r>
      <w:r w:rsidR="00447B47">
        <w:rPr>
          <w:rFonts w:ascii="Times New Roman" w:hAnsi="Times New Roman"/>
          <w:sz w:val="20"/>
        </w:rPr>
        <w:t>Chapter 1</w:t>
      </w:r>
    </w:p>
    <w:p w14:paraId="7C2EEEDC" w14:textId="70B07AE1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</w:t>
      </w:r>
      <w:r w:rsidR="00C71320">
        <w:rPr>
          <w:b/>
          <w:bCs/>
          <w:sz w:val="20"/>
        </w:rPr>
        <w:t>June 29, 2015</w:t>
      </w:r>
      <w:bookmarkStart w:id="0" w:name="_GoBack"/>
      <w:bookmarkEnd w:id="0"/>
      <w:r>
        <w:rPr>
          <w:b/>
          <w:bCs/>
          <w:sz w:val="20"/>
        </w:rPr>
        <w:tab/>
      </w:r>
    </w:p>
    <w:p w14:paraId="2F8E788A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07B32153" w14:textId="77777777" w:rsidR="00504F80" w:rsidRDefault="00504F80" w:rsidP="00504F80">
      <w:pPr>
        <w:rPr>
          <w:b/>
          <w:bCs/>
          <w:sz w:val="20"/>
        </w:rPr>
      </w:pPr>
    </w:p>
    <w:p w14:paraId="7E1222CC" w14:textId="77777777" w:rsidR="00504F80" w:rsidRDefault="00504F80" w:rsidP="00504F80">
      <w:pPr>
        <w:pStyle w:val="Heading4"/>
      </w:pPr>
      <w:r>
        <w:t xml:space="preserve">Transmittal Sheet </w:t>
      </w:r>
    </w:p>
    <w:p w14:paraId="18CDEE6A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296A4A8C" w14:textId="77777777" w:rsidTr="00C24D50">
        <w:tc>
          <w:tcPr>
            <w:tcW w:w="1728" w:type="dxa"/>
          </w:tcPr>
          <w:p w14:paraId="2F400731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49470C47" w14:textId="77777777" w:rsidR="00504F80" w:rsidRDefault="00504F80" w:rsidP="00A10AC2">
            <w:pPr>
              <w:pStyle w:val="BlockText"/>
            </w:pPr>
            <w:r>
              <w:t xml:space="preserve">The table below describes the changes included in this revision of Veterans Benefits Manual M21-1, Part </w:t>
            </w:r>
            <w:r w:rsidR="00447B47">
              <w:t>I</w:t>
            </w:r>
            <w:r>
              <w:t>, “</w:t>
            </w:r>
            <w:r w:rsidR="00447B47" w:rsidRPr="00447B47">
              <w:t>Claimants Rights and Responsibilities</w:t>
            </w:r>
            <w:r>
              <w:t xml:space="preserve">,” </w:t>
            </w:r>
            <w:r w:rsidR="00447B47">
              <w:t>Chapter 1</w:t>
            </w:r>
            <w:r>
              <w:t>, “</w:t>
            </w:r>
            <w:r w:rsidR="00447B47" w:rsidRPr="00447B47">
              <w:t>Duty to Assist</w:t>
            </w:r>
            <w:r w:rsidR="00825FDA">
              <w:t>.</w:t>
            </w:r>
            <w:r>
              <w:t>”</w:t>
            </w:r>
          </w:p>
          <w:p w14:paraId="45AED057" w14:textId="77777777" w:rsidR="00825FDA" w:rsidRDefault="00825FDA" w:rsidP="00A10AC2">
            <w:pPr>
              <w:pStyle w:val="BlockText"/>
            </w:pPr>
          </w:p>
          <w:p w14:paraId="20ED6636" w14:textId="77777777" w:rsidR="00825FDA" w:rsidRDefault="00825FDA" w:rsidP="00825FDA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14:paraId="3BCDFD5C" w14:textId="26D05E7C" w:rsidR="00825FDA" w:rsidRDefault="00825FDA" w:rsidP="00B07D07">
            <w:pPr>
              <w:pStyle w:val="BulletText1"/>
              <w:numPr>
                <w:ilvl w:val="0"/>
                <w:numId w:val="0"/>
              </w:numPr>
              <w:ind w:left="173" w:hanging="173"/>
            </w:pPr>
            <w:r>
              <w:t xml:space="preserve">Minor editorial changes have been made to </w:t>
            </w:r>
          </w:p>
          <w:p w14:paraId="687D9301" w14:textId="77777777" w:rsidR="00825FDA" w:rsidRDefault="00825FDA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>update incorrect or obsolete references</w:t>
            </w:r>
          </w:p>
          <w:p w14:paraId="1B5D268D" w14:textId="77777777" w:rsidR="0063735F" w:rsidRDefault="0063735F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 xml:space="preserve">update the term “veteran” to “Veteran” </w:t>
            </w:r>
          </w:p>
          <w:p w14:paraId="03FF6477" w14:textId="5F9CBECB" w:rsidR="0063735F" w:rsidRDefault="0063735F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>update the term “VCAA notice” to “section 5103 notice”</w:t>
            </w:r>
          </w:p>
          <w:p w14:paraId="38AE7D9B" w14:textId="77777777" w:rsidR="00825FDA" w:rsidRDefault="00825FDA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>update obsolete terminology, where appropriate</w:t>
            </w:r>
          </w:p>
          <w:p w14:paraId="6A8826FB" w14:textId="77777777" w:rsidR="00825FDA" w:rsidRDefault="00825FDA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>reassign alphabetical designations to individual blocks, where necessary, to account for new and/or deleted blocks within a topic</w:t>
            </w:r>
          </w:p>
          <w:p w14:paraId="044C4C5F" w14:textId="77777777" w:rsidR="00825FDA" w:rsidRDefault="00825FDA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>update section and topic titles to more accurately reflect their content</w:t>
            </w:r>
          </w:p>
          <w:p w14:paraId="7E1A7C2D" w14:textId="77777777" w:rsidR="00825FDA" w:rsidRDefault="00825FDA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r>
              <w:t xml:space="preserve">clarify block labels and/or block text, and </w:t>
            </w:r>
          </w:p>
          <w:p w14:paraId="036088BC" w14:textId="591AB5DE" w:rsidR="00825FDA" w:rsidRPr="00EA3A57" w:rsidRDefault="00825FDA" w:rsidP="00B07D07">
            <w:pPr>
              <w:pStyle w:val="ListParagraph"/>
              <w:numPr>
                <w:ilvl w:val="0"/>
                <w:numId w:val="15"/>
              </w:numPr>
              <w:ind w:left="158" w:hanging="187"/>
            </w:pPr>
            <w:proofErr w:type="gramStart"/>
            <w:r>
              <w:t>bring</w:t>
            </w:r>
            <w:proofErr w:type="gramEnd"/>
            <w:r>
              <w:t xml:space="preserve"> the document into conformance with M21-1 standards.</w:t>
            </w:r>
          </w:p>
        </w:tc>
      </w:tr>
    </w:tbl>
    <w:p w14:paraId="6DBAA3D0" w14:textId="77777777" w:rsidR="00C24D50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2A1D3E" w14:paraId="13F8B201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2C2B634A" w14:textId="77777777" w:rsidR="002A1D3E" w:rsidRPr="00C24D50" w:rsidRDefault="002A1D3E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154" w:type="pct"/>
            <w:shd w:val="clear" w:color="auto" w:fill="auto"/>
          </w:tcPr>
          <w:p w14:paraId="178CE9F9" w14:textId="77777777" w:rsidR="002A1D3E" w:rsidRPr="00C24D50" w:rsidRDefault="002A1D3E" w:rsidP="002F7397">
            <w:pPr>
              <w:pStyle w:val="TableHeaderText"/>
            </w:pPr>
            <w:r w:rsidRPr="00C24D50">
              <w:t>Citation</w:t>
            </w:r>
          </w:p>
        </w:tc>
      </w:tr>
      <w:tr w:rsidR="002A1D3E" w14:paraId="7E1228CD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46D17AD9" w14:textId="759D97F5" w:rsidR="002A1D3E" w:rsidRPr="00C24D50" w:rsidRDefault="00A27409" w:rsidP="00A27409">
            <w:pPr>
              <w:pStyle w:val="TableText"/>
            </w:pPr>
            <w:r>
              <w:t xml:space="preserve">To delete general text regarding VA’s duty to assist and add text detailing the </w:t>
            </w:r>
            <w:r w:rsidR="00447B47">
              <w:t xml:space="preserve">changes amended by </w:t>
            </w:r>
            <w:r w:rsidR="00447B47" w:rsidRPr="002D2C50">
              <w:rPr>
                <w:i/>
              </w:rPr>
              <w:t>Public Law</w:t>
            </w:r>
            <w:r>
              <w:rPr>
                <w:i/>
              </w:rPr>
              <w:t xml:space="preserve"> </w:t>
            </w:r>
            <w:r w:rsidR="00447B47">
              <w:rPr>
                <w:i/>
              </w:rPr>
              <w:t>(PL)</w:t>
            </w:r>
            <w:r w:rsidR="00447B47" w:rsidRPr="002D2C50">
              <w:rPr>
                <w:i/>
              </w:rPr>
              <w:t xml:space="preserve"> 106-475</w:t>
            </w:r>
            <w:r w:rsidR="00447B47">
              <w:t xml:space="preserve">, </w:t>
            </w:r>
            <w:r w:rsidR="00447B47" w:rsidRPr="002D2C50">
              <w:rPr>
                <w:i/>
              </w:rPr>
              <w:t>Veteran</w:t>
            </w:r>
            <w:r w:rsidR="00447B47">
              <w:rPr>
                <w:i/>
              </w:rPr>
              <w:t>s Claims Assistance Act of 2000</w:t>
            </w:r>
            <w:r w:rsidRPr="00A27409">
              <w:t>.</w:t>
            </w:r>
          </w:p>
        </w:tc>
        <w:tc>
          <w:tcPr>
            <w:tcW w:w="1154" w:type="pct"/>
            <w:shd w:val="clear" w:color="auto" w:fill="auto"/>
          </w:tcPr>
          <w:p w14:paraId="6D62B04B" w14:textId="7C28109D" w:rsidR="002A1D3E" w:rsidRPr="00C24D50" w:rsidRDefault="00447B47" w:rsidP="002F7397">
            <w:pPr>
              <w:pStyle w:val="TableText"/>
            </w:pPr>
            <w:r>
              <w:t xml:space="preserve">Part I, Chapter 1, Section </w:t>
            </w:r>
            <w:r w:rsidR="00B91767">
              <w:t>A, Topic 1</w:t>
            </w:r>
            <w:r w:rsidR="0063735F">
              <w:t>, Block a</w:t>
            </w:r>
            <w:r w:rsidR="00301866">
              <w:t xml:space="preserve"> (</w:t>
            </w:r>
            <w:r w:rsidR="00F66A19">
              <w:t>I.A.1</w:t>
            </w:r>
            <w:r w:rsidR="00A27409">
              <w:t>.a</w:t>
            </w:r>
            <w:r>
              <w:t>)</w:t>
            </w:r>
          </w:p>
        </w:tc>
      </w:tr>
      <w:tr w:rsidR="00A27409" w14:paraId="3C03A374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3DA8F143" w14:textId="77777777" w:rsidR="00A27409" w:rsidRDefault="00A27409" w:rsidP="00A27409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>
              <w:t xml:space="preserve">To delete text regarding the elimination of the requirement of the </w:t>
            </w:r>
            <w:r w:rsidRPr="00A27409">
              <w:rPr>
                <w:i/>
              </w:rPr>
              <w:t>Morton v. West</w:t>
            </w:r>
            <w:r>
              <w:t xml:space="preserve"> decision which was included in the detailed changes in I.A.1.a.</w:t>
            </w:r>
          </w:p>
          <w:p w14:paraId="600C6820" w14:textId="1CB4B2FD" w:rsidR="00A27409" w:rsidRPr="00A27409" w:rsidRDefault="00A27409" w:rsidP="00A27409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>
              <w:t xml:space="preserve">To add text regarding </w:t>
            </w:r>
            <w:r>
              <w:rPr>
                <w:i/>
              </w:rPr>
              <w:t>PL 106-475</w:t>
            </w:r>
            <w:r>
              <w:t xml:space="preserve"> and its effect on 38 U.S.C. 5102.</w:t>
            </w:r>
          </w:p>
        </w:tc>
        <w:tc>
          <w:tcPr>
            <w:tcW w:w="1154" w:type="pct"/>
            <w:shd w:val="clear" w:color="auto" w:fill="auto"/>
          </w:tcPr>
          <w:p w14:paraId="57037DF2" w14:textId="00D53567" w:rsidR="00A27409" w:rsidRDefault="00A27409" w:rsidP="002F7397">
            <w:pPr>
              <w:pStyle w:val="TableText"/>
            </w:pPr>
            <w:r>
              <w:t>I.A.1.b</w:t>
            </w:r>
          </w:p>
        </w:tc>
      </w:tr>
      <w:tr w:rsidR="00A27409" w14:paraId="6CC18AD8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679C80FE" w14:textId="7A0D8E3A" w:rsidR="00A27409" w:rsidRDefault="00A27409" w:rsidP="00A27409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 xml:space="preserve">To delete text describing the changes made by </w:t>
            </w:r>
            <w:r>
              <w:rPr>
                <w:i/>
              </w:rPr>
              <w:t>PL 106-475</w:t>
            </w:r>
            <w:r>
              <w:t xml:space="preserve"> which were detailed in I.A.1.a.</w:t>
            </w:r>
          </w:p>
          <w:p w14:paraId="4FC4A307" w14:textId="512D76C7" w:rsidR="00A27409" w:rsidRDefault="00B65588" w:rsidP="00A27409">
            <w:pPr>
              <w:pStyle w:val="ListParagraph"/>
              <w:numPr>
                <w:ilvl w:val="0"/>
                <w:numId w:val="13"/>
              </w:numPr>
              <w:ind w:left="158" w:hanging="187"/>
            </w:pPr>
            <w:r>
              <w:t xml:space="preserve">To add text regarding </w:t>
            </w:r>
            <w:r>
              <w:rPr>
                <w:i/>
              </w:rPr>
              <w:t>PL 106-475</w:t>
            </w:r>
            <w:r>
              <w:t xml:space="preserve"> and its effect on 38 U.S.C. 5103.</w:t>
            </w:r>
          </w:p>
        </w:tc>
        <w:tc>
          <w:tcPr>
            <w:tcW w:w="1154" w:type="pct"/>
            <w:shd w:val="clear" w:color="auto" w:fill="auto"/>
          </w:tcPr>
          <w:p w14:paraId="45AF2F97" w14:textId="1F705E94" w:rsidR="00A27409" w:rsidRDefault="00A27409" w:rsidP="002F7397">
            <w:pPr>
              <w:pStyle w:val="TableText"/>
            </w:pPr>
            <w:r>
              <w:t>I.A.1.c</w:t>
            </w:r>
          </w:p>
        </w:tc>
      </w:tr>
      <w:tr w:rsidR="00A27409" w14:paraId="7268EC59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0F07EAC1" w14:textId="77777777" w:rsidR="0063735F" w:rsidRDefault="00B65588" w:rsidP="0063735F">
            <w:pPr>
              <w:pStyle w:val="ListParagraph"/>
              <w:numPr>
                <w:ilvl w:val="0"/>
                <w:numId w:val="14"/>
              </w:numPr>
              <w:ind w:left="158" w:hanging="187"/>
            </w:pPr>
            <w:r w:rsidRPr="00B65588">
              <w:t xml:space="preserve">To add text regarding </w:t>
            </w:r>
            <w:r w:rsidRPr="0063735F">
              <w:rPr>
                <w:i/>
              </w:rPr>
              <w:t>PL 106-475</w:t>
            </w:r>
            <w:r w:rsidRPr="00B65588">
              <w:t xml:space="preserve"> and its effect on 38 U.S.C. 5103</w:t>
            </w:r>
            <w:r>
              <w:t>A</w:t>
            </w:r>
            <w:r w:rsidR="0063735F">
              <w:t>.</w:t>
            </w:r>
          </w:p>
          <w:p w14:paraId="510A285F" w14:textId="7F60274B" w:rsidR="00A27409" w:rsidRDefault="0063735F" w:rsidP="00B07D07">
            <w:pPr>
              <w:pStyle w:val="ListParagraph"/>
              <w:numPr>
                <w:ilvl w:val="0"/>
                <w:numId w:val="14"/>
              </w:numPr>
              <w:ind w:left="158" w:hanging="187"/>
            </w:pPr>
            <w:r>
              <w:t xml:space="preserve">To add text replacing duty to obtain examinations/medical opinions </w:t>
            </w:r>
            <w:r w:rsidR="00B07D07">
              <w:t>from</w:t>
            </w:r>
            <w:r>
              <w:t xml:space="preserve"> old Block 2.d</w:t>
            </w:r>
            <w:r w:rsidR="00B65588" w:rsidRPr="00B65588">
              <w:t>.</w:t>
            </w:r>
          </w:p>
        </w:tc>
        <w:tc>
          <w:tcPr>
            <w:tcW w:w="1154" w:type="pct"/>
            <w:shd w:val="clear" w:color="auto" w:fill="auto"/>
          </w:tcPr>
          <w:p w14:paraId="0DBBA300" w14:textId="3DB4ADEF" w:rsidR="00A27409" w:rsidRDefault="00A27409" w:rsidP="002F7397">
            <w:pPr>
              <w:pStyle w:val="TableText"/>
            </w:pPr>
            <w:r>
              <w:t>I.A.1.d</w:t>
            </w:r>
          </w:p>
        </w:tc>
      </w:tr>
      <w:tr w:rsidR="00B65588" w14:paraId="3631B212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323AA87C" w14:textId="7503FC0A" w:rsidR="00B65588" w:rsidRPr="00B65588" w:rsidRDefault="00B65588" w:rsidP="002F7397">
            <w:pPr>
              <w:pStyle w:val="TableText"/>
            </w:pPr>
            <w:r>
              <w:t xml:space="preserve">To add a new Block a regarding </w:t>
            </w:r>
            <w:r>
              <w:rPr>
                <w:i/>
              </w:rPr>
              <w:t>PL 112-154</w:t>
            </w:r>
            <w:r>
              <w:t xml:space="preserve">, </w:t>
            </w:r>
            <w:r>
              <w:rPr>
                <w:i/>
              </w:rPr>
              <w:t>Honoring America’s Veterans and Caring for Camp Lejeune Families Act of 2012</w:t>
            </w:r>
            <w:r>
              <w:t xml:space="preserve">, </w:t>
            </w:r>
            <w:r>
              <w:rPr>
                <w:i/>
              </w:rPr>
              <w:t>Section 504</w:t>
            </w:r>
            <w:r>
              <w:t>, and its effect on 38 U.S.C. 5103.</w:t>
            </w:r>
          </w:p>
        </w:tc>
        <w:tc>
          <w:tcPr>
            <w:tcW w:w="1154" w:type="pct"/>
            <w:shd w:val="clear" w:color="auto" w:fill="auto"/>
          </w:tcPr>
          <w:p w14:paraId="0F5E7817" w14:textId="10DDB536" w:rsidR="00B65588" w:rsidRDefault="00B07D07" w:rsidP="002F7397">
            <w:pPr>
              <w:pStyle w:val="TableText"/>
            </w:pPr>
            <w:r>
              <w:t>I.A.2.a</w:t>
            </w:r>
          </w:p>
        </w:tc>
      </w:tr>
      <w:tr w:rsidR="00B65588" w14:paraId="6F57A820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7DF8F503" w14:textId="1E4AEE1E" w:rsidR="00B65588" w:rsidRDefault="00B65588" w:rsidP="00B65588">
            <w:pPr>
              <w:pStyle w:val="TableText"/>
            </w:pPr>
            <w:r>
              <w:t xml:space="preserve">To add a new Block a regarding </w:t>
            </w:r>
            <w:r>
              <w:rPr>
                <w:i/>
              </w:rPr>
              <w:t>PL 112-154</w:t>
            </w:r>
            <w:r>
              <w:t xml:space="preserve">, </w:t>
            </w:r>
            <w:r>
              <w:rPr>
                <w:i/>
              </w:rPr>
              <w:t>Section 505</w:t>
            </w:r>
            <w:r>
              <w:t>, and its effect on 38 U.S.C. 5103A.</w:t>
            </w:r>
          </w:p>
        </w:tc>
        <w:tc>
          <w:tcPr>
            <w:tcW w:w="1154" w:type="pct"/>
            <w:shd w:val="clear" w:color="auto" w:fill="auto"/>
          </w:tcPr>
          <w:p w14:paraId="52DC7A96" w14:textId="63C045C6" w:rsidR="00B65588" w:rsidRDefault="00B65588" w:rsidP="002F7397">
            <w:pPr>
              <w:pStyle w:val="TableText"/>
            </w:pPr>
            <w:r>
              <w:t>I.A.2.b</w:t>
            </w:r>
          </w:p>
        </w:tc>
      </w:tr>
      <w:tr w:rsidR="00AB4DD7" w14:paraId="3143ED7E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495EEE47" w14:textId="15FAC4E1" w:rsidR="00AB4DD7" w:rsidRDefault="00AB4DD7" w:rsidP="00B65588">
            <w:pPr>
              <w:pStyle w:val="TableText"/>
            </w:pPr>
            <w:r>
              <w:t xml:space="preserve">To delete old Block </w:t>
            </w:r>
            <w:proofErr w:type="spellStart"/>
            <w:r>
              <w:t>f</w:t>
            </w:r>
            <w:proofErr w:type="spellEnd"/>
            <w:r>
              <w:t xml:space="preserve"> regarding contacting Central Office (CO) about duty to assist questions.</w:t>
            </w:r>
          </w:p>
        </w:tc>
        <w:tc>
          <w:tcPr>
            <w:tcW w:w="1154" w:type="pct"/>
            <w:shd w:val="clear" w:color="auto" w:fill="auto"/>
          </w:tcPr>
          <w:p w14:paraId="59E7EB8A" w14:textId="505FB7DD" w:rsidR="00AB4DD7" w:rsidRDefault="00AB4DD7" w:rsidP="002F7397">
            <w:pPr>
              <w:pStyle w:val="TableText"/>
            </w:pPr>
            <w:r>
              <w:t>I.A.2.f (old)</w:t>
            </w:r>
          </w:p>
        </w:tc>
      </w:tr>
      <w:tr w:rsidR="00AB4DD7" w14:paraId="0149590D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63F33FCC" w14:textId="422F0069" w:rsidR="00AB4DD7" w:rsidRPr="00C24D50" w:rsidRDefault="00AB4DD7" w:rsidP="00AB4DD7">
            <w:pPr>
              <w:pStyle w:val="TableText"/>
            </w:pPr>
            <w:r>
              <w:t>To add Topic 3 entitled “Definitions Related to Duty to Notify and Duty to Assist.”</w:t>
            </w:r>
          </w:p>
        </w:tc>
        <w:tc>
          <w:tcPr>
            <w:tcW w:w="1154" w:type="pct"/>
            <w:shd w:val="clear" w:color="auto" w:fill="auto"/>
          </w:tcPr>
          <w:p w14:paraId="05E36FEC" w14:textId="77777777" w:rsidR="00AB4DD7" w:rsidRPr="00C24D50" w:rsidRDefault="00AB4DD7" w:rsidP="002F7397">
            <w:pPr>
              <w:pStyle w:val="TableText"/>
            </w:pPr>
            <w:r>
              <w:t>I.A.3</w:t>
            </w:r>
          </w:p>
        </w:tc>
      </w:tr>
      <w:tr w:rsidR="00AB4DD7" w14:paraId="3C0F3370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27D66263" w14:textId="2B06767A" w:rsidR="00AB4DD7" w:rsidRDefault="00AB4DD7" w:rsidP="002F7397">
            <w:pPr>
              <w:pStyle w:val="TableText"/>
            </w:pPr>
            <w:r>
              <w:t xml:space="preserve">To add a new Block a </w:t>
            </w:r>
            <w:r w:rsidR="00B5152B">
              <w:t xml:space="preserve">replacing old Blocks 2.b and 2.c </w:t>
            </w:r>
            <w:r>
              <w:t xml:space="preserve">with a definition of </w:t>
            </w:r>
            <w:r w:rsidRPr="00B5152B">
              <w:rPr>
                <w:i/>
              </w:rPr>
              <w:t>relevant records</w:t>
            </w:r>
            <w:r>
              <w:t xml:space="preserve"> and a cross-reference to I.1.C.1 and I.1.C.2 for more </w:t>
            </w:r>
            <w:r>
              <w:lastRenderedPageBreak/>
              <w:t>information.</w:t>
            </w:r>
          </w:p>
        </w:tc>
        <w:tc>
          <w:tcPr>
            <w:tcW w:w="1154" w:type="pct"/>
            <w:shd w:val="clear" w:color="auto" w:fill="auto"/>
          </w:tcPr>
          <w:p w14:paraId="66894B00" w14:textId="2B8D0117" w:rsidR="00AB4DD7" w:rsidRDefault="00AB4DD7" w:rsidP="002F7397">
            <w:pPr>
              <w:pStyle w:val="TableText"/>
            </w:pPr>
            <w:r>
              <w:lastRenderedPageBreak/>
              <w:t>I.A.3.a</w:t>
            </w:r>
          </w:p>
        </w:tc>
      </w:tr>
      <w:tr w:rsidR="00AB4DD7" w14:paraId="4F54C201" w14:textId="77777777" w:rsidTr="0063735F">
        <w:trPr>
          <w:trHeight w:val="237"/>
        </w:trPr>
        <w:tc>
          <w:tcPr>
            <w:tcW w:w="3846" w:type="pct"/>
            <w:shd w:val="clear" w:color="auto" w:fill="auto"/>
          </w:tcPr>
          <w:p w14:paraId="1942A2A0" w14:textId="774E7C4B" w:rsidR="00AB4DD7" w:rsidRDefault="00B5152B" w:rsidP="00B5152B">
            <w:pPr>
              <w:pStyle w:val="TableText"/>
            </w:pPr>
            <w:r>
              <w:lastRenderedPageBreak/>
              <w:t>To relocate and revise old Block 2.e regarding when to refrain from or discontinue assistance.</w:t>
            </w:r>
          </w:p>
        </w:tc>
        <w:tc>
          <w:tcPr>
            <w:tcW w:w="1154" w:type="pct"/>
            <w:shd w:val="clear" w:color="auto" w:fill="auto"/>
          </w:tcPr>
          <w:p w14:paraId="2C659012" w14:textId="1903349F" w:rsidR="00AB4DD7" w:rsidRDefault="00B5152B" w:rsidP="002F7397">
            <w:pPr>
              <w:pStyle w:val="TableText"/>
            </w:pPr>
            <w:r>
              <w:t>I.A.3.b</w:t>
            </w:r>
          </w:p>
        </w:tc>
      </w:tr>
      <w:tr w:rsidR="00AB4DD7" w14:paraId="6C849FD5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6DE8E7C7" w14:textId="17E79162" w:rsidR="00AB4DD7" w:rsidRDefault="00C07B3E" w:rsidP="00C07B3E">
            <w:pPr>
              <w:pStyle w:val="TableText"/>
            </w:pPr>
            <w:r>
              <w:t xml:space="preserve">To add a new Block c </w:t>
            </w:r>
            <w:r w:rsidR="00E44403">
              <w:t xml:space="preserve">which </w:t>
            </w:r>
            <w:r>
              <w:t>relocated</w:t>
            </w:r>
            <w:r w:rsidR="00E44403">
              <w:t xml:space="preserve"> information</w:t>
            </w:r>
            <w:r>
              <w:t xml:space="preserve"> from III.iv.2.A regarding</w:t>
            </w:r>
            <w:r w:rsidR="00B5152B">
              <w:t xml:space="preserve"> claims that are inhe</w:t>
            </w:r>
            <w:r>
              <w:t>rently incredible or lack merit</w:t>
            </w:r>
          </w:p>
        </w:tc>
        <w:tc>
          <w:tcPr>
            <w:tcW w:w="1154" w:type="pct"/>
            <w:shd w:val="clear" w:color="auto" w:fill="auto"/>
          </w:tcPr>
          <w:p w14:paraId="1B10BF39" w14:textId="356F3C72" w:rsidR="00AB4DD7" w:rsidRDefault="00B5152B" w:rsidP="002F7397">
            <w:pPr>
              <w:pStyle w:val="TableText"/>
            </w:pPr>
            <w:r>
              <w:t>I.A.3.c</w:t>
            </w:r>
          </w:p>
        </w:tc>
      </w:tr>
      <w:tr w:rsidR="00AB4DD7" w14:paraId="2044FD34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651075DE" w14:textId="59335376" w:rsidR="00AB4DD7" w:rsidRDefault="00B5152B" w:rsidP="002F7397">
            <w:pPr>
              <w:pStyle w:val="TableText"/>
            </w:pPr>
            <w:r>
              <w:t xml:space="preserve">To add a new Block d that defines </w:t>
            </w:r>
            <w:r w:rsidRPr="00B5152B">
              <w:rPr>
                <w:i/>
              </w:rPr>
              <w:t>competent medical evidence</w:t>
            </w:r>
            <w:r>
              <w:t>.</w:t>
            </w:r>
          </w:p>
        </w:tc>
        <w:tc>
          <w:tcPr>
            <w:tcW w:w="1154" w:type="pct"/>
            <w:shd w:val="clear" w:color="auto" w:fill="auto"/>
          </w:tcPr>
          <w:p w14:paraId="4386AA6D" w14:textId="3B3E1EE0" w:rsidR="00AB4DD7" w:rsidRDefault="00B5152B" w:rsidP="002F7397">
            <w:pPr>
              <w:pStyle w:val="TableText"/>
            </w:pPr>
            <w:r>
              <w:t>I.A.3.d</w:t>
            </w:r>
          </w:p>
        </w:tc>
      </w:tr>
      <w:tr w:rsidR="00AB4DD7" w14:paraId="00CFE3D4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56060A1F" w14:textId="0B52076A" w:rsidR="00AB4DD7" w:rsidRDefault="00B5152B" w:rsidP="002F7397">
            <w:pPr>
              <w:pStyle w:val="TableText"/>
            </w:pPr>
            <w:r>
              <w:t xml:space="preserve">To add a new Block e that defines </w:t>
            </w:r>
            <w:r w:rsidRPr="00B5152B">
              <w:rPr>
                <w:i/>
              </w:rPr>
              <w:t>competent lay evidence</w:t>
            </w:r>
            <w:r>
              <w:t>.</w:t>
            </w:r>
          </w:p>
        </w:tc>
        <w:tc>
          <w:tcPr>
            <w:tcW w:w="1154" w:type="pct"/>
            <w:shd w:val="clear" w:color="auto" w:fill="auto"/>
          </w:tcPr>
          <w:p w14:paraId="40BF2A8B" w14:textId="7DD40DB7" w:rsidR="00AB4DD7" w:rsidRDefault="00B5152B" w:rsidP="002F7397">
            <w:pPr>
              <w:pStyle w:val="TableText"/>
            </w:pPr>
            <w:r>
              <w:t>I.A.3.e</w:t>
            </w:r>
          </w:p>
        </w:tc>
      </w:tr>
      <w:tr w:rsidR="00AB4DD7" w14:paraId="30304085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4619D6E2" w14:textId="49FF0D43" w:rsidR="00AB4DD7" w:rsidRDefault="00B5152B" w:rsidP="00B5152B">
            <w:pPr>
              <w:pStyle w:val="TableText"/>
            </w:pPr>
            <w:r>
              <w:t xml:space="preserve">To add a new Block </w:t>
            </w:r>
            <w:proofErr w:type="spellStart"/>
            <w:r>
              <w:t>f</w:t>
            </w:r>
            <w:proofErr w:type="spellEnd"/>
            <w:r>
              <w:t xml:space="preserve"> replacing old Block 2.a with a definition of </w:t>
            </w:r>
            <w:r w:rsidRPr="00B5152B">
              <w:rPr>
                <w:i/>
              </w:rPr>
              <w:t xml:space="preserve">substantially </w:t>
            </w:r>
            <w:proofErr w:type="gramStart"/>
            <w:r w:rsidRPr="00B5152B">
              <w:rPr>
                <w:i/>
              </w:rPr>
              <w:t>complete</w:t>
            </w:r>
            <w:proofErr w:type="gramEnd"/>
            <w:r w:rsidRPr="00B5152B">
              <w:rPr>
                <w:i/>
              </w:rPr>
              <w:t xml:space="preserve"> applications</w:t>
            </w:r>
            <w:r>
              <w:t>.</w:t>
            </w:r>
          </w:p>
        </w:tc>
        <w:tc>
          <w:tcPr>
            <w:tcW w:w="1154" w:type="pct"/>
            <w:shd w:val="clear" w:color="auto" w:fill="auto"/>
          </w:tcPr>
          <w:p w14:paraId="68556C7F" w14:textId="58ACAB0A" w:rsidR="00AB4DD7" w:rsidRDefault="00B5152B" w:rsidP="002F7397">
            <w:pPr>
              <w:pStyle w:val="TableText"/>
            </w:pPr>
            <w:r>
              <w:t>I.A.3.f</w:t>
            </w:r>
          </w:p>
        </w:tc>
      </w:tr>
      <w:tr w:rsidR="00B5152B" w14:paraId="0DC19A49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03683304" w14:textId="2D6CCC80" w:rsidR="00B5152B" w:rsidRDefault="00B5152B" w:rsidP="00B5152B">
            <w:pPr>
              <w:pStyle w:val="TableText"/>
            </w:pPr>
            <w:r>
              <w:t xml:space="preserve">To add a new Block g that defines </w:t>
            </w:r>
            <w:r w:rsidRPr="00B5152B">
              <w:rPr>
                <w:i/>
              </w:rPr>
              <w:t>event</w:t>
            </w:r>
            <w:r>
              <w:t>.</w:t>
            </w:r>
          </w:p>
        </w:tc>
        <w:tc>
          <w:tcPr>
            <w:tcW w:w="1154" w:type="pct"/>
            <w:shd w:val="clear" w:color="auto" w:fill="auto"/>
          </w:tcPr>
          <w:p w14:paraId="4F79C684" w14:textId="3FA6E07C" w:rsidR="00B5152B" w:rsidRDefault="00B5152B" w:rsidP="002F7397">
            <w:pPr>
              <w:pStyle w:val="TableText"/>
            </w:pPr>
            <w:r>
              <w:t>I.A.3.g</w:t>
            </w:r>
          </w:p>
        </w:tc>
      </w:tr>
      <w:tr w:rsidR="00B5152B" w14:paraId="1E0DBED8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29587EF4" w14:textId="56C1994E" w:rsidR="00B5152B" w:rsidRDefault="00B5152B" w:rsidP="00B5152B">
            <w:pPr>
              <w:pStyle w:val="TableText"/>
            </w:pPr>
            <w:r>
              <w:t xml:space="preserve">To add a new Block h that defines </w:t>
            </w:r>
            <w:r w:rsidRPr="00B5152B">
              <w:rPr>
                <w:i/>
              </w:rPr>
              <w:t>information</w:t>
            </w:r>
            <w:r>
              <w:t>.</w:t>
            </w:r>
          </w:p>
        </w:tc>
        <w:tc>
          <w:tcPr>
            <w:tcW w:w="1154" w:type="pct"/>
            <w:shd w:val="clear" w:color="auto" w:fill="auto"/>
          </w:tcPr>
          <w:p w14:paraId="430B2816" w14:textId="32854782" w:rsidR="00B5152B" w:rsidRDefault="00B5152B" w:rsidP="002F7397">
            <w:pPr>
              <w:pStyle w:val="TableText"/>
            </w:pPr>
            <w:r>
              <w:t>I.A.3.h</w:t>
            </w:r>
          </w:p>
        </w:tc>
      </w:tr>
      <w:tr w:rsidR="00B5152B" w14:paraId="2A21A2F6" w14:textId="77777777" w:rsidTr="0063735F">
        <w:trPr>
          <w:trHeight w:val="180"/>
        </w:trPr>
        <w:tc>
          <w:tcPr>
            <w:tcW w:w="3846" w:type="pct"/>
            <w:shd w:val="clear" w:color="auto" w:fill="auto"/>
          </w:tcPr>
          <w:p w14:paraId="4B7A26CA" w14:textId="4BE07E5D" w:rsidR="00B5152B" w:rsidRDefault="00B5152B" w:rsidP="00B5152B">
            <w:pPr>
              <w:pStyle w:val="TableText"/>
            </w:pPr>
            <w:r>
              <w:t xml:space="preserve">To add a new Block </w:t>
            </w:r>
            <w:proofErr w:type="spellStart"/>
            <w:r>
              <w:t>i</w:t>
            </w:r>
            <w:proofErr w:type="spellEnd"/>
            <w:r>
              <w:t xml:space="preserve"> that </w:t>
            </w:r>
            <w:proofErr w:type="gramStart"/>
            <w:r>
              <w:t>defines</w:t>
            </w:r>
            <w:proofErr w:type="gramEnd"/>
            <w:r>
              <w:t xml:space="preserve"> </w:t>
            </w:r>
            <w:r>
              <w:rPr>
                <w:i/>
              </w:rPr>
              <w:t>reopened claims</w:t>
            </w:r>
            <w:r>
              <w:t>.</w:t>
            </w:r>
          </w:p>
        </w:tc>
        <w:tc>
          <w:tcPr>
            <w:tcW w:w="1154" w:type="pct"/>
            <w:shd w:val="clear" w:color="auto" w:fill="auto"/>
          </w:tcPr>
          <w:p w14:paraId="282EE55B" w14:textId="39FF88D8" w:rsidR="00B5152B" w:rsidRDefault="00B5152B" w:rsidP="002F7397">
            <w:pPr>
              <w:pStyle w:val="TableText"/>
            </w:pPr>
            <w:r>
              <w:t>I.A.3.i</w:t>
            </w:r>
          </w:p>
        </w:tc>
      </w:tr>
    </w:tbl>
    <w:p w14:paraId="3C221CF1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BECE65F" w14:textId="77777777" w:rsidTr="00237C22">
        <w:tc>
          <w:tcPr>
            <w:tcW w:w="1728" w:type="dxa"/>
          </w:tcPr>
          <w:p w14:paraId="03BD105D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07297151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2A4EC253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6F881276" w14:textId="77777777" w:rsidTr="00237C22">
        <w:tc>
          <w:tcPr>
            <w:tcW w:w="1728" w:type="dxa"/>
          </w:tcPr>
          <w:p w14:paraId="2A81AEA3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4C157DCE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523935C6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50F7771E" w14:textId="77777777" w:rsidTr="00237C22">
        <w:tc>
          <w:tcPr>
            <w:tcW w:w="1728" w:type="dxa"/>
          </w:tcPr>
          <w:p w14:paraId="77D0BEF9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1E3B52B1" w14:textId="77777777" w:rsidR="00504F80" w:rsidRPr="00B4163A" w:rsidRDefault="00504F80" w:rsidP="00237C22">
            <w:pPr>
              <w:pStyle w:val="BlockText"/>
            </w:pPr>
          </w:p>
          <w:p w14:paraId="64E009EB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01E9705D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73885A27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40A18859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0038277A" w14:textId="77777777" w:rsidTr="00237C22">
        <w:tc>
          <w:tcPr>
            <w:tcW w:w="1728" w:type="dxa"/>
          </w:tcPr>
          <w:p w14:paraId="0FF89EFE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4FF835E3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054F16EA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462ECD33" w14:textId="77777777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55453E">
        <w:fldChar w:fldCharType="begin">
          <w:fldData xml:space="preserve">RABvAGMAVABlAG0AcAAxAFYAYQByAFQAcgBhAGQAaQB0AGkAbwBuAGEAbAA=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55453E">
        <w:fldChar w:fldCharType="begin">
          <w:fldData xml:space="preserve">RgBvAG4AdABTAGUAdABpAG0AaQBzAHQAeQBsAGUAcwAuAHgAbQBsAA==
</w:fldData>
        </w:fldChar>
      </w:r>
      <w:r w:rsidR="0055453E">
        <w:instrText xml:space="preserve"> ADDIN  \* MERGEFORMAT </w:instrText>
      </w:r>
      <w:r w:rsidR="0055453E">
        <w:fldChar w:fldCharType="end"/>
      </w:r>
      <w:r w:rsidR="00E67135">
        <w:fldChar w:fldCharType="begin">
          <w:fldData xml:space="preserve">RABvAGMAVABlAG0AcAAxAFYAYQByAFQAcgBhAGQAaQB0AGkAbwBuAGEAbAA=
</w:fldData>
        </w:fldChar>
      </w:r>
      <w:r w:rsidR="00E67135">
        <w:instrText xml:space="preserve"> ADDIN  \* MERGEFORMAT </w:instrText>
      </w:r>
      <w:r w:rsidR="00E67135">
        <w:fldChar w:fldCharType="end"/>
      </w:r>
      <w:r w:rsidR="00E67135">
        <w:fldChar w:fldCharType="begin">
          <w:fldData xml:space="preserve">RgBvAG4AdABTAGUAdABpAG0AaQBzAHQAeQBsAGUAcwAuAHgAbQBsAA==
</w:fldData>
        </w:fldChar>
      </w:r>
      <w:r w:rsidR="00E67135">
        <w:instrText xml:space="preserve"> ADDIN  \* MERGEFORMAT </w:instrText>
      </w:r>
      <w:r w:rsidR="00E67135">
        <w:fldChar w:fldCharType="end"/>
      </w:r>
    </w:p>
    <w:sectPr w:rsidR="007D5B97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32FB" w14:textId="77777777" w:rsidR="00B43FB9" w:rsidRDefault="00B43FB9" w:rsidP="00C765C7">
      <w:r>
        <w:separator/>
      </w:r>
    </w:p>
  </w:endnote>
  <w:endnote w:type="continuationSeparator" w:id="0">
    <w:p w14:paraId="39B4F47B" w14:textId="77777777" w:rsidR="00B43FB9" w:rsidRDefault="00B43FB9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9ECF6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84450D" w14:textId="77777777"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D55D7" w14:textId="77777777"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1320">
      <w:rPr>
        <w:rStyle w:val="PageNumber"/>
        <w:noProof/>
      </w:rPr>
      <w:t>ii</w:t>
    </w:r>
    <w:r>
      <w:rPr>
        <w:rStyle w:val="PageNumber"/>
      </w:rPr>
      <w:fldChar w:fldCharType="end"/>
    </w:r>
  </w:p>
  <w:p w14:paraId="7FD2E6BA" w14:textId="77777777"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2FC9A" w14:textId="77777777" w:rsidR="00B43FB9" w:rsidRDefault="00B43FB9" w:rsidP="00C765C7">
      <w:r>
        <w:separator/>
      </w:r>
    </w:p>
  </w:footnote>
  <w:footnote w:type="continuationSeparator" w:id="0">
    <w:p w14:paraId="51002E1D" w14:textId="77777777" w:rsidR="00B43FB9" w:rsidRDefault="00B43FB9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fspro_2columns"/>
      </v:shape>
    </w:pict>
  </w:numPicBullet>
  <w:numPicBullet w:numPicBulletId="1">
    <w:pict>
      <v:shape id="_x0000_i1027" type="#_x0000_t75" style="width:12pt;height:12pt" o:bullet="t">
        <v:imagedata r:id="rId2" o:title="advanced"/>
      </v:shape>
    </w:pict>
  </w:numPicBullet>
  <w:numPicBullet w:numPicBulletId="2">
    <w:pict>
      <v:shape id="_x0000_i1028" type="#_x0000_t75" style="width:12pt;height:12pt" o:bullet="t">
        <v:imagedata r:id="rId3" o:title="continue"/>
      </v:shape>
    </w:pict>
  </w:numPicBullet>
  <w:numPicBullet w:numPicBulletId="3">
    <w:pict>
      <v:shape id="_x0000_i1029" type="#_x0000_t75" style="width:12pt;height:12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3340B"/>
    <w:multiLevelType w:val="hybridMultilevel"/>
    <w:tmpl w:val="9B8EFFDA"/>
    <w:lvl w:ilvl="0" w:tplc="2DF0AB7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472696"/>
    <w:multiLevelType w:val="hybridMultilevel"/>
    <w:tmpl w:val="052CE7C2"/>
    <w:lvl w:ilvl="0" w:tplc="2DF0AB7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B424035"/>
    <w:multiLevelType w:val="hybridMultilevel"/>
    <w:tmpl w:val="DD72E554"/>
    <w:lvl w:ilvl="0" w:tplc="2DF0AB7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10">
    <w:nsid w:val="702754B5"/>
    <w:multiLevelType w:val="hybridMultilevel"/>
    <w:tmpl w:val="F23CA294"/>
    <w:lvl w:ilvl="0" w:tplc="E17E1F66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7D14A5"/>
    <w:multiLevelType w:val="hybridMultilevel"/>
    <w:tmpl w:val="7EB2F806"/>
    <w:lvl w:ilvl="0" w:tplc="2DF0AB7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93228"/>
    <w:rsid w:val="000A7776"/>
    <w:rsid w:val="000E320F"/>
    <w:rsid w:val="00100433"/>
    <w:rsid w:val="0010215F"/>
    <w:rsid w:val="00106EEF"/>
    <w:rsid w:val="00120103"/>
    <w:rsid w:val="00123973"/>
    <w:rsid w:val="001253ED"/>
    <w:rsid w:val="00186D46"/>
    <w:rsid w:val="001C3AE3"/>
    <w:rsid w:val="001C3EB5"/>
    <w:rsid w:val="002041BE"/>
    <w:rsid w:val="00205C50"/>
    <w:rsid w:val="00211651"/>
    <w:rsid w:val="002220F1"/>
    <w:rsid w:val="00237C22"/>
    <w:rsid w:val="00240624"/>
    <w:rsid w:val="00264204"/>
    <w:rsid w:val="00271962"/>
    <w:rsid w:val="0027298D"/>
    <w:rsid w:val="002A1D3E"/>
    <w:rsid w:val="002B7A7E"/>
    <w:rsid w:val="002F5B21"/>
    <w:rsid w:val="002F7397"/>
    <w:rsid w:val="00301866"/>
    <w:rsid w:val="00332B80"/>
    <w:rsid w:val="00341981"/>
    <w:rsid w:val="00366D36"/>
    <w:rsid w:val="00386999"/>
    <w:rsid w:val="003B2927"/>
    <w:rsid w:val="003D47AF"/>
    <w:rsid w:val="003E2CA2"/>
    <w:rsid w:val="003F3021"/>
    <w:rsid w:val="003F6048"/>
    <w:rsid w:val="003F672A"/>
    <w:rsid w:val="00401EAD"/>
    <w:rsid w:val="0040351B"/>
    <w:rsid w:val="0041026E"/>
    <w:rsid w:val="00421403"/>
    <w:rsid w:val="00422836"/>
    <w:rsid w:val="00435BA5"/>
    <w:rsid w:val="00437647"/>
    <w:rsid w:val="00447B47"/>
    <w:rsid w:val="00450FD6"/>
    <w:rsid w:val="00455EF7"/>
    <w:rsid w:val="004562CC"/>
    <w:rsid w:val="00471ECA"/>
    <w:rsid w:val="00482FA3"/>
    <w:rsid w:val="0048559D"/>
    <w:rsid w:val="00494175"/>
    <w:rsid w:val="004A0832"/>
    <w:rsid w:val="004E3AF3"/>
    <w:rsid w:val="004F375E"/>
    <w:rsid w:val="00504F80"/>
    <w:rsid w:val="00506485"/>
    <w:rsid w:val="00513DA7"/>
    <w:rsid w:val="00516C82"/>
    <w:rsid w:val="005238CB"/>
    <w:rsid w:val="00526F0E"/>
    <w:rsid w:val="0055453E"/>
    <w:rsid w:val="00594258"/>
    <w:rsid w:val="005E4363"/>
    <w:rsid w:val="005F1F4C"/>
    <w:rsid w:val="00600DC7"/>
    <w:rsid w:val="0062068D"/>
    <w:rsid w:val="006317AA"/>
    <w:rsid w:val="0063735F"/>
    <w:rsid w:val="006473C3"/>
    <w:rsid w:val="006708D7"/>
    <w:rsid w:val="006837E0"/>
    <w:rsid w:val="006B7262"/>
    <w:rsid w:val="006C0D00"/>
    <w:rsid w:val="006C3E5F"/>
    <w:rsid w:val="006C48FF"/>
    <w:rsid w:val="006D10E5"/>
    <w:rsid w:val="006D52FE"/>
    <w:rsid w:val="006F6D37"/>
    <w:rsid w:val="00724248"/>
    <w:rsid w:val="00732186"/>
    <w:rsid w:val="00737049"/>
    <w:rsid w:val="007A0C5F"/>
    <w:rsid w:val="007D5B97"/>
    <w:rsid w:val="007E5515"/>
    <w:rsid w:val="0080590C"/>
    <w:rsid w:val="008144E7"/>
    <w:rsid w:val="00822A16"/>
    <w:rsid w:val="00825FDA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769CD"/>
    <w:rsid w:val="00997D98"/>
    <w:rsid w:val="009C22C8"/>
    <w:rsid w:val="009C6B2E"/>
    <w:rsid w:val="009E6E1A"/>
    <w:rsid w:val="00A10AC2"/>
    <w:rsid w:val="00A2703B"/>
    <w:rsid w:val="00A27409"/>
    <w:rsid w:val="00A315CB"/>
    <w:rsid w:val="00A3579D"/>
    <w:rsid w:val="00A55356"/>
    <w:rsid w:val="00A557BB"/>
    <w:rsid w:val="00A8520D"/>
    <w:rsid w:val="00AB4DD7"/>
    <w:rsid w:val="00AC2993"/>
    <w:rsid w:val="00AC43CF"/>
    <w:rsid w:val="00AD0EDC"/>
    <w:rsid w:val="00AF2CD6"/>
    <w:rsid w:val="00B0548B"/>
    <w:rsid w:val="00B07D07"/>
    <w:rsid w:val="00B30D2F"/>
    <w:rsid w:val="00B43FB9"/>
    <w:rsid w:val="00B50AD7"/>
    <w:rsid w:val="00B5152B"/>
    <w:rsid w:val="00B64F2F"/>
    <w:rsid w:val="00B65588"/>
    <w:rsid w:val="00B91767"/>
    <w:rsid w:val="00B93A3C"/>
    <w:rsid w:val="00B96287"/>
    <w:rsid w:val="00BB3345"/>
    <w:rsid w:val="00BF568E"/>
    <w:rsid w:val="00BF7FE3"/>
    <w:rsid w:val="00C0404B"/>
    <w:rsid w:val="00C07B3E"/>
    <w:rsid w:val="00C24D50"/>
    <w:rsid w:val="00C273AD"/>
    <w:rsid w:val="00C71320"/>
    <w:rsid w:val="00C765C7"/>
    <w:rsid w:val="00CD2D08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743E"/>
    <w:rsid w:val="00DC6BFC"/>
    <w:rsid w:val="00DE0E35"/>
    <w:rsid w:val="00DF44AC"/>
    <w:rsid w:val="00E2529E"/>
    <w:rsid w:val="00E36906"/>
    <w:rsid w:val="00E44403"/>
    <w:rsid w:val="00E648E9"/>
    <w:rsid w:val="00E67135"/>
    <w:rsid w:val="00E77596"/>
    <w:rsid w:val="00E964FD"/>
    <w:rsid w:val="00ED4D5E"/>
    <w:rsid w:val="00ED71C8"/>
    <w:rsid w:val="00F006B2"/>
    <w:rsid w:val="00F2309A"/>
    <w:rsid w:val="00F43DFA"/>
    <w:rsid w:val="00F66A19"/>
    <w:rsid w:val="00F87670"/>
    <w:rsid w:val="00F87F72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94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82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82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B3262-7E72-4827-AF20-6F4868708AA5}">
  <ds:schemaRefs>
    <ds:schemaRef ds:uri="http://schemas.microsoft.com/office/2006/documentManagement/types"/>
    <ds:schemaRef ds:uri="http://purl.org/dc/elements/1.1/"/>
    <ds:schemaRef ds:uri="http://www.w3.org/XML/1998/namespace"/>
    <ds:schemaRef ds:uri="b438dcf7-3998-4283-b7fc-0ec6fa8e430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B4CA00-976B-447E-9115-4616DFD7F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</Template>
  <TotalTime>86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capktibb</dc:creator>
  <cp:lastModifiedBy>Amy Hamma</cp:lastModifiedBy>
  <cp:revision>10</cp:revision>
  <dcterms:created xsi:type="dcterms:W3CDTF">2015-03-31T12:11:00Z</dcterms:created>
  <dcterms:modified xsi:type="dcterms:W3CDTF">2015-06-29T16:13:00Z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